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A06" w:rsidRPr="00F67725" w:rsidRDefault="00D16A06" w:rsidP="00D16A06">
      <w:pPr>
        <w:spacing w:after="0" w:line="360" w:lineRule="auto"/>
        <w:jc w:val="center"/>
        <w:rPr>
          <w:rFonts w:ascii="Arial" w:eastAsia="Times New Roman" w:hAnsi="Arial" w:cs="Arial"/>
          <w:szCs w:val="20"/>
          <w:lang w:val="en-GB"/>
        </w:rPr>
      </w:pPr>
      <w:r w:rsidRPr="00F67725">
        <w:rPr>
          <w:rFonts w:ascii="Arial" w:eastAsia="Times New Roman" w:hAnsi="Arial" w:cs="Arial"/>
          <w:noProof/>
          <w:szCs w:val="20"/>
        </w:rPr>
        <w:drawing>
          <wp:inline distT="0" distB="0" distL="0" distR="0" wp14:anchorId="65D210D5" wp14:editId="46DCAB19">
            <wp:extent cx="1514475" cy="1390650"/>
            <wp:effectExtent l="0" t="0" r="9525"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srcRect/>
                    <a:stretch/>
                  </pic:blipFill>
                  <pic:spPr>
                    <a:xfrm>
                      <a:off x="0" y="0"/>
                      <a:ext cx="1514475" cy="1390650"/>
                    </a:xfrm>
                    <a:prstGeom prst="rect">
                      <a:avLst/>
                    </a:prstGeom>
                    <a:ln>
                      <a:noFill/>
                    </a:ln>
                  </pic:spPr>
                </pic:pic>
              </a:graphicData>
            </a:graphic>
          </wp:inline>
        </w:drawing>
      </w:r>
    </w:p>
    <w:p w:rsidR="00D16A06" w:rsidRPr="00F67725" w:rsidRDefault="00D16A06" w:rsidP="00D16A06">
      <w:pPr>
        <w:spacing w:after="0" w:line="360" w:lineRule="auto"/>
        <w:jc w:val="center"/>
        <w:rPr>
          <w:rFonts w:ascii="Arial" w:eastAsia="Times New Roman" w:hAnsi="Arial" w:cs="Arial"/>
          <w:b/>
          <w:sz w:val="20"/>
          <w:szCs w:val="20"/>
          <w:lang w:val="en-GB"/>
        </w:rPr>
      </w:pPr>
      <w:r w:rsidRPr="00F67725">
        <w:rPr>
          <w:rFonts w:ascii="Arial" w:eastAsia="Times New Roman" w:hAnsi="Arial" w:cs="Arial"/>
          <w:b/>
          <w:sz w:val="20"/>
          <w:szCs w:val="20"/>
          <w:lang w:val="en-GB"/>
        </w:rPr>
        <w:t>REPUBLIC OF GHANA</w:t>
      </w:r>
    </w:p>
    <w:p w:rsidR="00D16A06" w:rsidRPr="00F67725" w:rsidRDefault="00D16A06" w:rsidP="00D16A06">
      <w:pPr>
        <w:spacing w:after="0" w:line="360" w:lineRule="auto"/>
        <w:jc w:val="center"/>
        <w:rPr>
          <w:rFonts w:ascii="Arial" w:eastAsia="Times New Roman" w:hAnsi="Arial" w:cs="Arial"/>
          <w:b/>
          <w:sz w:val="36"/>
          <w:szCs w:val="44"/>
          <w:lang w:val="en-GB"/>
        </w:rPr>
      </w:pPr>
    </w:p>
    <w:p w:rsidR="00D16A06" w:rsidRPr="00F67725" w:rsidRDefault="00D16A06" w:rsidP="00D16A06">
      <w:pPr>
        <w:spacing w:after="0" w:line="360" w:lineRule="auto"/>
        <w:jc w:val="center"/>
        <w:rPr>
          <w:rFonts w:ascii="Arial" w:eastAsia="Times New Roman" w:hAnsi="Arial" w:cs="Arial"/>
          <w:b/>
          <w:sz w:val="36"/>
          <w:szCs w:val="44"/>
          <w:lang w:val="en-GB"/>
        </w:rPr>
      </w:pPr>
    </w:p>
    <w:p w:rsidR="00D16A06" w:rsidRPr="00F67725" w:rsidRDefault="00D16A06" w:rsidP="00D16A06">
      <w:pPr>
        <w:spacing w:after="0" w:line="360" w:lineRule="auto"/>
        <w:jc w:val="center"/>
        <w:rPr>
          <w:rFonts w:ascii="Arial" w:eastAsia="Times New Roman" w:hAnsi="Arial" w:cs="Arial"/>
          <w:b/>
          <w:sz w:val="44"/>
          <w:szCs w:val="44"/>
          <w:lang w:val="en-GB"/>
        </w:rPr>
      </w:pPr>
      <w:r w:rsidRPr="00F67725">
        <w:rPr>
          <w:rFonts w:ascii="Arial" w:eastAsia="Times New Roman" w:hAnsi="Arial" w:cs="Arial"/>
          <w:b/>
          <w:sz w:val="44"/>
          <w:szCs w:val="44"/>
          <w:lang w:val="en-GB"/>
        </w:rPr>
        <w:t xml:space="preserve">COMPOSITE BUDGET  </w:t>
      </w:r>
    </w:p>
    <w:p w:rsidR="00D16A06" w:rsidRPr="00F67725" w:rsidRDefault="00D16A06" w:rsidP="00D16A06">
      <w:pPr>
        <w:spacing w:after="0" w:line="360" w:lineRule="auto"/>
        <w:jc w:val="center"/>
        <w:rPr>
          <w:rFonts w:ascii="Arial" w:eastAsia="Times New Roman" w:hAnsi="Arial" w:cs="Arial"/>
          <w:b/>
          <w:sz w:val="44"/>
          <w:szCs w:val="44"/>
          <w:lang w:val="en-GB"/>
        </w:rPr>
      </w:pPr>
    </w:p>
    <w:p w:rsidR="00D16A06" w:rsidRPr="00F67725" w:rsidRDefault="00D16A06" w:rsidP="00D16A06">
      <w:pPr>
        <w:spacing w:after="0" w:line="360" w:lineRule="auto"/>
        <w:jc w:val="center"/>
        <w:rPr>
          <w:rFonts w:ascii="Arial" w:eastAsia="Times New Roman" w:hAnsi="Arial" w:cs="Arial"/>
          <w:b/>
          <w:sz w:val="44"/>
          <w:szCs w:val="44"/>
          <w:lang w:val="en-GB"/>
        </w:rPr>
      </w:pPr>
      <w:r>
        <w:rPr>
          <w:rFonts w:ascii="Arial" w:eastAsia="Times New Roman" w:hAnsi="Arial" w:cs="Arial"/>
          <w:b/>
          <w:sz w:val="44"/>
          <w:szCs w:val="44"/>
          <w:lang w:val="en-GB"/>
        </w:rPr>
        <w:t>FOR 2022-2025</w:t>
      </w:r>
    </w:p>
    <w:p w:rsidR="00D16A06" w:rsidRPr="00F67725" w:rsidRDefault="00D16A06" w:rsidP="00D16A06">
      <w:pPr>
        <w:spacing w:after="0" w:line="360" w:lineRule="auto"/>
        <w:jc w:val="center"/>
        <w:rPr>
          <w:rFonts w:ascii="Arial" w:eastAsia="Times New Roman" w:hAnsi="Arial" w:cs="Arial"/>
          <w:b/>
          <w:sz w:val="52"/>
          <w:szCs w:val="44"/>
          <w:lang w:val="en-GB"/>
        </w:rPr>
      </w:pPr>
    </w:p>
    <w:p w:rsidR="00D16A06" w:rsidRPr="00F67725" w:rsidRDefault="00D16A06" w:rsidP="00D16A06">
      <w:pPr>
        <w:spacing w:after="0" w:line="360" w:lineRule="auto"/>
        <w:jc w:val="center"/>
        <w:rPr>
          <w:rFonts w:ascii="Arial" w:eastAsia="Times New Roman" w:hAnsi="Arial" w:cs="Arial"/>
          <w:b/>
          <w:sz w:val="44"/>
          <w:szCs w:val="44"/>
          <w:lang w:val="en-GB"/>
        </w:rPr>
      </w:pPr>
      <w:r w:rsidRPr="00F67725">
        <w:rPr>
          <w:rFonts w:ascii="Arial" w:eastAsia="Times New Roman" w:hAnsi="Arial" w:cs="Arial"/>
          <w:b/>
          <w:sz w:val="44"/>
          <w:szCs w:val="44"/>
          <w:lang w:val="en-GB"/>
        </w:rPr>
        <w:t xml:space="preserve">PROGRAMME BASED BUDGET ESTIMATES </w:t>
      </w:r>
    </w:p>
    <w:p w:rsidR="00D16A06" w:rsidRPr="00F67725" w:rsidRDefault="00D16A06" w:rsidP="00D16A06">
      <w:pPr>
        <w:spacing w:after="0" w:line="360" w:lineRule="auto"/>
        <w:jc w:val="center"/>
        <w:rPr>
          <w:rFonts w:ascii="Arial" w:eastAsia="Times New Roman" w:hAnsi="Arial" w:cs="Arial"/>
          <w:b/>
          <w:sz w:val="44"/>
          <w:szCs w:val="44"/>
          <w:lang w:val="en-GB"/>
        </w:rPr>
      </w:pPr>
    </w:p>
    <w:p w:rsidR="00D16A06" w:rsidRPr="00F67725" w:rsidRDefault="00D16A06" w:rsidP="00D16A06">
      <w:pPr>
        <w:spacing w:after="0" w:line="360" w:lineRule="auto"/>
        <w:jc w:val="center"/>
        <w:rPr>
          <w:rFonts w:ascii="Arial" w:eastAsia="Times New Roman" w:hAnsi="Arial" w:cs="Arial"/>
          <w:b/>
          <w:sz w:val="44"/>
          <w:szCs w:val="44"/>
          <w:lang w:val="en-GB"/>
        </w:rPr>
      </w:pPr>
      <w:r>
        <w:rPr>
          <w:rFonts w:ascii="Arial" w:eastAsia="Times New Roman" w:hAnsi="Arial" w:cs="Arial"/>
          <w:b/>
          <w:sz w:val="44"/>
          <w:szCs w:val="44"/>
          <w:lang w:val="en-GB"/>
        </w:rPr>
        <w:t>FOR 2022</w:t>
      </w:r>
    </w:p>
    <w:p w:rsidR="00D16A06" w:rsidRPr="00F67725" w:rsidRDefault="00D16A06" w:rsidP="00D16A06">
      <w:pPr>
        <w:spacing w:after="0" w:line="360" w:lineRule="auto"/>
        <w:jc w:val="center"/>
        <w:rPr>
          <w:rFonts w:ascii="Arial" w:eastAsia="Times New Roman" w:hAnsi="Arial" w:cs="Arial"/>
          <w:b/>
          <w:sz w:val="44"/>
          <w:szCs w:val="44"/>
          <w:lang w:val="en-GB"/>
        </w:rPr>
      </w:pPr>
    </w:p>
    <w:p w:rsidR="00D16A06" w:rsidRPr="00365BCC" w:rsidRDefault="00A432BC" w:rsidP="00D16A06">
      <w:pPr>
        <w:spacing w:after="0" w:line="360" w:lineRule="auto"/>
        <w:jc w:val="center"/>
        <w:rPr>
          <w:rFonts w:ascii="Arial" w:eastAsia="Times New Roman" w:hAnsi="Arial" w:cs="Arial"/>
          <w:b/>
          <w:sz w:val="44"/>
          <w:szCs w:val="48"/>
          <w:lang w:val="en-GB"/>
        </w:rPr>
      </w:pPr>
      <w:r w:rsidRPr="00365BCC">
        <w:rPr>
          <w:rFonts w:ascii="Arial" w:eastAsia="Times New Roman" w:hAnsi="Arial" w:cs="Arial"/>
          <w:b/>
          <w:sz w:val="44"/>
          <w:szCs w:val="48"/>
          <w:lang w:val="en-GB"/>
        </w:rPr>
        <w:t>AYENSUANO DISTRICT ASSEMBLY</w:t>
      </w:r>
    </w:p>
    <w:p w:rsidR="00D16A06" w:rsidRDefault="00D16A06" w:rsidP="00D16A06">
      <w:pPr>
        <w:spacing w:after="0" w:line="360" w:lineRule="auto"/>
        <w:jc w:val="center"/>
        <w:rPr>
          <w:rFonts w:ascii="Arial" w:eastAsia="Times New Roman" w:hAnsi="Arial" w:cs="Arial"/>
          <w:b/>
          <w:sz w:val="44"/>
          <w:szCs w:val="48"/>
          <w:lang w:val="en-GB"/>
        </w:rPr>
      </w:pPr>
    </w:p>
    <w:p w:rsidR="00D16A06" w:rsidRDefault="00D16A06" w:rsidP="00D16A06">
      <w:pPr>
        <w:spacing w:after="0" w:line="360" w:lineRule="auto"/>
        <w:jc w:val="center"/>
        <w:rPr>
          <w:rFonts w:ascii="Arial" w:eastAsia="Times New Roman" w:hAnsi="Arial" w:cs="Arial"/>
          <w:b/>
          <w:sz w:val="44"/>
          <w:szCs w:val="48"/>
          <w:lang w:val="en-GB"/>
        </w:rPr>
      </w:pPr>
    </w:p>
    <w:p w:rsidR="00800084" w:rsidRDefault="00800084" w:rsidP="00D16A06">
      <w:pPr>
        <w:spacing w:after="0" w:line="360" w:lineRule="auto"/>
        <w:rPr>
          <w:rFonts w:ascii="Arial" w:eastAsia="Times New Roman" w:hAnsi="Arial" w:cs="Arial"/>
          <w:sz w:val="24"/>
          <w:szCs w:val="24"/>
          <w:lang w:val="en-GB"/>
        </w:rPr>
      </w:pPr>
    </w:p>
    <w:sdt>
      <w:sdtPr>
        <w:rPr>
          <w:rFonts w:ascii="Calibri" w:eastAsia="Calibri" w:hAnsi="Calibri" w:cs="SimSun"/>
          <w:color w:val="auto"/>
          <w:sz w:val="22"/>
          <w:szCs w:val="22"/>
        </w:rPr>
        <w:id w:val="2068606269"/>
        <w:docPartObj>
          <w:docPartGallery w:val="Table of Contents"/>
          <w:docPartUnique/>
        </w:docPartObj>
      </w:sdtPr>
      <w:sdtEndPr>
        <w:rPr>
          <w:b/>
          <w:bCs/>
          <w:noProof/>
        </w:rPr>
      </w:sdtEndPr>
      <w:sdtContent>
        <w:p w:rsidR="00BF3F19" w:rsidRDefault="00BF3F19">
          <w:pPr>
            <w:pStyle w:val="TOCHeading"/>
          </w:pPr>
          <w:r>
            <w:t>Table of Contents</w:t>
          </w:r>
        </w:p>
        <w:p w:rsidR="001D50E5" w:rsidRDefault="00BF3F19">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82782929" w:history="1">
            <w:r w:rsidR="001D50E5" w:rsidRPr="00016A94">
              <w:rPr>
                <w:rStyle w:val="Hyperlink"/>
                <w:rFonts w:eastAsia="Times New Roman"/>
                <w:noProof/>
                <w:lang w:val="en-GB"/>
              </w:rPr>
              <w:t>PART A: STRATEGIC OVERVIEW OF THE ASSEMBLY</w:t>
            </w:r>
            <w:r w:rsidR="001D50E5">
              <w:rPr>
                <w:noProof/>
                <w:webHidden/>
              </w:rPr>
              <w:tab/>
            </w:r>
            <w:r w:rsidR="001D50E5">
              <w:rPr>
                <w:noProof/>
                <w:webHidden/>
              </w:rPr>
              <w:fldChar w:fldCharType="begin"/>
            </w:r>
            <w:r w:rsidR="001D50E5">
              <w:rPr>
                <w:noProof/>
                <w:webHidden/>
              </w:rPr>
              <w:instrText xml:space="preserve"> PAGEREF _Toc82782929 \h </w:instrText>
            </w:r>
            <w:r w:rsidR="001D50E5">
              <w:rPr>
                <w:noProof/>
                <w:webHidden/>
              </w:rPr>
            </w:r>
            <w:r w:rsidR="001D50E5">
              <w:rPr>
                <w:noProof/>
                <w:webHidden/>
              </w:rPr>
              <w:fldChar w:fldCharType="separate"/>
            </w:r>
            <w:r w:rsidR="00CF6A45">
              <w:rPr>
                <w:noProof/>
                <w:webHidden/>
              </w:rPr>
              <w:t>2</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30" w:history="1">
            <w:r w:rsidR="001D50E5" w:rsidRPr="00016A94">
              <w:rPr>
                <w:rStyle w:val="Hyperlink"/>
                <w:noProof/>
              </w:rPr>
              <w:t>Establishment of the District</w:t>
            </w:r>
            <w:r w:rsidR="001D50E5">
              <w:rPr>
                <w:noProof/>
                <w:webHidden/>
              </w:rPr>
              <w:tab/>
            </w:r>
            <w:r w:rsidR="001D50E5">
              <w:rPr>
                <w:noProof/>
                <w:webHidden/>
              </w:rPr>
              <w:fldChar w:fldCharType="begin"/>
            </w:r>
            <w:r w:rsidR="001D50E5">
              <w:rPr>
                <w:noProof/>
                <w:webHidden/>
              </w:rPr>
              <w:instrText xml:space="preserve"> PAGEREF _Toc82782930 \h </w:instrText>
            </w:r>
            <w:r w:rsidR="001D50E5">
              <w:rPr>
                <w:noProof/>
                <w:webHidden/>
              </w:rPr>
            </w:r>
            <w:r w:rsidR="001D50E5">
              <w:rPr>
                <w:noProof/>
                <w:webHidden/>
              </w:rPr>
              <w:fldChar w:fldCharType="separate"/>
            </w:r>
            <w:r w:rsidR="00CF6A45">
              <w:rPr>
                <w:noProof/>
                <w:webHidden/>
              </w:rPr>
              <w:t>2</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31" w:history="1">
            <w:r w:rsidR="001D50E5" w:rsidRPr="00016A94">
              <w:rPr>
                <w:rStyle w:val="Hyperlink"/>
                <w:noProof/>
              </w:rPr>
              <w:t>Population Structure</w:t>
            </w:r>
            <w:r w:rsidR="001D50E5">
              <w:rPr>
                <w:noProof/>
                <w:webHidden/>
              </w:rPr>
              <w:tab/>
            </w:r>
            <w:r w:rsidR="001D50E5">
              <w:rPr>
                <w:noProof/>
                <w:webHidden/>
              </w:rPr>
              <w:fldChar w:fldCharType="begin"/>
            </w:r>
            <w:r w:rsidR="001D50E5">
              <w:rPr>
                <w:noProof/>
                <w:webHidden/>
              </w:rPr>
              <w:instrText xml:space="preserve"> PAGEREF _Toc82782931 \h </w:instrText>
            </w:r>
            <w:r w:rsidR="001D50E5">
              <w:rPr>
                <w:noProof/>
                <w:webHidden/>
              </w:rPr>
            </w:r>
            <w:r w:rsidR="001D50E5">
              <w:rPr>
                <w:noProof/>
                <w:webHidden/>
              </w:rPr>
              <w:fldChar w:fldCharType="separate"/>
            </w:r>
            <w:r w:rsidR="00CF6A45">
              <w:rPr>
                <w:noProof/>
                <w:webHidden/>
              </w:rPr>
              <w:t>2</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32" w:history="1">
            <w:r w:rsidR="001D50E5" w:rsidRPr="00016A94">
              <w:rPr>
                <w:rStyle w:val="Hyperlink"/>
                <w:noProof/>
              </w:rPr>
              <w:t>Vision</w:t>
            </w:r>
            <w:r w:rsidR="001D50E5">
              <w:rPr>
                <w:noProof/>
                <w:webHidden/>
              </w:rPr>
              <w:tab/>
            </w:r>
            <w:r w:rsidR="001D50E5">
              <w:rPr>
                <w:noProof/>
                <w:webHidden/>
              </w:rPr>
              <w:fldChar w:fldCharType="begin"/>
            </w:r>
            <w:r w:rsidR="001D50E5">
              <w:rPr>
                <w:noProof/>
                <w:webHidden/>
              </w:rPr>
              <w:instrText xml:space="preserve"> PAGEREF _Toc82782932 \h </w:instrText>
            </w:r>
            <w:r w:rsidR="001D50E5">
              <w:rPr>
                <w:noProof/>
                <w:webHidden/>
              </w:rPr>
            </w:r>
            <w:r w:rsidR="001D50E5">
              <w:rPr>
                <w:noProof/>
                <w:webHidden/>
              </w:rPr>
              <w:fldChar w:fldCharType="separate"/>
            </w:r>
            <w:r w:rsidR="00CF6A45">
              <w:rPr>
                <w:noProof/>
                <w:webHidden/>
              </w:rPr>
              <w:t>2</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33" w:history="1">
            <w:r w:rsidR="001D50E5" w:rsidRPr="00016A94">
              <w:rPr>
                <w:rStyle w:val="Hyperlink"/>
                <w:noProof/>
              </w:rPr>
              <w:t>Mission</w:t>
            </w:r>
            <w:r w:rsidR="001D50E5">
              <w:rPr>
                <w:noProof/>
                <w:webHidden/>
              </w:rPr>
              <w:tab/>
            </w:r>
            <w:r w:rsidR="001D50E5">
              <w:rPr>
                <w:noProof/>
                <w:webHidden/>
              </w:rPr>
              <w:fldChar w:fldCharType="begin"/>
            </w:r>
            <w:r w:rsidR="001D50E5">
              <w:rPr>
                <w:noProof/>
                <w:webHidden/>
              </w:rPr>
              <w:instrText xml:space="preserve"> PAGEREF _Toc82782933 \h </w:instrText>
            </w:r>
            <w:r w:rsidR="001D50E5">
              <w:rPr>
                <w:noProof/>
                <w:webHidden/>
              </w:rPr>
            </w:r>
            <w:r w:rsidR="001D50E5">
              <w:rPr>
                <w:noProof/>
                <w:webHidden/>
              </w:rPr>
              <w:fldChar w:fldCharType="separate"/>
            </w:r>
            <w:r w:rsidR="00CF6A45">
              <w:rPr>
                <w:noProof/>
                <w:webHidden/>
              </w:rPr>
              <w:t>2</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34" w:history="1">
            <w:r w:rsidR="001D50E5" w:rsidRPr="00016A94">
              <w:rPr>
                <w:rStyle w:val="Hyperlink"/>
                <w:noProof/>
              </w:rPr>
              <w:t>Goals</w:t>
            </w:r>
            <w:r w:rsidR="001D50E5">
              <w:rPr>
                <w:noProof/>
                <w:webHidden/>
              </w:rPr>
              <w:tab/>
            </w:r>
            <w:r w:rsidR="001D50E5">
              <w:rPr>
                <w:noProof/>
                <w:webHidden/>
              </w:rPr>
              <w:fldChar w:fldCharType="begin"/>
            </w:r>
            <w:r w:rsidR="001D50E5">
              <w:rPr>
                <w:noProof/>
                <w:webHidden/>
              </w:rPr>
              <w:instrText xml:space="preserve"> PAGEREF _Toc82782934 \h </w:instrText>
            </w:r>
            <w:r w:rsidR="001D50E5">
              <w:rPr>
                <w:noProof/>
                <w:webHidden/>
              </w:rPr>
            </w:r>
            <w:r w:rsidR="001D50E5">
              <w:rPr>
                <w:noProof/>
                <w:webHidden/>
              </w:rPr>
              <w:fldChar w:fldCharType="separate"/>
            </w:r>
            <w:r w:rsidR="00CF6A45">
              <w:rPr>
                <w:noProof/>
                <w:webHidden/>
              </w:rPr>
              <w:t>2</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35" w:history="1">
            <w:r w:rsidR="001D50E5" w:rsidRPr="00016A94">
              <w:rPr>
                <w:rStyle w:val="Hyperlink"/>
                <w:noProof/>
              </w:rPr>
              <w:t>Core Functions</w:t>
            </w:r>
            <w:r w:rsidR="001D50E5">
              <w:rPr>
                <w:noProof/>
                <w:webHidden/>
              </w:rPr>
              <w:tab/>
            </w:r>
            <w:r w:rsidR="001D50E5">
              <w:rPr>
                <w:noProof/>
                <w:webHidden/>
              </w:rPr>
              <w:fldChar w:fldCharType="begin"/>
            </w:r>
            <w:r w:rsidR="001D50E5">
              <w:rPr>
                <w:noProof/>
                <w:webHidden/>
              </w:rPr>
              <w:instrText xml:space="preserve"> PAGEREF _Toc82782935 \h </w:instrText>
            </w:r>
            <w:r w:rsidR="001D50E5">
              <w:rPr>
                <w:noProof/>
                <w:webHidden/>
              </w:rPr>
            </w:r>
            <w:r w:rsidR="001D50E5">
              <w:rPr>
                <w:noProof/>
                <w:webHidden/>
              </w:rPr>
              <w:fldChar w:fldCharType="separate"/>
            </w:r>
            <w:r w:rsidR="00CF6A45">
              <w:rPr>
                <w:noProof/>
                <w:webHidden/>
              </w:rPr>
              <w:t>2</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36" w:history="1">
            <w:r w:rsidR="001D50E5" w:rsidRPr="00016A94">
              <w:rPr>
                <w:rStyle w:val="Hyperlink"/>
                <w:noProof/>
              </w:rPr>
              <w:t>District Economy</w:t>
            </w:r>
            <w:r w:rsidR="001D50E5">
              <w:rPr>
                <w:noProof/>
                <w:webHidden/>
              </w:rPr>
              <w:tab/>
            </w:r>
            <w:r w:rsidR="001D50E5">
              <w:rPr>
                <w:noProof/>
                <w:webHidden/>
              </w:rPr>
              <w:fldChar w:fldCharType="begin"/>
            </w:r>
            <w:r w:rsidR="001D50E5">
              <w:rPr>
                <w:noProof/>
                <w:webHidden/>
              </w:rPr>
              <w:instrText xml:space="preserve"> PAGEREF _Toc82782936 \h </w:instrText>
            </w:r>
            <w:r w:rsidR="001D50E5">
              <w:rPr>
                <w:noProof/>
                <w:webHidden/>
              </w:rPr>
            </w:r>
            <w:r w:rsidR="001D50E5">
              <w:rPr>
                <w:noProof/>
                <w:webHidden/>
              </w:rPr>
              <w:fldChar w:fldCharType="separate"/>
            </w:r>
            <w:r w:rsidR="00CF6A45">
              <w:rPr>
                <w:noProof/>
                <w:webHidden/>
              </w:rPr>
              <w:t>3</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37" w:history="1">
            <w:r w:rsidR="001D50E5" w:rsidRPr="00016A94">
              <w:rPr>
                <w:rStyle w:val="Hyperlink"/>
                <w:rFonts w:eastAsia="Times New Roman"/>
                <w:noProof/>
                <w:lang w:val="en-GB"/>
              </w:rPr>
              <w:t>Key Issues/Challenges</w:t>
            </w:r>
            <w:r w:rsidR="001D50E5">
              <w:rPr>
                <w:noProof/>
                <w:webHidden/>
              </w:rPr>
              <w:tab/>
            </w:r>
            <w:r w:rsidR="001D50E5">
              <w:rPr>
                <w:noProof/>
                <w:webHidden/>
              </w:rPr>
              <w:fldChar w:fldCharType="begin"/>
            </w:r>
            <w:r w:rsidR="001D50E5">
              <w:rPr>
                <w:noProof/>
                <w:webHidden/>
              </w:rPr>
              <w:instrText xml:space="preserve"> PAGEREF _Toc82782937 \h </w:instrText>
            </w:r>
            <w:r w:rsidR="001D50E5">
              <w:rPr>
                <w:noProof/>
                <w:webHidden/>
              </w:rPr>
            </w:r>
            <w:r w:rsidR="001D50E5">
              <w:rPr>
                <w:noProof/>
                <w:webHidden/>
              </w:rPr>
              <w:fldChar w:fldCharType="separate"/>
            </w:r>
            <w:r w:rsidR="00CF6A45">
              <w:rPr>
                <w:noProof/>
                <w:webHidden/>
              </w:rPr>
              <w:t>4</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38" w:history="1">
            <w:r w:rsidR="001D50E5" w:rsidRPr="00016A94">
              <w:rPr>
                <w:rStyle w:val="Hyperlink"/>
                <w:rFonts w:eastAsia="Times New Roman"/>
                <w:noProof/>
                <w:lang w:val="en-GB"/>
              </w:rPr>
              <w:t>Key Achievements in 2021</w:t>
            </w:r>
            <w:r w:rsidR="001D50E5">
              <w:rPr>
                <w:noProof/>
                <w:webHidden/>
              </w:rPr>
              <w:tab/>
            </w:r>
            <w:r w:rsidR="001D50E5">
              <w:rPr>
                <w:noProof/>
                <w:webHidden/>
              </w:rPr>
              <w:fldChar w:fldCharType="begin"/>
            </w:r>
            <w:r w:rsidR="001D50E5">
              <w:rPr>
                <w:noProof/>
                <w:webHidden/>
              </w:rPr>
              <w:instrText xml:space="preserve"> PAGEREF _Toc82782938 \h </w:instrText>
            </w:r>
            <w:r w:rsidR="001D50E5">
              <w:rPr>
                <w:noProof/>
                <w:webHidden/>
              </w:rPr>
            </w:r>
            <w:r w:rsidR="001D50E5">
              <w:rPr>
                <w:noProof/>
                <w:webHidden/>
              </w:rPr>
              <w:fldChar w:fldCharType="separate"/>
            </w:r>
            <w:r w:rsidR="00CF6A45">
              <w:rPr>
                <w:noProof/>
                <w:webHidden/>
              </w:rPr>
              <w:t>4</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39" w:history="1">
            <w:r w:rsidR="001D50E5" w:rsidRPr="00016A94">
              <w:rPr>
                <w:rStyle w:val="Hyperlink"/>
                <w:noProof/>
              </w:rPr>
              <w:t>Revenue and Expenditure Performance</w:t>
            </w:r>
            <w:r w:rsidR="001D50E5">
              <w:rPr>
                <w:noProof/>
                <w:webHidden/>
              </w:rPr>
              <w:tab/>
            </w:r>
            <w:r w:rsidR="001D50E5">
              <w:rPr>
                <w:noProof/>
                <w:webHidden/>
              </w:rPr>
              <w:fldChar w:fldCharType="begin"/>
            </w:r>
            <w:r w:rsidR="001D50E5">
              <w:rPr>
                <w:noProof/>
                <w:webHidden/>
              </w:rPr>
              <w:instrText xml:space="preserve"> PAGEREF _Toc82782939 \h </w:instrText>
            </w:r>
            <w:r w:rsidR="001D50E5">
              <w:rPr>
                <w:noProof/>
                <w:webHidden/>
              </w:rPr>
            </w:r>
            <w:r w:rsidR="001D50E5">
              <w:rPr>
                <w:noProof/>
                <w:webHidden/>
              </w:rPr>
              <w:fldChar w:fldCharType="separate"/>
            </w:r>
            <w:r w:rsidR="00CF6A45">
              <w:rPr>
                <w:noProof/>
                <w:webHidden/>
              </w:rPr>
              <w:t>7</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40" w:history="1">
            <w:r w:rsidR="001D50E5" w:rsidRPr="00016A94">
              <w:rPr>
                <w:rStyle w:val="Hyperlink"/>
                <w:noProof/>
              </w:rPr>
              <w:t>Adopted National Medium Term Development Policy Framework (NMTDPF) Policy Objectives</w:t>
            </w:r>
            <w:r w:rsidR="001D50E5">
              <w:rPr>
                <w:noProof/>
                <w:webHidden/>
              </w:rPr>
              <w:tab/>
            </w:r>
            <w:r w:rsidR="001D50E5">
              <w:rPr>
                <w:noProof/>
                <w:webHidden/>
              </w:rPr>
              <w:fldChar w:fldCharType="begin"/>
            </w:r>
            <w:r w:rsidR="001D50E5">
              <w:rPr>
                <w:noProof/>
                <w:webHidden/>
              </w:rPr>
              <w:instrText xml:space="preserve"> PAGEREF _Toc82782940 \h </w:instrText>
            </w:r>
            <w:r w:rsidR="001D50E5">
              <w:rPr>
                <w:noProof/>
                <w:webHidden/>
              </w:rPr>
            </w:r>
            <w:r w:rsidR="001D50E5">
              <w:rPr>
                <w:noProof/>
                <w:webHidden/>
              </w:rPr>
              <w:fldChar w:fldCharType="separate"/>
            </w:r>
            <w:r w:rsidR="00CF6A45">
              <w:rPr>
                <w:noProof/>
                <w:webHidden/>
              </w:rPr>
              <w:t>10</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41" w:history="1">
            <w:r w:rsidR="001D50E5" w:rsidRPr="00016A94">
              <w:rPr>
                <w:rStyle w:val="Hyperlink"/>
                <w:noProof/>
              </w:rPr>
              <w:t>Policy Outcome Indicators and Targets</w:t>
            </w:r>
            <w:r w:rsidR="001D50E5">
              <w:rPr>
                <w:noProof/>
                <w:webHidden/>
              </w:rPr>
              <w:tab/>
            </w:r>
            <w:r w:rsidR="001D50E5">
              <w:rPr>
                <w:noProof/>
                <w:webHidden/>
              </w:rPr>
              <w:fldChar w:fldCharType="begin"/>
            </w:r>
            <w:r w:rsidR="001D50E5">
              <w:rPr>
                <w:noProof/>
                <w:webHidden/>
              </w:rPr>
              <w:instrText xml:space="preserve"> PAGEREF _Toc82782941 \h </w:instrText>
            </w:r>
            <w:r w:rsidR="001D50E5">
              <w:rPr>
                <w:noProof/>
                <w:webHidden/>
              </w:rPr>
            </w:r>
            <w:r w:rsidR="001D50E5">
              <w:rPr>
                <w:noProof/>
                <w:webHidden/>
              </w:rPr>
              <w:fldChar w:fldCharType="separate"/>
            </w:r>
            <w:r w:rsidR="00CF6A45">
              <w:rPr>
                <w:noProof/>
                <w:webHidden/>
              </w:rPr>
              <w:t>11</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42" w:history="1">
            <w:r w:rsidR="001D50E5" w:rsidRPr="00016A94">
              <w:rPr>
                <w:rStyle w:val="Hyperlink"/>
                <w:noProof/>
              </w:rPr>
              <w:t>Revenue Mobilization Strategies</w:t>
            </w:r>
            <w:r w:rsidR="001D50E5">
              <w:rPr>
                <w:noProof/>
                <w:webHidden/>
              </w:rPr>
              <w:tab/>
            </w:r>
            <w:r w:rsidR="001D50E5">
              <w:rPr>
                <w:noProof/>
                <w:webHidden/>
              </w:rPr>
              <w:fldChar w:fldCharType="begin"/>
            </w:r>
            <w:r w:rsidR="001D50E5">
              <w:rPr>
                <w:noProof/>
                <w:webHidden/>
              </w:rPr>
              <w:instrText xml:space="preserve"> PAGEREF _Toc82782942 \h </w:instrText>
            </w:r>
            <w:r w:rsidR="001D50E5">
              <w:rPr>
                <w:noProof/>
                <w:webHidden/>
              </w:rPr>
            </w:r>
            <w:r w:rsidR="001D50E5">
              <w:rPr>
                <w:noProof/>
                <w:webHidden/>
              </w:rPr>
              <w:fldChar w:fldCharType="separate"/>
            </w:r>
            <w:r w:rsidR="00CF6A45">
              <w:rPr>
                <w:noProof/>
                <w:webHidden/>
              </w:rPr>
              <w:t>15</w:t>
            </w:r>
            <w:r w:rsidR="001D50E5">
              <w:rPr>
                <w:noProof/>
                <w:webHidden/>
              </w:rPr>
              <w:fldChar w:fldCharType="end"/>
            </w:r>
          </w:hyperlink>
        </w:p>
        <w:p w:rsidR="001D50E5" w:rsidRDefault="00752C13">
          <w:pPr>
            <w:pStyle w:val="TOC1"/>
            <w:tabs>
              <w:tab w:val="right" w:leader="dot" w:pos="9350"/>
            </w:tabs>
            <w:rPr>
              <w:rFonts w:asciiTheme="minorHAnsi" w:eastAsiaTheme="minorEastAsia" w:hAnsiTheme="minorHAnsi" w:cstheme="minorBidi"/>
              <w:noProof/>
            </w:rPr>
          </w:pPr>
          <w:hyperlink w:anchor="_Toc82782943" w:history="1">
            <w:r w:rsidR="001D50E5" w:rsidRPr="00016A94">
              <w:rPr>
                <w:rStyle w:val="Hyperlink"/>
                <w:noProof/>
              </w:rPr>
              <w:t>PART B: BUDGET PROGRAMME/SUB-PROGRAMME SUMMARY</w:t>
            </w:r>
            <w:r w:rsidR="001D50E5">
              <w:rPr>
                <w:noProof/>
                <w:webHidden/>
              </w:rPr>
              <w:tab/>
            </w:r>
            <w:r w:rsidR="001D50E5">
              <w:rPr>
                <w:noProof/>
                <w:webHidden/>
              </w:rPr>
              <w:fldChar w:fldCharType="begin"/>
            </w:r>
            <w:r w:rsidR="001D50E5">
              <w:rPr>
                <w:noProof/>
                <w:webHidden/>
              </w:rPr>
              <w:instrText xml:space="preserve"> PAGEREF _Toc82782943 \h </w:instrText>
            </w:r>
            <w:r w:rsidR="001D50E5">
              <w:rPr>
                <w:noProof/>
                <w:webHidden/>
              </w:rPr>
            </w:r>
            <w:r w:rsidR="001D50E5">
              <w:rPr>
                <w:noProof/>
                <w:webHidden/>
              </w:rPr>
              <w:fldChar w:fldCharType="separate"/>
            </w:r>
            <w:r w:rsidR="00CF6A45">
              <w:rPr>
                <w:noProof/>
                <w:webHidden/>
              </w:rPr>
              <w:t>17</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44" w:history="1">
            <w:r w:rsidR="001D50E5" w:rsidRPr="00016A94">
              <w:rPr>
                <w:rStyle w:val="Hyperlink"/>
                <w:noProof/>
              </w:rPr>
              <w:t>PROGRAMME 1: MANAGEMENT AND ADMINISTRATION</w:t>
            </w:r>
            <w:r w:rsidR="001D50E5">
              <w:rPr>
                <w:noProof/>
                <w:webHidden/>
              </w:rPr>
              <w:tab/>
            </w:r>
            <w:r w:rsidR="001D50E5">
              <w:rPr>
                <w:noProof/>
                <w:webHidden/>
              </w:rPr>
              <w:fldChar w:fldCharType="begin"/>
            </w:r>
            <w:r w:rsidR="001D50E5">
              <w:rPr>
                <w:noProof/>
                <w:webHidden/>
              </w:rPr>
              <w:instrText xml:space="preserve"> PAGEREF _Toc82782944 \h </w:instrText>
            </w:r>
            <w:r w:rsidR="001D50E5">
              <w:rPr>
                <w:noProof/>
                <w:webHidden/>
              </w:rPr>
            </w:r>
            <w:r w:rsidR="001D50E5">
              <w:rPr>
                <w:noProof/>
                <w:webHidden/>
              </w:rPr>
              <w:fldChar w:fldCharType="separate"/>
            </w:r>
            <w:r w:rsidR="00CF6A45">
              <w:rPr>
                <w:noProof/>
                <w:webHidden/>
              </w:rPr>
              <w:t>17</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45" w:history="1">
            <w:r w:rsidR="001D50E5" w:rsidRPr="00016A94">
              <w:rPr>
                <w:rStyle w:val="Hyperlink"/>
                <w:noProof/>
              </w:rPr>
              <w:t>PROGRAMME 2: SOCIAL SERVICES DELIVERY</w:t>
            </w:r>
            <w:r w:rsidR="001D50E5">
              <w:rPr>
                <w:noProof/>
                <w:webHidden/>
              </w:rPr>
              <w:tab/>
            </w:r>
            <w:r w:rsidR="001D50E5">
              <w:rPr>
                <w:noProof/>
                <w:webHidden/>
              </w:rPr>
              <w:fldChar w:fldCharType="begin"/>
            </w:r>
            <w:r w:rsidR="001D50E5">
              <w:rPr>
                <w:noProof/>
                <w:webHidden/>
              </w:rPr>
              <w:instrText xml:space="preserve"> PAGEREF _Toc82782945 \h </w:instrText>
            </w:r>
            <w:r w:rsidR="001D50E5">
              <w:rPr>
                <w:noProof/>
                <w:webHidden/>
              </w:rPr>
            </w:r>
            <w:r w:rsidR="001D50E5">
              <w:rPr>
                <w:noProof/>
                <w:webHidden/>
              </w:rPr>
              <w:fldChar w:fldCharType="separate"/>
            </w:r>
            <w:r w:rsidR="00CF6A45">
              <w:rPr>
                <w:noProof/>
                <w:webHidden/>
              </w:rPr>
              <w:t>33</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46" w:history="1">
            <w:r w:rsidR="001D50E5" w:rsidRPr="00016A94">
              <w:rPr>
                <w:rStyle w:val="Hyperlink"/>
                <w:noProof/>
              </w:rPr>
              <w:t>PROGRAMME 3: INFRASTRUCTURE DELIVERY AND MANAGEMENT</w:t>
            </w:r>
            <w:r w:rsidR="001D50E5">
              <w:rPr>
                <w:noProof/>
                <w:webHidden/>
              </w:rPr>
              <w:tab/>
            </w:r>
            <w:r w:rsidR="001D50E5">
              <w:rPr>
                <w:noProof/>
                <w:webHidden/>
              </w:rPr>
              <w:fldChar w:fldCharType="begin"/>
            </w:r>
            <w:r w:rsidR="001D50E5">
              <w:rPr>
                <w:noProof/>
                <w:webHidden/>
              </w:rPr>
              <w:instrText xml:space="preserve"> PAGEREF _Toc82782946 \h </w:instrText>
            </w:r>
            <w:r w:rsidR="001D50E5">
              <w:rPr>
                <w:noProof/>
                <w:webHidden/>
              </w:rPr>
            </w:r>
            <w:r w:rsidR="001D50E5">
              <w:rPr>
                <w:noProof/>
                <w:webHidden/>
              </w:rPr>
              <w:fldChar w:fldCharType="separate"/>
            </w:r>
            <w:r w:rsidR="00CF6A45">
              <w:rPr>
                <w:noProof/>
                <w:webHidden/>
              </w:rPr>
              <w:t>50</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47" w:history="1">
            <w:r w:rsidR="001D50E5" w:rsidRPr="00016A94">
              <w:rPr>
                <w:rStyle w:val="Hyperlink"/>
                <w:noProof/>
              </w:rPr>
              <w:t>PROGRAMME 4: ECONOMIC DEVELOPMENT</w:t>
            </w:r>
            <w:r w:rsidR="001D50E5">
              <w:rPr>
                <w:noProof/>
                <w:webHidden/>
              </w:rPr>
              <w:tab/>
            </w:r>
            <w:r w:rsidR="001D50E5">
              <w:rPr>
                <w:noProof/>
                <w:webHidden/>
              </w:rPr>
              <w:fldChar w:fldCharType="begin"/>
            </w:r>
            <w:r w:rsidR="001D50E5">
              <w:rPr>
                <w:noProof/>
                <w:webHidden/>
              </w:rPr>
              <w:instrText xml:space="preserve"> PAGEREF _Toc82782947 \h </w:instrText>
            </w:r>
            <w:r w:rsidR="001D50E5">
              <w:rPr>
                <w:noProof/>
                <w:webHidden/>
              </w:rPr>
            </w:r>
            <w:r w:rsidR="001D50E5">
              <w:rPr>
                <w:noProof/>
                <w:webHidden/>
              </w:rPr>
              <w:fldChar w:fldCharType="separate"/>
            </w:r>
            <w:r w:rsidR="00CF6A45">
              <w:rPr>
                <w:noProof/>
                <w:webHidden/>
              </w:rPr>
              <w:t>58</w:t>
            </w:r>
            <w:r w:rsidR="001D50E5">
              <w:rPr>
                <w:noProof/>
                <w:webHidden/>
              </w:rPr>
              <w:fldChar w:fldCharType="end"/>
            </w:r>
          </w:hyperlink>
        </w:p>
        <w:p w:rsidR="001D50E5" w:rsidRDefault="00752C13">
          <w:pPr>
            <w:pStyle w:val="TOC2"/>
            <w:tabs>
              <w:tab w:val="right" w:leader="dot" w:pos="9350"/>
            </w:tabs>
            <w:rPr>
              <w:rFonts w:asciiTheme="minorHAnsi" w:eastAsiaTheme="minorEastAsia" w:hAnsiTheme="minorHAnsi" w:cstheme="minorBidi"/>
              <w:noProof/>
            </w:rPr>
          </w:pPr>
          <w:hyperlink w:anchor="_Toc82782948" w:history="1">
            <w:r w:rsidR="001D50E5" w:rsidRPr="00016A94">
              <w:rPr>
                <w:rStyle w:val="Hyperlink"/>
                <w:noProof/>
              </w:rPr>
              <w:t>PROGRAMME 5: ENVIRONMENTAL MANAGEMENT</w:t>
            </w:r>
            <w:r w:rsidR="001D50E5">
              <w:rPr>
                <w:noProof/>
                <w:webHidden/>
              </w:rPr>
              <w:tab/>
            </w:r>
            <w:r w:rsidR="001D50E5">
              <w:rPr>
                <w:noProof/>
                <w:webHidden/>
              </w:rPr>
              <w:fldChar w:fldCharType="begin"/>
            </w:r>
            <w:r w:rsidR="001D50E5">
              <w:rPr>
                <w:noProof/>
                <w:webHidden/>
              </w:rPr>
              <w:instrText xml:space="preserve"> PAGEREF _Toc82782948 \h </w:instrText>
            </w:r>
            <w:r w:rsidR="001D50E5">
              <w:rPr>
                <w:noProof/>
                <w:webHidden/>
              </w:rPr>
            </w:r>
            <w:r w:rsidR="001D50E5">
              <w:rPr>
                <w:noProof/>
                <w:webHidden/>
              </w:rPr>
              <w:fldChar w:fldCharType="separate"/>
            </w:r>
            <w:r w:rsidR="00CF6A45">
              <w:rPr>
                <w:noProof/>
                <w:webHidden/>
              </w:rPr>
              <w:t>65</w:t>
            </w:r>
            <w:r w:rsidR="001D50E5">
              <w:rPr>
                <w:noProof/>
                <w:webHidden/>
              </w:rPr>
              <w:fldChar w:fldCharType="end"/>
            </w:r>
          </w:hyperlink>
        </w:p>
        <w:p w:rsidR="001D50E5" w:rsidRDefault="00752C13">
          <w:pPr>
            <w:pStyle w:val="TOC1"/>
            <w:tabs>
              <w:tab w:val="right" w:leader="dot" w:pos="9350"/>
            </w:tabs>
            <w:rPr>
              <w:rFonts w:asciiTheme="minorHAnsi" w:eastAsiaTheme="minorEastAsia" w:hAnsiTheme="minorHAnsi" w:cstheme="minorBidi"/>
              <w:noProof/>
            </w:rPr>
          </w:pPr>
          <w:hyperlink w:anchor="_Toc82782949" w:history="1">
            <w:r w:rsidR="001D50E5" w:rsidRPr="00016A94">
              <w:rPr>
                <w:rStyle w:val="Hyperlink"/>
                <w:noProof/>
              </w:rPr>
              <w:t>PART C: FINANCIAL INFORMATION</w:t>
            </w:r>
            <w:r w:rsidR="001D50E5">
              <w:rPr>
                <w:noProof/>
                <w:webHidden/>
              </w:rPr>
              <w:tab/>
            </w:r>
            <w:r w:rsidR="001D50E5">
              <w:rPr>
                <w:noProof/>
                <w:webHidden/>
              </w:rPr>
              <w:fldChar w:fldCharType="begin"/>
            </w:r>
            <w:r w:rsidR="001D50E5">
              <w:rPr>
                <w:noProof/>
                <w:webHidden/>
              </w:rPr>
              <w:instrText xml:space="preserve"> PAGEREF _Toc82782949 \h </w:instrText>
            </w:r>
            <w:r w:rsidR="001D50E5">
              <w:rPr>
                <w:noProof/>
                <w:webHidden/>
              </w:rPr>
            </w:r>
            <w:r w:rsidR="001D50E5">
              <w:rPr>
                <w:noProof/>
                <w:webHidden/>
              </w:rPr>
              <w:fldChar w:fldCharType="separate"/>
            </w:r>
            <w:r w:rsidR="00CF6A45">
              <w:rPr>
                <w:noProof/>
                <w:webHidden/>
              </w:rPr>
              <w:t>69</w:t>
            </w:r>
            <w:r w:rsidR="001D50E5">
              <w:rPr>
                <w:noProof/>
                <w:webHidden/>
              </w:rPr>
              <w:fldChar w:fldCharType="end"/>
            </w:r>
          </w:hyperlink>
        </w:p>
        <w:p w:rsidR="00BF3F19" w:rsidRDefault="00BF3F19">
          <w:r>
            <w:rPr>
              <w:b/>
              <w:bCs/>
              <w:noProof/>
            </w:rPr>
            <w:fldChar w:fldCharType="end"/>
          </w:r>
        </w:p>
      </w:sdtContent>
    </w:sdt>
    <w:p w:rsidR="00800084" w:rsidRDefault="00800084">
      <w:pPr>
        <w:spacing w:after="160" w:line="259" w:lineRule="auto"/>
        <w:rPr>
          <w:rFonts w:ascii="Arial" w:eastAsia="Times New Roman" w:hAnsi="Arial" w:cs="Arial"/>
          <w:sz w:val="24"/>
          <w:szCs w:val="24"/>
          <w:lang w:val="en-GB"/>
        </w:rPr>
      </w:pPr>
      <w:r>
        <w:rPr>
          <w:rFonts w:ascii="Arial" w:eastAsia="Times New Roman" w:hAnsi="Arial" w:cs="Arial"/>
          <w:sz w:val="24"/>
          <w:szCs w:val="24"/>
          <w:lang w:val="en-GB"/>
        </w:rPr>
        <w:br w:type="page"/>
      </w:r>
    </w:p>
    <w:p w:rsidR="00800084" w:rsidRPr="00C12C2B" w:rsidRDefault="00AE79AC" w:rsidP="00BF3F19">
      <w:pPr>
        <w:pStyle w:val="Heading1"/>
        <w:rPr>
          <w:rFonts w:eastAsia="Times New Roman"/>
          <w:b/>
          <w:lang w:val="en-GB"/>
        </w:rPr>
      </w:pPr>
      <w:bookmarkStart w:id="0" w:name="_Toc82782929"/>
      <w:r w:rsidRPr="00C12C2B">
        <w:rPr>
          <w:rFonts w:eastAsia="Times New Roman"/>
          <w:b/>
          <w:lang w:val="en-GB"/>
        </w:rPr>
        <w:lastRenderedPageBreak/>
        <w:t>PART</w:t>
      </w:r>
      <w:r w:rsidR="00081128" w:rsidRPr="00C12C2B">
        <w:rPr>
          <w:rFonts w:eastAsia="Times New Roman"/>
          <w:b/>
          <w:lang w:val="en-GB"/>
        </w:rPr>
        <w:t xml:space="preserve"> A: </w:t>
      </w:r>
      <w:r w:rsidRPr="00C12C2B">
        <w:rPr>
          <w:rFonts w:eastAsia="Times New Roman"/>
          <w:b/>
          <w:lang w:val="en-GB"/>
        </w:rPr>
        <w:t>STRATEGIC OVERVIEW OF THE ASSEMBLY</w:t>
      </w:r>
      <w:bookmarkEnd w:id="0"/>
    </w:p>
    <w:p w:rsidR="004C04E9" w:rsidRPr="00C12C2B" w:rsidRDefault="00931BA2" w:rsidP="004C04E9">
      <w:pPr>
        <w:pStyle w:val="Heading2"/>
        <w:rPr>
          <w:b/>
        </w:rPr>
      </w:pPr>
      <w:bookmarkStart w:id="1" w:name="_Toc82782930"/>
      <w:r w:rsidRPr="00C12C2B">
        <w:rPr>
          <w:b/>
        </w:rPr>
        <w:t>Establishment of the District</w:t>
      </w:r>
      <w:bookmarkEnd w:id="1"/>
    </w:p>
    <w:p w:rsidR="00931BA2" w:rsidRPr="005A6FF5" w:rsidRDefault="005A6FF5" w:rsidP="005A6FF5">
      <w:pPr>
        <w:spacing w:line="360" w:lineRule="auto"/>
        <w:ind w:left="90"/>
        <w:jc w:val="both"/>
        <w:rPr>
          <w:rFonts w:ascii="Arial" w:hAnsi="Arial" w:cs="Arial"/>
          <w:sz w:val="24"/>
          <w:szCs w:val="24"/>
          <w:lang w:val="en-GB"/>
        </w:rPr>
      </w:pPr>
      <w:r w:rsidRPr="00340609">
        <w:rPr>
          <w:rFonts w:ascii="Arial" w:hAnsi="Arial" w:cs="Arial"/>
          <w:sz w:val="24"/>
          <w:szCs w:val="24"/>
          <w:lang w:val="en-GB"/>
        </w:rPr>
        <w:t xml:space="preserve">The </w:t>
      </w:r>
      <w:proofErr w:type="spellStart"/>
      <w:r w:rsidRPr="00340609">
        <w:rPr>
          <w:rFonts w:ascii="Arial" w:hAnsi="Arial" w:cs="Arial"/>
          <w:sz w:val="24"/>
          <w:szCs w:val="24"/>
          <w:lang w:val="en-GB"/>
        </w:rPr>
        <w:t>Ayensuano</w:t>
      </w:r>
      <w:proofErr w:type="spellEnd"/>
      <w:r w:rsidRPr="00340609">
        <w:rPr>
          <w:rFonts w:ascii="Arial" w:hAnsi="Arial" w:cs="Arial"/>
          <w:sz w:val="24"/>
          <w:szCs w:val="24"/>
          <w:lang w:val="en-GB"/>
        </w:rPr>
        <w:t xml:space="preserve"> D</w:t>
      </w:r>
      <w:r>
        <w:rPr>
          <w:rFonts w:ascii="Arial" w:hAnsi="Arial" w:cs="Arial"/>
          <w:sz w:val="24"/>
          <w:szCs w:val="24"/>
          <w:lang w:val="en-GB"/>
        </w:rPr>
        <w:t>istrict is one of the thirty three (33</w:t>
      </w:r>
      <w:r w:rsidRPr="00340609">
        <w:rPr>
          <w:rFonts w:ascii="Arial" w:hAnsi="Arial" w:cs="Arial"/>
          <w:sz w:val="24"/>
          <w:szCs w:val="24"/>
          <w:lang w:val="en-GB"/>
        </w:rPr>
        <w:t xml:space="preserve">) administrative Districts in the Eastern Region of Ghana which was carved out of the then </w:t>
      </w:r>
      <w:proofErr w:type="spellStart"/>
      <w:r w:rsidRPr="00340609">
        <w:rPr>
          <w:rFonts w:ascii="Arial" w:hAnsi="Arial" w:cs="Arial"/>
          <w:sz w:val="24"/>
          <w:szCs w:val="24"/>
          <w:lang w:val="en-GB"/>
        </w:rPr>
        <w:t>Suhum</w:t>
      </w:r>
      <w:proofErr w:type="spellEnd"/>
      <w:r w:rsidRPr="00340609">
        <w:rPr>
          <w:rFonts w:ascii="Arial" w:hAnsi="Arial" w:cs="Arial"/>
          <w:sz w:val="24"/>
          <w:szCs w:val="24"/>
          <w:lang w:val="en-GB"/>
        </w:rPr>
        <w:t xml:space="preserve"> </w:t>
      </w:r>
      <w:proofErr w:type="spellStart"/>
      <w:r w:rsidRPr="00340609">
        <w:rPr>
          <w:rFonts w:ascii="Arial" w:hAnsi="Arial" w:cs="Arial"/>
          <w:sz w:val="24"/>
          <w:szCs w:val="24"/>
          <w:lang w:val="en-GB"/>
        </w:rPr>
        <w:t>Kraboa</w:t>
      </w:r>
      <w:proofErr w:type="spellEnd"/>
      <w:r w:rsidRPr="00340609">
        <w:rPr>
          <w:rFonts w:ascii="Arial" w:hAnsi="Arial" w:cs="Arial"/>
          <w:sz w:val="24"/>
          <w:szCs w:val="24"/>
          <w:lang w:val="en-GB"/>
        </w:rPr>
        <w:t xml:space="preserve"> </w:t>
      </w:r>
      <w:proofErr w:type="spellStart"/>
      <w:r w:rsidRPr="00340609">
        <w:rPr>
          <w:rFonts w:ascii="Arial" w:hAnsi="Arial" w:cs="Arial"/>
          <w:sz w:val="24"/>
          <w:szCs w:val="24"/>
          <w:lang w:val="en-GB"/>
        </w:rPr>
        <w:t>Coaltar</w:t>
      </w:r>
      <w:proofErr w:type="spellEnd"/>
      <w:r w:rsidRPr="00340609">
        <w:rPr>
          <w:rFonts w:ascii="Arial" w:hAnsi="Arial" w:cs="Arial"/>
          <w:sz w:val="24"/>
          <w:szCs w:val="24"/>
          <w:lang w:val="en-GB"/>
        </w:rPr>
        <w:t xml:space="preserve"> District Assembly by Legislative Instrument Number 2052. It was inaugurated on 28</w:t>
      </w:r>
      <w:r w:rsidRPr="00340609">
        <w:rPr>
          <w:rFonts w:ascii="Arial" w:hAnsi="Arial" w:cs="Arial"/>
          <w:sz w:val="24"/>
          <w:szCs w:val="24"/>
          <w:vertAlign w:val="superscript"/>
          <w:lang w:val="en-GB"/>
        </w:rPr>
        <w:t>th</w:t>
      </w:r>
      <w:r w:rsidRPr="00340609">
        <w:rPr>
          <w:rFonts w:ascii="Arial" w:hAnsi="Arial" w:cs="Arial"/>
          <w:sz w:val="24"/>
          <w:szCs w:val="24"/>
          <w:lang w:val="en-GB"/>
        </w:rPr>
        <w:t xml:space="preserve"> June, 2012 with its District capital at </w:t>
      </w:r>
      <w:proofErr w:type="spellStart"/>
      <w:r w:rsidRPr="00340609">
        <w:rPr>
          <w:rFonts w:ascii="Arial" w:hAnsi="Arial" w:cs="Arial"/>
          <w:sz w:val="24"/>
          <w:szCs w:val="24"/>
          <w:lang w:val="en-GB"/>
        </w:rPr>
        <w:t>Coaltar</w:t>
      </w:r>
      <w:proofErr w:type="spellEnd"/>
      <w:r w:rsidRPr="00340609">
        <w:rPr>
          <w:rFonts w:ascii="Arial" w:hAnsi="Arial" w:cs="Arial"/>
          <w:sz w:val="24"/>
          <w:szCs w:val="24"/>
          <w:lang w:val="en-GB"/>
        </w:rPr>
        <w:t xml:space="preserve">.  </w:t>
      </w:r>
      <w:r w:rsidR="00CE25B8">
        <w:rPr>
          <w:rFonts w:ascii="Arial" w:hAnsi="Arial" w:cs="Arial"/>
          <w:sz w:val="24"/>
          <w:szCs w:val="24"/>
          <w:lang w:val="en-GB"/>
        </w:rPr>
        <w:t>Politically, the District has only one</w:t>
      </w:r>
      <w:r w:rsidR="001832EA">
        <w:rPr>
          <w:rFonts w:ascii="Arial" w:hAnsi="Arial" w:cs="Arial"/>
          <w:sz w:val="24"/>
          <w:szCs w:val="24"/>
          <w:lang w:val="en-GB"/>
        </w:rPr>
        <w:t xml:space="preserve"> constituency called the </w:t>
      </w:r>
      <w:proofErr w:type="spellStart"/>
      <w:r w:rsidR="001832EA">
        <w:rPr>
          <w:rFonts w:ascii="Arial" w:hAnsi="Arial" w:cs="Arial"/>
          <w:sz w:val="24"/>
          <w:szCs w:val="24"/>
          <w:lang w:val="en-GB"/>
        </w:rPr>
        <w:t>Ayensuano</w:t>
      </w:r>
      <w:proofErr w:type="spellEnd"/>
      <w:r w:rsidR="001832EA">
        <w:rPr>
          <w:rFonts w:ascii="Arial" w:hAnsi="Arial" w:cs="Arial"/>
          <w:sz w:val="24"/>
          <w:szCs w:val="24"/>
          <w:lang w:val="en-GB"/>
        </w:rPr>
        <w:t xml:space="preserve"> Constituency with twenty-seven electoral areas. </w:t>
      </w:r>
      <w:proofErr w:type="spellStart"/>
      <w:r w:rsidR="001832EA">
        <w:rPr>
          <w:rFonts w:ascii="Arial" w:hAnsi="Arial" w:cs="Arial"/>
          <w:sz w:val="24"/>
          <w:szCs w:val="24"/>
          <w:lang w:val="en-GB"/>
        </w:rPr>
        <w:t>Ayensuano</w:t>
      </w:r>
      <w:proofErr w:type="spellEnd"/>
      <w:r w:rsidR="001832EA">
        <w:rPr>
          <w:rFonts w:ascii="Arial" w:hAnsi="Arial" w:cs="Arial"/>
          <w:sz w:val="24"/>
          <w:szCs w:val="24"/>
          <w:lang w:val="en-GB"/>
        </w:rPr>
        <w:t xml:space="preserve"> is made up of three Area Councils which are known as </w:t>
      </w:r>
      <w:proofErr w:type="spellStart"/>
      <w:r w:rsidR="001832EA">
        <w:rPr>
          <w:rFonts w:ascii="Arial" w:hAnsi="Arial" w:cs="Arial"/>
          <w:sz w:val="24"/>
          <w:szCs w:val="24"/>
          <w:lang w:val="en-GB"/>
        </w:rPr>
        <w:t>Obesua</w:t>
      </w:r>
      <w:proofErr w:type="spellEnd"/>
      <w:r w:rsidR="001832EA">
        <w:rPr>
          <w:rFonts w:ascii="Arial" w:hAnsi="Arial" w:cs="Arial"/>
          <w:sz w:val="24"/>
          <w:szCs w:val="24"/>
          <w:lang w:val="en-GB"/>
        </w:rPr>
        <w:t xml:space="preserve">, </w:t>
      </w:r>
      <w:proofErr w:type="spellStart"/>
      <w:r w:rsidR="001832EA">
        <w:rPr>
          <w:rFonts w:ascii="Arial" w:hAnsi="Arial" w:cs="Arial"/>
          <w:sz w:val="24"/>
          <w:szCs w:val="24"/>
          <w:lang w:val="en-GB"/>
        </w:rPr>
        <w:t>Anum</w:t>
      </w:r>
      <w:proofErr w:type="spellEnd"/>
      <w:r w:rsidR="001832EA">
        <w:rPr>
          <w:rFonts w:ascii="Arial" w:hAnsi="Arial" w:cs="Arial"/>
          <w:sz w:val="24"/>
          <w:szCs w:val="24"/>
          <w:lang w:val="en-GB"/>
        </w:rPr>
        <w:t xml:space="preserve"> </w:t>
      </w:r>
      <w:proofErr w:type="spellStart"/>
      <w:r w:rsidR="001832EA">
        <w:rPr>
          <w:rFonts w:ascii="Arial" w:hAnsi="Arial" w:cs="Arial"/>
          <w:sz w:val="24"/>
          <w:szCs w:val="24"/>
          <w:lang w:val="en-GB"/>
        </w:rPr>
        <w:t>Apapam</w:t>
      </w:r>
      <w:proofErr w:type="spellEnd"/>
      <w:r w:rsidR="001832EA">
        <w:rPr>
          <w:rFonts w:ascii="Arial" w:hAnsi="Arial" w:cs="Arial"/>
          <w:sz w:val="24"/>
          <w:szCs w:val="24"/>
          <w:lang w:val="en-GB"/>
        </w:rPr>
        <w:t xml:space="preserve"> and </w:t>
      </w:r>
      <w:proofErr w:type="spellStart"/>
      <w:r w:rsidR="001832EA">
        <w:rPr>
          <w:rFonts w:ascii="Arial" w:hAnsi="Arial" w:cs="Arial"/>
          <w:sz w:val="24"/>
          <w:szCs w:val="24"/>
          <w:lang w:val="en-GB"/>
        </w:rPr>
        <w:t>Kraboa</w:t>
      </w:r>
      <w:proofErr w:type="spellEnd"/>
      <w:r w:rsidR="001832EA">
        <w:rPr>
          <w:rFonts w:ascii="Arial" w:hAnsi="Arial" w:cs="Arial"/>
          <w:sz w:val="24"/>
          <w:szCs w:val="24"/>
          <w:lang w:val="en-GB"/>
        </w:rPr>
        <w:t>.</w:t>
      </w:r>
    </w:p>
    <w:p w:rsidR="00931BA2" w:rsidRPr="00C12C2B" w:rsidRDefault="00931BA2" w:rsidP="00F90979">
      <w:pPr>
        <w:pStyle w:val="Heading2"/>
        <w:rPr>
          <w:b/>
        </w:rPr>
      </w:pPr>
      <w:bookmarkStart w:id="2" w:name="_Toc82782931"/>
      <w:r w:rsidRPr="00C12C2B">
        <w:rPr>
          <w:b/>
        </w:rPr>
        <w:t>Population Structure</w:t>
      </w:r>
      <w:bookmarkEnd w:id="2"/>
    </w:p>
    <w:p w:rsidR="005A6FF5" w:rsidRPr="00340609" w:rsidRDefault="001832EA" w:rsidP="005A6FF5">
      <w:pPr>
        <w:spacing w:after="0" w:line="360" w:lineRule="auto"/>
        <w:jc w:val="both"/>
        <w:rPr>
          <w:rFonts w:ascii="Arial" w:eastAsia="Times New Roman" w:hAnsi="Arial" w:cs="Arial"/>
          <w:sz w:val="24"/>
          <w:szCs w:val="24"/>
        </w:rPr>
      </w:pPr>
      <w:r w:rsidRPr="001832EA">
        <w:rPr>
          <w:rFonts w:ascii="Arial" w:eastAsiaTheme="minorEastAsia" w:hAnsi="Arial" w:cs="Arial"/>
          <w:color w:val="000000" w:themeColor="text1"/>
          <w:kern w:val="24"/>
          <w:sz w:val="24"/>
          <w:szCs w:val="24"/>
        </w:rPr>
        <w:t>The District covers a l</w:t>
      </w:r>
      <w:r w:rsidR="00565003">
        <w:rPr>
          <w:rFonts w:ascii="Arial" w:eastAsiaTheme="minorEastAsia" w:hAnsi="Arial" w:cs="Arial"/>
          <w:color w:val="000000" w:themeColor="text1"/>
          <w:kern w:val="24"/>
          <w:sz w:val="24"/>
          <w:szCs w:val="24"/>
        </w:rPr>
        <w:t xml:space="preserve">and size of approximately </w:t>
      </w:r>
      <w:r w:rsidR="00565003" w:rsidRPr="00565003">
        <w:rPr>
          <w:rFonts w:ascii="Arial" w:eastAsiaTheme="minorEastAsia" w:hAnsi="Arial" w:cs="Arial"/>
          <w:color w:val="000000" w:themeColor="text1"/>
          <w:kern w:val="24"/>
          <w:sz w:val="24"/>
          <w:szCs w:val="24"/>
        </w:rPr>
        <w:t>499km</w:t>
      </w:r>
      <w:r w:rsidR="00565003" w:rsidRPr="00565003">
        <w:rPr>
          <w:rFonts w:ascii="Arial" w:eastAsiaTheme="minorEastAsia" w:hAnsi="Arial" w:cs="Arial"/>
          <w:color w:val="000000" w:themeColor="text1"/>
          <w:kern w:val="24"/>
          <w:sz w:val="24"/>
          <w:szCs w:val="24"/>
          <w:vertAlign w:val="superscript"/>
        </w:rPr>
        <w:t>2</w:t>
      </w:r>
      <w:r w:rsidRPr="001832EA">
        <w:rPr>
          <w:rFonts w:ascii="Arial" w:eastAsiaTheme="minorEastAsia" w:hAnsi="Arial" w:cs="Arial"/>
          <w:color w:val="000000" w:themeColor="text1"/>
          <w:kern w:val="24"/>
          <w:sz w:val="24"/>
          <w:szCs w:val="24"/>
        </w:rPr>
        <w:t xml:space="preserve"> with a population of 77,193 (GSS,</w:t>
      </w:r>
      <w:r w:rsidR="00565003">
        <w:rPr>
          <w:rFonts w:ascii="Arial" w:eastAsiaTheme="minorEastAsia" w:hAnsi="Arial" w:cs="Arial"/>
          <w:color w:val="000000" w:themeColor="text1"/>
          <w:kern w:val="24"/>
          <w:sz w:val="24"/>
          <w:szCs w:val="24"/>
        </w:rPr>
        <w:t xml:space="preserve"> </w:t>
      </w:r>
      <w:r w:rsidRPr="001832EA">
        <w:rPr>
          <w:rFonts w:ascii="Arial" w:eastAsiaTheme="minorEastAsia" w:hAnsi="Arial" w:cs="Arial"/>
          <w:color w:val="000000" w:themeColor="text1"/>
          <w:kern w:val="24"/>
          <w:sz w:val="24"/>
          <w:szCs w:val="24"/>
        </w:rPr>
        <w:t>PHC 2010). This is constituted by 38,440 (49.8%) males and 38,753 (50.2%) females. But as at 2021, the projected population of the District was 99,057 people. This comprised of 48,736 (49.2%) males and 50,321 (50.8%) females. With an annual population growth rate of 2.4%, the projected district population for 2022 is 101,434.</w:t>
      </w:r>
    </w:p>
    <w:p w:rsidR="00931BA2" w:rsidRPr="00931BA2" w:rsidRDefault="00931BA2" w:rsidP="00931BA2">
      <w:pPr>
        <w:spacing w:after="0"/>
        <w:rPr>
          <w:rFonts w:ascii="Arial" w:hAnsi="Arial" w:cs="Arial"/>
          <w:sz w:val="24"/>
          <w:szCs w:val="24"/>
        </w:rPr>
      </w:pPr>
    </w:p>
    <w:p w:rsidR="00931BA2" w:rsidRPr="00C12C2B" w:rsidRDefault="00931BA2" w:rsidP="00F90979">
      <w:pPr>
        <w:pStyle w:val="Heading2"/>
        <w:rPr>
          <w:b/>
        </w:rPr>
      </w:pPr>
      <w:bookmarkStart w:id="3" w:name="_Toc82782932"/>
      <w:r w:rsidRPr="00C12C2B">
        <w:rPr>
          <w:b/>
        </w:rPr>
        <w:t>Vision</w:t>
      </w:r>
      <w:bookmarkEnd w:id="3"/>
      <w:r w:rsidRPr="00C12C2B">
        <w:rPr>
          <w:b/>
        </w:rPr>
        <w:t xml:space="preserve"> </w:t>
      </w:r>
    </w:p>
    <w:p w:rsidR="005A6FF5" w:rsidRPr="00021612" w:rsidRDefault="005A6FF5" w:rsidP="005A6FF5">
      <w:pPr>
        <w:spacing w:after="0"/>
        <w:rPr>
          <w:rFonts w:ascii="Arial" w:hAnsi="Arial" w:cs="Arial"/>
          <w:sz w:val="24"/>
          <w:szCs w:val="24"/>
        </w:rPr>
      </w:pPr>
      <w:proofErr w:type="gramStart"/>
      <w:r w:rsidRPr="00021612">
        <w:rPr>
          <w:rFonts w:ascii="Arial" w:hAnsi="Arial" w:cs="Arial"/>
          <w:sz w:val="24"/>
          <w:szCs w:val="24"/>
        </w:rPr>
        <w:t>The most effective and efficient local governance unit in Ghana</w:t>
      </w:r>
      <w:r w:rsidR="00565003" w:rsidRPr="00021612">
        <w:rPr>
          <w:rFonts w:ascii="Arial" w:hAnsi="Arial" w:cs="Arial"/>
          <w:sz w:val="24"/>
          <w:szCs w:val="24"/>
        </w:rPr>
        <w:t xml:space="preserve">, </w:t>
      </w:r>
      <w:r w:rsidR="00565003">
        <w:rPr>
          <w:rFonts w:ascii="Arial" w:hAnsi="Arial" w:cs="Arial"/>
          <w:sz w:val="24"/>
          <w:szCs w:val="24"/>
        </w:rPr>
        <w:t xml:space="preserve">promoting development </w:t>
      </w:r>
      <w:r w:rsidRPr="00021612">
        <w:rPr>
          <w:rFonts w:ascii="Arial" w:hAnsi="Arial" w:cs="Arial"/>
          <w:sz w:val="24"/>
          <w:szCs w:val="24"/>
        </w:rPr>
        <w:t>for the citizens of the District.</w:t>
      </w:r>
      <w:proofErr w:type="gramEnd"/>
    </w:p>
    <w:p w:rsidR="00931BA2" w:rsidRPr="00931BA2" w:rsidRDefault="00931BA2" w:rsidP="00931BA2">
      <w:pPr>
        <w:spacing w:after="0"/>
        <w:rPr>
          <w:rFonts w:ascii="Arial" w:hAnsi="Arial" w:cs="Arial"/>
          <w:sz w:val="24"/>
          <w:szCs w:val="24"/>
        </w:rPr>
      </w:pPr>
    </w:p>
    <w:p w:rsidR="00931BA2" w:rsidRPr="00C12C2B" w:rsidRDefault="00931BA2" w:rsidP="00F90979">
      <w:pPr>
        <w:pStyle w:val="Heading2"/>
        <w:rPr>
          <w:b/>
        </w:rPr>
      </w:pPr>
      <w:bookmarkStart w:id="4" w:name="_Toc82782933"/>
      <w:r w:rsidRPr="00C12C2B">
        <w:rPr>
          <w:b/>
        </w:rPr>
        <w:t>Mission</w:t>
      </w:r>
      <w:bookmarkEnd w:id="4"/>
    </w:p>
    <w:p w:rsidR="00931BA2" w:rsidRPr="00073229" w:rsidRDefault="005A6FF5" w:rsidP="00073229">
      <w:pPr>
        <w:spacing w:line="360" w:lineRule="auto"/>
        <w:jc w:val="both"/>
        <w:rPr>
          <w:rFonts w:ascii="Arial" w:hAnsi="Arial" w:cs="Arial"/>
          <w:sz w:val="24"/>
          <w:szCs w:val="24"/>
          <w:lang w:val="en-GB"/>
        </w:rPr>
      </w:pPr>
      <w:proofErr w:type="spellStart"/>
      <w:r w:rsidRPr="00340609">
        <w:rPr>
          <w:rFonts w:ascii="Arial" w:hAnsi="Arial" w:cs="Arial"/>
          <w:sz w:val="24"/>
          <w:szCs w:val="24"/>
          <w:lang w:val="en-GB"/>
        </w:rPr>
        <w:t>Ayensuano</w:t>
      </w:r>
      <w:proofErr w:type="spellEnd"/>
      <w:r w:rsidRPr="00340609">
        <w:rPr>
          <w:rFonts w:ascii="Arial" w:hAnsi="Arial" w:cs="Arial"/>
          <w:sz w:val="24"/>
          <w:szCs w:val="24"/>
          <w:lang w:val="en-GB"/>
        </w:rPr>
        <w:t xml:space="preserve"> District Assembly exists as a proactive and client focused Assembly to promote good local governance, effective service delivery through an efficient harnessing of its resources towards the improvement of the social and economic </w:t>
      </w:r>
      <w:proofErr w:type="gramStart"/>
      <w:r w:rsidRPr="00340609">
        <w:rPr>
          <w:rFonts w:ascii="Arial" w:hAnsi="Arial" w:cs="Arial"/>
          <w:sz w:val="24"/>
          <w:szCs w:val="24"/>
          <w:lang w:val="en-GB"/>
        </w:rPr>
        <w:t>wellbeing</w:t>
      </w:r>
      <w:proofErr w:type="gramEnd"/>
      <w:r w:rsidR="00565003">
        <w:rPr>
          <w:rFonts w:ascii="Arial" w:hAnsi="Arial" w:cs="Arial"/>
          <w:sz w:val="24"/>
          <w:szCs w:val="24"/>
          <w:lang w:val="en-GB"/>
        </w:rPr>
        <w:t xml:space="preserve"> of its people</w:t>
      </w:r>
      <w:r w:rsidRPr="00340609">
        <w:rPr>
          <w:rFonts w:ascii="Arial" w:hAnsi="Arial" w:cs="Arial"/>
          <w:sz w:val="24"/>
          <w:szCs w:val="24"/>
          <w:lang w:val="en-GB"/>
        </w:rPr>
        <w:t>.</w:t>
      </w:r>
    </w:p>
    <w:p w:rsidR="00931BA2" w:rsidRPr="00B16185" w:rsidRDefault="00931BA2" w:rsidP="00CE25B8">
      <w:pPr>
        <w:pStyle w:val="Heading2"/>
        <w:jc w:val="both"/>
        <w:rPr>
          <w:b/>
        </w:rPr>
      </w:pPr>
      <w:bookmarkStart w:id="5" w:name="_Toc82782934"/>
      <w:r w:rsidRPr="00B16185">
        <w:rPr>
          <w:b/>
        </w:rPr>
        <w:t>Goals</w:t>
      </w:r>
      <w:bookmarkEnd w:id="5"/>
      <w:r w:rsidRPr="00B16185">
        <w:rPr>
          <w:b/>
        </w:rPr>
        <w:t xml:space="preserve"> </w:t>
      </w:r>
    </w:p>
    <w:p w:rsidR="00073229" w:rsidRPr="00340609" w:rsidRDefault="00073229" w:rsidP="00CE25B8">
      <w:pPr>
        <w:pStyle w:val="NormalWeb"/>
        <w:spacing w:before="0" w:beforeAutospacing="0" w:after="0" w:afterAutospacing="0" w:line="360" w:lineRule="auto"/>
        <w:jc w:val="both"/>
        <w:rPr>
          <w:rFonts w:ascii="Arial" w:hAnsi="Arial" w:cs="Arial"/>
        </w:rPr>
      </w:pPr>
      <w:r w:rsidRPr="00340609">
        <w:rPr>
          <w:rFonts w:ascii="Arial" w:eastAsiaTheme="minorEastAsia" w:hAnsi="Arial" w:cs="Arial"/>
          <w:color w:val="000000" w:themeColor="text1"/>
          <w:kern w:val="24"/>
        </w:rPr>
        <w:t>“To achieve the socio-economic wellbeing of the people, ensure the sustainable use of the natural environment, address the issues of poverty and improve in the delivery of basic services”.</w:t>
      </w:r>
    </w:p>
    <w:p w:rsidR="00931BA2" w:rsidRPr="00B16185" w:rsidRDefault="00931BA2" w:rsidP="00F90979">
      <w:pPr>
        <w:pStyle w:val="Heading2"/>
        <w:rPr>
          <w:b/>
        </w:rPr>
      </w:pPr>
      <w:bookmarkStart w:id="6" w:name="_Toc82782935"/>
      <w:r w:rsidRPr="00B16185">
        <w:rPr>
          <w:b/>
        </w:rPr>
        <w:t>Core Functions</w:t>
      </w:r>
      <w:bookmarkEnd w:id="6"/>
    </w:p>
    <w:p w:rsidR="004A4BC4" w:rsidRPr="00021612" w:rsidRDefault="004A4BC4" w:rsidP="00CE25B8">
      <w:pPr>
        <w:spacing w:after="0"/>
        <w:jc w:val="both"/>
        <w:rPr>
          <w:rFonts w:ascii="Arial" w:hAnsi="Arial" w:cs="Arial"/>
          <w:sz w:val="24"/>
          <w:szCs w:val="24"/>
        </w:rPr>
      </w:pPr>
      <w:r w:rsidRPr="00021612">
        <w:rPr>
          <w:rFonts w:ascii="Arial" w:hAnsi="Arial" w:cs="Arial"/>
          <w:sz w:val="24"/>
          <w:szCs w:val="24"/>
        </w:rPr>
        <w:t xml:space="preserve">The </w:t>
      </w:r>
      <w:proofErr w:type="spellStart"/>
      <w:r w:rsidRPr="00021612">
        <w:rPr>
          <w:rFonts w:ascii="Arial" w:hAnsi="Arial" w:cs="Arial"/>
          <w:sz w:val="24"/>
          <w:szCs w:val="24"/>
        </w:rPr>
        <w:t>Ayensuano</w:t>
      </w:r>
      <w:proofErr w:type="spellEnd"/>
      <w:r w:rsidRPr="00021612">
        <w:rPr>
          <w:rFonts w:ascii="Arial" w:hAnsi="Arial" w:cs="Arial"/>
          <w:sz w:val="24"/>
          <w:szCs w:val="24"/>
        </w:rPr>
        <w:t xml:space="preserve"> District Assembly performs the following core functions as provided in Section 12 of Local Government Act 2016 (Act 936):</w:t>
      </w:r>
    </w:p>
    <w:p w:rsidR="004A4BC4" w:rsidRPr="00021612" w:rsidRDefault="004A4BC4" w:rsidP="00752C13">
      <w:pPr>
        <w:numPr>
          <w:ilvl w:val="0"/>
          <w:numId w:val="1"/>
        </w:numPr>
        <w:spacing w:after="0"/>
        <w:rPr>
          <w:rFonts w:ascii="Arial" w:hAnsi="Arial" w:cs="Arial"/>
          <w:sz w:val="24"/>
          <w:szCs w:val="24"/>
        </w:rPr>
      </w:pPr>
      <w:r w:rsidRPr="00021612">
        <w:rPr>
          <w:rFonts w:ascii="Arial" w:hAnsi="Arial" w:cs="Arial"/>
          <w:sz w:val="24"/>
          <w:szCs w:val="24"/>
        </w:rPr>
        <w:lastRenderedPageBreak/>
        <w:t>Perform deliberative, legislative and Executive Functions;</w:t>
      </w:r>
    </w:p>
    <w:p w:rsidR="004A4BC4" w:rsidRPr="00021612" w:rsidRDefault="004A4BC4" w:rsidP="00752C13">
      <w:pPr>
        <w:numPr>
          <w:ilvl w:val="0"/>
          <w:numId w:val="1"/>
        </w:numPr>
        <w:spacing w:after="0"/>
        <w:jc w:val="both"/>
        <w:rPr>
          <w:rFonts w:ascii="Arial" w:hAnsi="Arial" w:cs="Arial"/>
          <w:sz w:val="24"/>
          <w:szCs w:val="24"/>
        </w:rPr>
      </w:pPr>
      <w:r w:rsidRPr="00021612">
        <w:rPr>
          <w:rFonts w:ascii="Arial" w:hAnsi="Arial" w:cs="Arial"/>
          <w:sz w:val="24"/>
          <w:szCs w:val="24"/>
        </w:rPr>
        <w:t>Exercise political and administrative authority in the district and provide guidance, give direction to and supervise other administrative authorities in the district as may be prescribed by law.</w:t>
      </w:r>
    </w:p>
    <w:p w:rsidR="004A4BC4" w:rsidRPr="00021612" w:rsidRDefault="004A4BC4" w:rsidP="00752C13">
      <w:pPr>
        <w:numPr>
          <w:ilvl w:val="0"/>
          <w:numId w:val="1"/>
        </w:numPr>
        <w:spacing w:after="0"/>
        <w:jc w:val="both"/>
        <w:rPr>
          <w:rFonts w:ascii="Arial" w:hAnsi="Arial" w:cs="Arial"/>
          <w:sz w:val="24"/>
          <w:szCs w:val="24"/>
        </w:rPr>
      </w:pPr>
      <w:r w:rsidRPr="00021612">
        <w:rPr>
          <w:rFonts w:ascii="Arial" w:hAnsi="Arial" w:cs="Arial"/>
          <w:sz w:val="24"/>
          <w:szCs w:val="24"/>
        </w:rPr>
        <w:t>Responsible for the overall development of the district;</w:t>
      </w:r>
    </w:p>
    <w:p w:rsidR="004A4BC4" w:rsidRPr="00021612" w:rsidRDefault="004A4BC4" w:rsidP="00752C13">
      <w:pPr>
        <w:numPr>
          <w:ilvl w:val="0"/>
          <w:numId w:val="1"/>
        </w:numPr>
        <w:spacing w:after="0"/>
        <w:jc w:val="both"/>
        <w:rPr>
          <w:rFonts w:ascii="Arial" w:hAnsi="Arial" w:cs="Arial"/>
          <w:sz w:val="24"/>
          <w:szCs w:val="24"/>
        </w:rPr>
      </w:pPr>
      <w:r w:rsidRPr="00021612">
        <w:rPr>
          <w:rFonts w:ascii="Arial" w:hAnsi="Arial" w:cs="Arial"/>
          <w:sz w:val="24"/>
          <w:szCs w:val="24"/>
        </w:rPr>
        <w:t xml:space="preserve">Formulate and execute plans, </w:t>
      </w:r>
      <w:proofErr w:type="spellStart"/>
      <w:r w:rsidRPr="00021612">
        <w:rPr>
          <w:rFonts w:ascii="Arial" w:hAnsi="Arial" w:cs="Arial"/>
          <w:sz w:val="24"/>
          <w:szCs w:val="24"/>
        </w:rPr>
        <w:t>programmes</w:t>
      </w:r>
      <w:proofErr w:type="spellEnd"/>
      <w:r w:rsidRPr="00021612">
        <w:rPr>
          <w:rFonts w:ascii="Arial" w:hAnsi="Arial" w:cs="Arial"/>
          <w:sz w:val="24"/>
          <w:szCs w:val="24"/>
        </w:rPr>
        <w:t xml:space="preserve"> and strategies for the effective mobilization of the resources necessary for the overall development of the district;</w:t>
      </w:r>
    </w:p>
    <w:p w:rsidR="004A4BC4" w:rsidRPr="00021612" w:rsidRDefault="004A4BC4" w:rsidP="00752C13">
      <w:pPr>
        <w:numPr>
          <w:ilvl w:val="0"/>
          <w:numId w:val="1"/>
        </w:numPr>
        <w:spacing w:after="0"/>
        <w:jc w:val="both"/>
        <w:rPr>
          <w:rFonts w:ascii="Arial" w:hAnsi="Arial" w:cs="Arial"/>
          <w:sz w:val="24"/>
          <w:szCs w:val="24"/>
        </w:rPr>
      </w:pPr>
      <w:r w:rsidRPr="00021612">
        <w:rPr>
          <w:rFonts w:ascii="Arial" w:hAnsi="Arial" w:cs="Arial"/>
          <w:sz w:val="24"/>
          <w:szCs w:val="24"/>
        </w:rPr>
        <w:t>Promote and support productive activity and social development in the district and remove any obstacles to initiative and development;</w:t>
      </w:r>
    </w:p>
    <w:p w:rsidR="004A4BC4" w:rsidRPr="00021612" w:rsidRDefault="004A4BC4" w:rsidP="00752C13">
      <w:pPr>
        <w:numPr>
          <w:ilvl w:val="0"/>
          <w:numId w:val="1"/>
        </w:numPr>
        <w:spacing w:after="0"/>
        <w:jc w:val="both"/>
        <w:rPr>
          <w:rFonts w:ascii="Arial" w:hAnsi="Arial" w:cs="Arial"/>
          <w:sz w:val="24"/>
          <w:szCs w:val="24"/>
        </w:rPr>
      </w:pPr>
      <w:r w:rsidRPr="00021612">
        <w:rPr>
          <w:rFonts w:ascii="Arial" w:hAnsi="Arial" w:cs="Arial"/>
          <w:sz w:val="24"/>
          <w:szCs w:val="24"/>
        </w:rPr>
        <w:t xml:space="preserve">Initiate </w:t>
      </w:r>
      <w:proofErr w:type="spellStart"/>
      <w:r w:rsidRPr="00021612">
        <w:rPr>
          <w:rFonts w:ascii="Arial" w:hAnsi="Arial" w:cs="Arial"/>
          <w:sz w:val="24"/>
          <w:szCs w:val="24"/>
        </w:rPr>
        <w:t>programmes</w:t>
      </w:r>
      <w:proofErr w:type="spellEnd"/>
      <w:r w:rsidRPr="00021612">
        <w:rPr>
          <w:rFonts w:ascii="Arial" w:hAnsi="Arial" w:cs="Arial"/>
          <w:sz w:val="24"/>
          <w:szCs w:val="24"/>
        </w:rPr>
        <w:t xml:space="preserve"> for the development of basic infrastructure and provide municipal works and services in the district;</w:t>
      </w:r>
    </w:p>
    <w:p w:rsidR="004A4BC4" w:rsidRPr="00021612" w:rsidRDefault="004A4BC4" w:rsidP="00752C13">
      <w:pPr>
        <w:numPr>
          <w:ilvl w:val="0"/>
          <w:numId w:val="1"/>
        </w:numPr>
        <w:spacing w:after="0"/>
        <w:jc w:val="both"/>
        <w:rPr>
          <w:rFonts w:ascii="Arial" w:hAnsi="Arial" w:cs="Arial"/>
          <w:sz w:val="24"/>
          <w:szCs w:val="24"/>
        </w:rPr>
      </w:pPr>
      <w:r w:rsidRPr="00021612">
        <w:rPr>
          <w:rFonts w:ascii="Arial" w:hAnsi="Arial" w:cs="Arial"/>
          <w:sz w:val="24"/>
          <w:szCs w:val="24"/>
        </w:rPr>
        <w:t>Responsible for the development, improvement and management of human settlements and the environment in the district;</w:t>
      </w:r>
    </w:p>
    <w:p w:rsidR="004A4BC4" w:rsidRPr="00021612" w:rsidRDefault="004A4BC4" w:rsidP="00752C13">
      <w:pPr>
        <w:numPr>
          <w:ilvl w:val="0"/>
          <w:numId w:val="1"/>
        </w:numPr>
        <w:spacing w:after="0"/>
        <w:jc w:val="both"/>
        <w:rPr>
          <w:rFonts w:ascii="Arial" w:hAnsi="Arial" w:cs="Arial"/>
          <w:sz w:val="24"/>
          <w:szCs w:val="24"/>
        </w:rPr>
      </w:pPr>
      <w:r w:rsidRPr="00021612">
        <w:rPr>
          <w:rFonts w:ascii="Arial" w:hAnsi="Arial" w:cs="Arial"/>
          <w:sz w:val="24"/>
          <w:szCs w:val="24"/>
        </w:rPr>
        <w:t>Take steps and measures that are necessary and expedient to execute approved development plans for the district;</w:t>
      </w:r>
    </w:p>
    <w:p w:rsidR="004A4BC4" w:rsidRPr="00021612" w:rsidRDefault="004A4BC4" w:rsidP="00752C13">
      <w:pPr>
        <w:numPr>
          <w:ilvl w:val="0"/>
          <w:numId w:val="1"/>
        </w:numPr>
        <w:spacing w:after="0"/>
        <w:jc w:val="both"/>
        <w:rPr>
          <w:rFonts w:ascii="Arial" w:hAnsi="Arial" w:cs="Arial"/>
          <w:sz w:val="24"/>
          <w:szCs w:val="24"/>
        </w:rPr>
      </w:pPr>
      <w:r w:rsidRPr="00021612">
        <w:rPr>
          <w:rFonts w:ascii="Arial" w:hAnsi="Arial" w:cs="Arial"/>
          <w:sz w:val="24"/>
          <w:szCs w:val="24"/>
        </w:rPr>
        <w:t>Promote local economic development;</w:t>
      </w:r>
    </w:p>
    <w:p w:rsidR="00931BA2" w:rsidRPr="00931BA2" w:rsidRDefault="00931BA2" w:rsidP="00931BA2">
      <w:pPr>
        <w:spacing w:after="0"/>
        <w:rPr>
          <w:rFonts w:ascii="Arial" w:hAnsi="Arial" w:cs="Arial"/>
          <w:sz w:val="24"/>
          <w:szCs w:val="24"/>
        </w:rPr>
      </w:pPr>
    </w:p>
    <w:p w:rsidR="00931BA2" w:rsidRPr="00B16185" w:rsidRDefault="00931BA2" w:rsidP="00F90979">
      <w:pPr>
        <w:pStyle w:val="Heading2"/>
        <w:rPr>
          <w:b/>
        </w:rPr>
      </w:pPr>
      <w:bookmarkStart w:id="7" w:name="_Toc82782936"/>
      <w:r w:rsidRPr="00B16185">
        <w:rPr>
          <w:b/>
        </w:rPr>
        <w:t>District Economy</w:t>
      </w:r>
      <w:bookmarkEnd w:id="7"/>
      <w:r w:rsidRPr="00B16185">
        <w:rPr>
          <w:b/>
        </w:rPr>
        <w:t xml:space="preserve"> </w:t>
      </w:r>
    </w:p>
    <w:p w:rsidR="00853731" w:rsidRPr="00B16185" w:rsidRDefault="00565003" w:rsidP="00565003">
      <w:pPr>
        <w:spacing w:after="0"/>
        <w:rPr>
          <w:rFonts w:ascii="Arial" w:hAnsi="Arial" w:cs="Arial"/>
          <w:b/>
          <w:sz w:val="24"/>
          <w:szCs w:val="24"/>
        </w:rPr>
      </w:pPr>
      <w:r w:rsidRPr="00B16185">
        <w:rPr>
          <w:rFonts w:ascii="Arial" w:hAnsi="Arial" w:cs="Arial"/>
          <w:b/>
          <w:sz w:val="24"/>
          <w:szCs w:val="24"/>
        </w:rPr>
        <w:t>Agriculture</w:t>
      </w:r>
    </w:p>
    <w:p w:rsidR="00853731" w:rsidRPr="00021612" w:rsidRDefault="00CE25B8" w:rsidP="00752C13">
      <w:pPr>
        <w:pStyle w:val="ListParagraph"/>
        <w:numPr>
          <w:ilvl w:val="0"/>
          <w:numId w:val="2"/>
        </w:numPr>
        <w:spacing w:after="0" w:line="276" w:lineRule="auto"/>
        <w:jc w:val="both"/>
        <w:rPr>
          <w:rFonts w:ascii="Arial" w:hAnsi="Arial" w:cs="Arial"/>
          <w:sz w:val="24"/>
          <w:szCs w:val="24"/>
          <w:lang w:val="en-US"/>
        </w:rPr>
      </w:pPr>
      <w:r>
        <w:rPr>
          <w:rFonts w:ascii="Arial" w:hAnsi="Arial" w:cs="Arial"/>
          <w:sz w:val="24"/>
          <w:szCs w:val="24"/>
          <w:lang w:val="en-US"/>
        </w:rPr>
        <w:t xml:space="preserve">Agriculture engages </w:t>
      </w:r>
      <w:r w:rsidR="00853731" w:rsidRPr="00021612">
        <w:rPr>
          <w:rFonts w:ascii="Arial" w:hAnsi="Arial" w:cs="Arial"/>
          <w:sz w:val="24"/>
          <w:szCs w:val="24"/>
          <w:lang w:val="en-US"/>
        </w:rPr>
        <w:t xml:space="preserve">64.9% of the economically active population whereas the service and manufacturing sectors engage 12.4% and 11.7% respectively. </w:t>
      </w:r>
    </w:p>
    <w:p w:rsidR="00853731" w:rsidRPr="00021612" w:rsidRDefault="00853731" w:rsidP="00752C13">
      <w:pPr>
        <w:pStyle w:val="ListParagraph"/>
        <w:numPr>
          <w:ilvl w:val="0"/>
          <w:numId w:val="2"/>
        </w:numPr>
        <w:spacing w:after="0" w:line="276" w:lineRule="auto"/>
        <w:jc w:val="both"/>
        <w:rPr>
          <w:rFonts w:ascii="Arial" w:hAnsi="Arial" w:cs="Arial"/>
          <w:sz w:val="24"/>
          <w:szCs w:val="24"/>
          <w:lang w:val="en-US"/>
        </w:rPr>
      </w:pPr>
      <w:r w:rsidRPr="00021612">
        <w:rPr>
          <w:rFonts w:ascii="Arial" w:hAnsi="Arial" w:cs="Arial"/>
          <w:sz w:val="24"/>
          <w:szCs w:val="24"/>
          <w:lang w:val="en-US"/>
        </w:rPr>
        <w:t>Major food crops cultivated are cassava, maize, yam, cocoyam and plantain and the cash crops are cocoa, citrus, oil palm, pineapples and pawpaw. Livestock reared in the district are cattle, sheep, goats, poultry and pigs.</w:t>
      </w:r>
    </w:p>
    <w:p w:rsidR="00853731" w:rsidRPr="00021612" w:rsidRDefault="00853731" w:rsidP="00752C13">
      <w:pPr>
        <w:pStyle w:val="ListParagraph"/>
        <w:numPr>
          <w:ilvl w:val="0"/>
          <w:numId w:val="2"/>
        </w:numPr>
        <w:spacing w:after="0" w:line="276" w:lineRule="auto"/>
        <w:jc w:val="both"/>
        <w:rPr>
          <w:rFonts w:ascii="Arial" w:hAnsi="Arial" w:cs="Arial"/>
          <w:sz w:val="24"/>
          <w:szCs w:val="24"/>
          <w:lang w:val="en-US"/>
        </w:rPr>
      </w:pPr>
      <w:r w:rsidRPr="00021612">
        <w:rPr>
          <w:rFonts w:ascii="Arial" w:hAnsi="Arial" w:cs="Arial"/>
          <w:sz w:val="24"/>
          <w:szCs w:val="24"/>
          <w:lang w:val="en-US"/>
        </w:rPr>
        <w:t xml:space="preserve">The main markets areas for trading activities are at </w:t>
      </w:r>
      <w:proofErr w:type="spellStart"/>
      <w:r w:rsidRPr="00021612">
        <w:rPr>
          <w:rFonts w:ascii="Arial" w:hAnsi="Arial" w:cs="Arial"/>
          <w:sz w:val="24"/>
          <w:szCs w:val="24"/>
          <w:lang w:val="en-US"/>
        </w:rPr>
        <w:t>Amanase</w:t>
      </w:r>
      <w:proofErr w:type="spellEnd"/>
      <w:r w:rsidRPr="00021612">
        <w:rPr>
          <w:rFonts w:ascii="Arial" w:hAnsi="Arial" w:cs="Arial"/>
          <w:sz w:val="24"/>
          <w:szCs w:val="24"/>
          <w:lang w:val="en-US"/>
        </w:rPr>
        <w:t xml:space="preserve">, </w:t>
      </w:r>
      <w:proofErr w:type="spellStart"/>
      <w:r w:rsidRPr="00021612">
        <w:rPr>
          <w:rFonts w:ascii="Arial" w:hAnsi="Arial" w:cs="Arial"/>
          <w:sz w:val="24"/>
          <w:szCs w:val="24"/>
          <w:lang w:val="en-US"/>
        </w:rPr>
        <w:t>Asuboi</w:t>
      </w:r>
      <w:proofErr w:type="spellEnd"/>
      <w:r w:rsidRPr="00021612">
        <w:rPr>
          <w:rFonts w:ascii="Arial" w:hAnsi="Arial" w:cs="Arial"/>
          <w:sz w:val="24"/>
          <w:szCs w:val="24"/>
          <w:lang w:val="en-US"/>
        </w:rPr>
        <w:t xml:space="preserve">, </w:t>
      </w:r>
      <w:proofErr w:type="spellStart"/>
      <w:r w:rsidRPr="00021612">
        <w:rPr>
          <w:rFonts w:ascii="Arial" w:hAnsi="Arial" w:cs="Arial"/>
          <w:sz w:val="24"/>
          <w:szCs w:val="24"/>
          <w:lang w:val="en-US"/>
        </w:rPr>
        <w:t>Anum</w:t>
      </w:r>
      <w:proofErr w:type="spellEnd"/>
      <w:r w:rsidRPr="00021612">
        <w:rPr>
          <w:rFonts w:ascii="Arial" w:hAnsi="Arial" w:cs="Arial"/>
          <w:sz w:val="24"/>
          <w:szCs w:val="24"/>
          <w:lang w:val="en-US"/>
        </w:rPr>
        <w:t xml:space="preserve"> </w:t>
      </w:r>
      <w:proofErr w:type="spellStart"/>
      <w:r w:rsidRPr="00021612">
        <w:rPr>
          <w:rFonts w:ascii="Arial" w:hAnsi="Arial" w:cs="Arial"/>
          <w:sz w:val="24"/>
          <w:szCs w:val="24"/>
          <w:lang w:val="en-US"/>
        </w:rPr>
        <w:t>Apapam</w:t>
      </w:r>
      <w:proofErr w:type="spellEnd"/>
      <w:r w:rsidRPr="00021612">
        <w:rPr>
          <w:rFonts w:ascii="Arial" w:hAnsi="Arial" w:cs="Arial"/>
          <w:sz w:val="24"/>
          <w:szCs w:val="24"/>
          <w:lang w:val="en-US"/>
        </w:rPr>
        <w:t xml:space="preserve">, Achiansa and </w:t>
      </w:r>
      <w:proofErr w:type="spellStart"/>
      <w:r w:rsidRPr="00021612">
        <w:rPr>
          <w:rFonts w:ascii="Arial" w:hAnsi="Arial" w:cs="Arial"/>
          <w:sz w:val="24"/>
          <w:szCs w:val="24"/>
          <w:lang w:val="en-US"/>
        </w:rPr>
        <w:t>Dokrochiwa</w:t>
      </w:r>
      <w:proofErr w:type="spellEnd"/>
      <w:r w:rsidRPr="00021612">
        <w:rPr>
          <w:rFonts w:ascii="Arial" w:hAnsi="Arial" w:cs="Arial"/>
          <w:sz w:val="24"/>
          <w:szCs w:val="24"/>
          <w:lang w:val="en-US"/>
        </w:rPr>
        <w:t xml:space="preserve"> which are bi-weekly.</w:t>
      </w:r>
    </w:p>
    <w:p w:rsidR="00853731" w:rsidRPr="00931BA2" w:rsidRDefault="00853731" w:rsidP="00853731">
      <w:pPr>
        <w:pStyle w:val="ListParagraph"/>
        <w:spacing w:after="0" w:line="276" w:lineRule="auto"/>
        <w:rPr>
          <w:rFonts w:ascii="Arial" w:hAnsi="Arial" w:cs="Arial"/>
          <w:sz w:val="24"/>
          <w:szCs w:val="24"/>
        </w:rPr>
      </w:pPr>
    </w:p>
    <w:p w:rsidR="00853731" w:rsidRPr="00B16185" w:rsidRDefault="00565003" w:rsidP="00853731">
      <w:pPr>
        <w:spacing w:after="0"/>
        <w:rPr>
          <w:rFonts w:ascii="Arial" w:hAnsi="Arial" w:cs="Arial"/>
          <w:b/>
          <w:sz w:val="24"/>
          <w:szCs w:val="24"/>
        </w:rPr>
      </w:pPr>
      <w:r w:rsidRPr="00B16185">
        <w:rPr>
          <w:rFonts w:ascii="Arial" w:hAnsi="Arial" w:cs="Arial"/>
          <w:b/>
          <w:sz w:val="24"/>
          <w:szCs w:val="24"/>
        </w:rPr>
        <w:t>Road Network</w:t>
      </w:r>
    </w:p>
    <w:p w:rsidR="00853731" w:rsidRPr="00021612" w:rsidRDefault="00853731" w:rsidP="00752C13">
      <w:pPr>
        <w:numPr>
          <w:ilvl w:val="0"/>
          <w:numId w:val="3"/>
        </w:numPr>
        <w:spacing w:after="0"/>
        <w:jc w:val="both"/>
        <w:rPr>
          <w:rFonts w:ascii="Arial" w:hAnsi="Arial" w:cs="Arial"/>
          <w:sz w:val="24"/>
          <w:szCs w:val="24"/>
        </w:rPr>
      </w:pPr>
      <w:r w:rsidRPr="00021612">
        <w:rPr>
          <w:rFonts w:ascii="Arial" w:hAnsi="Arial" w:cs="Arial"/>
          <w:sz w:val="24"/>
          <w:szCs w:val="24"/>
        </w:rPr>
        <w:t>Total length of roads in the district is 270km. Untarred road is estimated to be 95.3 km. More than 60% of the roads are in bad state.</w:t>
      </w:r>
    </w:p>
    <w:p w:rsidR="00853731" w:rsidRDefault="00853731" w:rsidP="00853731">
      <w:pPr>
        <w:spacing w:after="0"/>
        <w:rPr>
          <w:rFonts w:ascii="Arial" w:hAnsi="Arial" w:cs="Arial"/>
          <w:sz w:val="24"/>
          <w:szCs w:val="24"/>
        </w:rPr>
      </w:pPr>
    </w:p>
    <w:p w:rsidR="00853731" w:rsidRPr="00B16185" w:rsidRDefault="00565003" w:rsidP="00853731">
      <w:pPr>
        <w:spacing w:after="0"/>
        <w:rPr>
          <w:rFonts w:ascii="Arial" w:hAnsi="Arial" w:cs="Arial"/>
          <w:b/>
          <w:sz w:val="24"/>
          <w:szCs w:val="24"/>
        </w:rPr>
      </w:pPr>
      <w:r w:rsidRPr="00B16185">
        <w:rPr>
          <w:rFonts w:ascii="Arial" w:hAnsi="Arial" w:cs="Arial"/>
          <w:b/>
          <w:sz w:val="24"/>
          <w:szCs w:val="24"/>
        </w:rPr>
        <w:t>Health</w:t>
      </w:r>
    </w:p>
    <w:p w:rsidR="00853731" w:rsidRPr="00021612" w:rsidRDefault="00853731" w:rsidP="00752C13">
      <w:pPr>
        <w:numPr>
          <w:ilvl w:val="0"/>
          <w:numId w:val="4"/>
        </w:numPr>
        <w:spacing w:after="0"/>
        <w:rPr>
          <w:rFonts w:ascii="Arial" w:hAnsi="Arial" w:cs="Arial"/>
          <w:sz w:val="24"/>
          <w:szCs w:val="24"/>
        </w:rPr>
      </w:pPr>
      <w:r w:rsidRPr="00021612">
        <w:rPr>
          <w:rFonts w:ascii="Arial" w:hAnsi="Arial" w:cs="Arial"/>
          <w:sz w:val="24"/>
          <w:szCs w:val="24"/>
        </w:rPr>
        <w:t>The district has 28 Healthcare facilities, including 7 Health Centers, 2 RCHs and 19 CHPS Compound. These facilities are faced with challenges of infrastructure and basic health equipment.</w:t>
      </w:r>
    </w:p>
    <w:p w:rsidR="00CE25B8" w:rsidRDefault="00853731" w:rsidP="00752C13">
      <w:pPr>
        <w:numPr>
          <w:ilvl w:val="0"/>
          <w:numId w:val="4"/>
        </w:numPr>
        <w:spacing w:after="0"/>
        <w:rPr>
          <w:rFonts w:ascii="Arial" w:hAnsi="Arial" w:cs="Arial"/>
          <w:sz w:val="24"/>
          <w:szCs w:val="24"/>
        </w:rPr>
      </w:pPr>
      <w:r w:rsidRPr="00021612">
        <w:rPr>
          <w:rFonts w:ascii="Arial" w:hAnsi="Arial" w:cs="Arial"/>
          <w:sz w:val="24"/>
          <w:szCs w:val="24"/>
        </w:rPr>
        <w:t xml:space="preserve">Malaria ranks first on the top 10 OPD attendance </w:t>
      </w:r>
    </w:p>
    <w:p w:rsidR="00565003" w:rsidRDefault="00565003" w:rsidP="00CE25B8">
      <w:pPr>
        <w:spacing w:after="0"/>
        <w:rPr>
          <w:rFonts w:ascii="Arial" w:hAnsi="Arial" w:cs="Arial"/>
          <w:sz w:val="24"/>
          <w:szCs w:val="24"/>
        </w:rPr>
      </w:pPr>
    </w:p>
    <w:p w:rsidR="00565003" w:rsidRDefault="00565003" w:rsidP="00CE25B8">
      <w:pPr>
        <w:spacing w:after="0"/>
        <w:rPr>
          <w:rFonts w:ascii="Arial" w:hAnsi="Arial" w:cs="Arial"/>
          <w:sz w:val="24"/>
          <w:szCs w:val="24"/>
        </w:rPr>
      </w:pPr>
    </w:p>
    <w:p w:rsidR="00853731" w:rsidRPr="00B16185" w:rsidRDefault="00853731" w:rsidP="00853731">
      <w:pPr>
        <w:spacing w:after="0"/>
        <w:rPr>
          <w:rFonts w:ascii="Arial" w:hAnsi="Arial" w:cs="Arial"/>
          <w:b/>
          <w:sz w:val="24"/>
          <w:szCs w:val="24"/>
        </w:rPr>
      </w:pPr>
      <w:r w:rsidRPr="00B16185">
        <w:rPr>
          <w:rFonts w:ascii="Arial" w:hAnsi="Arial" w:cs="Arial"/>
          <w:b/>
          <w:sz w:val="24"/>
          <w:szCs w:val="24"/>
        </w:rPr>
        <w:lastRenderedPageBreak/>
        <w:t>Ed</w:t>
      </w:r>
      <w:r w:rsidR="00565003" w:rsidRPr="00B16185">
        <w:rPr>
          <w:rFonts w:ascii="Arial" w:hAnsi="Arial" w:cs="Arial"/>
          <w:b/>
          <w:sz w:val="24"/>
          <w:szCs w:val="24"/>
        </w:rPr>
        <w:t>ucation</w:t>
      </w:r>
    </w:p>
    <w:p w:rsidR="00853731" w:rsidRPr="00565003" w:rsidRDefault="00853731" w:rsidP="00752C13">
      <w:pPr>
        <w:numPr>
          <w:ilvl w:val="0"/>
          <w:numId w:val="5"/>
        </w:numPr>
        <w:spacing w:after="0"/>
        <w:jc w:val="both"/>
        <w:rPr>
          <w:rFonts w:ascii="Arial" w:hAnsi="Arial" w:cs="Arial"/>
          <w:sz w:val="24"/>
          <w:szCs w:val="24"/>
        </w:rPr>
      </w:pPr>
      <w:r w:rsidRPr="00021612">
        <w:rPr>
          <w:rFonts w:ascii="Arial" w:hAnsi="Arial" w:cs="Arial"/>
          <w:sz w:val="24"/>
          <w:szCs w:val="24"/>
        </w:rPr>
        <w:t>There are 186 schools including 60 pre-schools, 66 primary schools, 57 JHS, and 3 SHS. One (1) of the SHS is privately owned. Privately owned schools constitute 30.1% of schools in the district</w:t>
      </w:r>
      <w:r w:rsidR="00565003">
        <w:rPr>
          <w:rFonts w:ascii="Arial" w:hAnsi="Arial" w:cs="Arial"/>
          <w:sz w:val="24"/>
          <w:szCs w:val="24"/>
        </w:rPr>
        <w:t>.</w:t>
      </w:r>
    </w:p>
    <w:p w:rsidR="00853731" w:rsidRPr="00931BA2" w:rsidRDefault="00853731" w:rsidP="00853731">
      <w:pPr>
        <w:spacing w:after="0"/>
        <w:rPr>
          <w:rFonts w:ascii="Arial" w:hAnsi="Arial" w:cs="Arial"/>
          <w:sz w:val="24"/>
          <w:szCs w:val="24"/>
        </w:rPr>
      </w:pPr>
    </w:p>
    <w:p w:rsidR="00853731" w:rsidRPr="00B16185" w:rsidRDefault="00565003" w:rsidP="00853731">
      <w:pPr>
        <w:spacing w:after="0"/>
        <w:rPr>
          <w:rFonts w:ascii="Arial" w:hAnsi="Arial" w:cs="Arial"/>
          <w:b/>
          <w:sz w:val="24"/>
          <w:szCs w:val="24"/>
        </w:rPr>
      </w:pPr>
      <w:r w:rsidRPr="00B16185">
        <w:rPr>
          <w:rFonts w:ascii="Arial" w:hAnsi="Arial" w:cs="Arial"/>
          <w:b/>
          <w:sz w:val="24"/>
          <w:szCs w:val="24"/>
        </w:rPr>
        <w:t>Water and Sanitation</w:t>
      </w:r>
    </w:p>
    <w:p w:rsidR="00853731" w:rsidRPr="00021612" w:rsidRDefault="00853731" w:rsidP="00752C13">
      <w:pPr>
        <w:numPr>
          <w:ilvl w:val="0"/>
          <w:numId w:val="6"/>
        </w:numPr>
        <w:spacing w:after="0"/>
        <w:jc w:val="both"/>
        <w:rPr>
          <w:rFonts w:ascii="Arial" w:hAnsi="Arial" w:cs="Arial"/>
          <w:sz w:val="24"/>
          <w:szCs w:val="24"/>
        </w:rPr>
      </w:pPr>
      <w:r w:rsidRPr="00021612">
        <w:rPr>
          <w:rFonts w:ascii="Arial" w:hAnsi="Arial" w:cs="Arial"/>
          <w:sz w:val="24"/>
          <w:szCs w:val="24"/>
        </w:rPr>
        <w:t>Potable water coverage in the District is 65.6% in the urban areas and 49% in the rural areas. Proportion of the population with access to improved sanitation services is 39.9%.</w:t>
      </w:r>
    </w:p>
    <w:p w:rsidR="00853731" w:rsidRPr="00931BA2" w:rsidRDefault="00853731" w:rsidP="00853731">
      <w:pPr>
        <w:spacing w:after="0"/>
        <w:rPr>
          <w:rFonts w:ascii="Arial" w:hAnsi="Arial" w:cs="Arial"/>
          <w:sz w:val="24"/>
          <w:szCs w:val="24"/>
        </w:rPr>
      </w:pPr>
    </w:p>
    <w:p w:rsidR="00853731" w:rsidRPr="00B16185" w:rsidRDefault="00565003" w:rsidP="00853731">
      <w:pPr>
        <w:spacing w:after="0"/>
        <w:rPr>
          <w:rFonts w:ascii="Arial" w:hAnsi="Arial" w:cs="Arial"/>
          <w:b/>
          <w:sz w:val="24"/>
          <w:szCs w:val="24"/>
        </w:rPr>
      </w:pPr>
      <w:r w:rsidRPr="00B16185">
        <w:rPr>
          <w:rFonts w:ascii="Arial" w:hAnsi="Arial" w:cs="Arial"/>
          <w:b/>
          <w:sz w:val="24"/>
          <w:szCs w:val="24"/>
        </w:rPr>
        <w:t>Tourism</w:t>
      </w:r>
    </w:p>
    <w:p w:rsidR="00853731" w:rsidRPr="00021612" w:rsidRDefault="00853731" w:rsidP="00752C13">
      <w:pPr>
        <w:numPr>
          <w:ilvl w:val="0"/>
          <w:numId w:val="7"/>
        </w:numPr>
        <w:spacing w:after="0"/>
        <w:jc w:val="both"/>
        <w:rPr>
          <w:rFonts w:ascii="Arial" w:hAnsi="Arial" w:cs="Arial"/>
          <w:sz w:val="24"/>
          <w:szCs w:val="24"/>
        </w:rPr>
      </w:pPr>
      <w:r w:rsidRPr="00021612">
        <w:rPr>
          <w:rFonts w:ascii="Arial" w:hAnsi="Arial" w:cs="Arial"/>
          <w:sz w:val="24"/>
          <w:szCs w:val="24"/>
        </w:rPr>
        <w:t xml:space="preserve">Tourism in the district is completely underdeveloped though there are some potential tourist attraction sites. Among them are waterfalls, stone carves, snake liked palm tree and sand paint at </w:t>
      </w:r>
      <w:proofErr w:type="spellStart"/>
      <w:r w:rsidRPr="00021612">
        <w:rPr>
          <w:rFonts w:ascii="Arial" w:hAnsi="Arial" w:cs="Arial"/>
          <w:sz w:val="24"/>
          <w:szCs w:val="24"/>
        </w:rPr>
        <w:t>Obuoho</w:t>
      </w:r>
      <w:proofErr w:type="spellEnd"/>
      <w:r w:rsidRPr="00021612">
        <w:rPr>
          <w:rFonts w:ascii="Arial" w:hAnsi="Arial" w:cs="Arial"/>
          <w:sz w:val="24"/>
          <w:szCs w:val="24"/>
        </w:rPr>
        <w:t xml:space="preserve"> </w:t>
      </w:r>
      <w:proofErr w:type="spellStart"/>
      <w:r w:rsidRPr="00021612">
        <w:rPr>
          <w:rFonts w:ascii="Arial" w:hAnsi="Arial" w:cs="Arial"/>
          <w:sz w:val="24"/>
          <w:szCs w:val="24"/>
        </w:rPr>
        <w:t>Nyarko</w:t>
      </w:r>
      <w:proofErr w:type="spellEnd"/>
      <w:r w:rsidRPr="00021612">
        <w:rPr>
          <w:rFonts w:ascii="Arial" w:hAnsi="Arial" w:cs="Arial"/>
          <w:sz w:val="24"/>
          <w:szCs w:val="24"/>
        </w:rPr>
        <w:t xml:space="preserve"> near </w:t>
      </w:r>
      <w:proofErr w:type="spellStart"/>
      <w:r w:rsidRPr="00021612">
        <w:rPr>
          <w:rFonts w:ascii="Arial" w:hAnsi="Arial" w:cs="Arial"/>
          <w:sz w:val="24"/>
          <w:szCs w:val="24"/>
        </w:rPr>
        <w:t>Anum</w:t>
      </w:r>
      <w:proofErr w:type="spellEnd"/>
      <w:r w:rsidRPr="00021612">
        <w:rPr>
          <w:rFonts w:ascii="Arial" w:hAnsi="Arial" w:cs="Arial"/>
          <w:sz w:val="24"/>
          <w:szCs w:val="24"/>
        </w:rPr>
        <w:t xml:space="preserve"> </w:t>
      </w:r>
      <w:proofErr w:type="spellStart"/>
      <w:r w:rsidRPr="00021612">
        <w:rPr>
          <w:rFonts w:ascii="Arial" w:hAnsi="Arial" w:cs="Arial"/>
          <w:sz w:val="24"/>
          <w:szCs w:val="24"/>
        </w:rPr>
        <w:t>Apapam</w:t>
      </w:r>
      <w:proofErr w:type="spellEnd"/>
      <w:r w:rsidRPr="00021612">
        <w:rPr>
          <w:rFonts w:ascii="Arial" w:hAnsi="Arial" w:cs="Arial"/>
          <w:sz w:val="24"/>
          <w:szCs w:val="24"/>
        </w:rPr>
        <w:t>.</w:t>
      </w:r>
    </w:p>
    <w:p w:rsidR="006535D4" w:rsidRDefault="006535D4" w:rsidP="006535D4">
      <w:pPr>
        <w:spacing w:after="0"/>
        <w:rPr>
          <w:rFonts w:ascii="Arial" w:hAnsi="Arial" w:cs="Arial"/>
          <w:sz w:val="24"/>
          <w:szCs w:val="24"/>
        </w:rPr>
      </w:pPr>
    </w:p>
    <w:p w:rsidR="00931BA2" w:rsidRPr="00B16185" w:rsidRDefault="007F49BF" w:rsidP="007F49BF">
      <w:pPr>
        <w:pStyle w:val="Heading2"/>
        <w:rPr>
          <w:rFonts w:eastAsia="Times New Roman"/>
          <w:b/>
          <w:lang w:val="en-GB"/>
        </w:rPr>
      </w:pPr>
      <w:bookmarkStart w:id="8" w:name="_Toc82782937"/>
      <w:r w:rsidRPr="00B16185">
        <w:rPr>
          <w:rFonts w:eastAsia="Times New Roman"/>
          <w:b/>
          <w:lang w:val="en-GB"/>
        </w:rPr>
        <w:t>Key Issues/Challenges</w:t>
      </w:r>
      <w:bookmarkEnd w:id="8"/>
    </w:p>
    <w:p w:rsidR="008C7EDE" w:rsidRPr="00021612" w:rsidRDefault="008C7EDE" w:rsidP="00752C13">
      <w:pPr>
        <w:numPr>
          <w:ilvl w:val="0"/>
          <w:numId w:val="8"/>
        </w:numPr>
        <w:spacing w:after="0"/>
        <w:jc w:val="both"/>
        <w:rPr>
          <w:rFonts w:ascii="Arial" w:eastAsia="Times New Roman" w:hAnsi="Arial" w:cs="Arial"/>
          <w:sz w:val="24"/>
          <w:szCs w:val="24"/>
        </w:rPr>
      </w:pPr>
      <w:r w:rsidRPr="00021612">
        <w:rPr>
          <w:rFonts w:ascii="Arial" w:eastAsia="Times New Roman" w:hAnsi="Arial" w:cs="Arial"/>
          <w:sz w:val="24"/>
          <w:szCs w:val="24"/>
          <w:lang w:val="en-GB"/>
        </w:rPr>
        <w:t>Inadequate Health and Educational infrastructure</w:t>
      </w:r>
    </w:p>
    <w:p w:rsidR="008C7EDE" w:rsidRPr="00021612" w:rsidRDefault="008C7EDE" w:rsidP="00752C13">
      <w:pPr>
        <w:numPr>
          <w:ilvl w:val="0"/>
          <w:numId w:val="8"/>
        </w:numPr>
        <w:spacing w:after="0"/>
        <w:jc w:val="both"/>
        <w:rPr>
          <w:rFonts w:ascii="Arial" w:eastAsia="Times New Roman" w:hAnsi="Arial" w:cs="Arial"/>
          <w:sz w:val="24"/>
          <w:szCs w:val="24"/>
        </w:rPr>
      </w:pPr>
      <w:r w:rsidRPr="00021612">
        <w:rPr>
          <w:rFonts w:ascii="Arial" w:eastAsia="Times New Roman" w:hAnsi="Arial" w:cs="Arial"/>
          <w:sz w:val="24"/>
          <w:szCs w:val="24"/>
          <w:lang w:val="en-GB"/>
        </w:rPr>
        <w:t xml:space="preserve">Low level of technology adoption in farming </w:t>
      </w:r>
    </w:p>
    <w:p w:rsidR="008C7EDE" w:rsidRPr="00021612" w:rsidRDefault="008C7EDE" w:rsidP="00752C13">
      <w:pPr>
        <w:numPr>
          <w:ilvl w:val="0"/>
          <w:numId w:val="8"/>
        </w:numPr>
        <w:spacing w:after="0"/>
        <w:jc w:val="both"/>
        <w:rPr>
          <w:rFonts w:ascii="Arial" w:eastAsia="Times New Roman" w:hAnsi="Arial" w:cs="Arial"/>
          <w:sz w:val="24"/>
          <w:szCs w:val="24"/>
        </w:rPr>
      </w:pPr>
      <w:r w:rsidRPr="00021612">
        <w:rPr>
          <w:rFonts w:ascii="Arial" w:eastAsia="Times New Roman" w:hAnsi="Arial" w:cs="Arial"/>
          <w:sz w:val="24"/>
          <w:szCs w:val="24"/>
          <w:lang w:val="en-GB"/>
        </w:rPr>
        <w:t>Inadequate access to potable water and healthy environmental sanitation</w:t>
      </w:r>
    </w:p>
    <w:p w:rsidR="008C7EDE" w:rsidRPr="00021612" w:rsidRDefault="008C7EDE" w:rsidP="00752C13">
      <w:pPr>
        <w:numPr>
          <w:ilvl w:val="0"/>
          <w:numId w:val="8"/>
        </w:numPr>
        <w:spacing w:after="0"/>
        <w:jc w:val="both"/>
        <w:rPr>
          <w:rFonts w:ascii="Arial" w:eastAsia="Times New Roman" w:hAnsi="Arial" w:cs="Arial"/>
          <w:sz w:val="24"/>
          <w:szCs w:val="24"/>
        </w:rPr>
      </w:pPr>
      <w:r w:rsidRPr="00021612">
        <w:rPr>
          <w:rFonts w:ascii="Arial" w:eastAsia="Times New Roman" w:hAnsi="Arial" w:cs="Arial"/>
          <w:sz w:val="24"/>
          <w:szCs w:val="24"/>
        </w:rPr>
        <w:t>Unwillingness of the youth to go into agriculture production</w:t>
      </w:r>
    </w:p>
    <w:p w:rsidR="008C7EDE" w:rsidRPr="00021612" w:rsidRDefault="008C7EDE" w:rsidP="00752C13">
      <w:pPr>
        <w:numPr>
          <w:ilvl w:val="0"/>
          <w:numId w:val="8"/>
        </w:numPr>
        <w:spacing w:after="0"/>
        <w:jc w:val="both"/>
        <w:rPr>
          <w:rFonts w:ascii="Arial" w:eastAsia="Times New Roman" w:hAnsi="Arial" w:cs="Arial"/>
          <w:sz w:val="24"/>
          <w:szCs w:val="24"/>
        </w:rPr>
      </w:pPr>
      <w:r w:rsidRPr="00021612">
        <w:rPr>
          <w:rFonts w:ascii="Arial" w:eastAsia="Times New Roman" w:hAnsi="Arial" w:cs="Arial"/>
          <w:sz w:val="24"/>
          <w:szCs w:val="24"/>
        </w:rPr>
        <w:t>Poor road and drainage infrastructure network</w:t>
      </w:r>
    </w:p>
    <w:p w:rsidR="008C7EDE" w:rsidRPr="00021612" w:rsidRDefault="008C7EDE" w:rsidP="00752C13">
      <w:pPr>
        <w:numPr>
          <w:ilvl w:val="0"/>
          <w:numId w:val="8"/>
        </w:numPr>
        <w:spacing w:after="0"/>
        <w:jc w:val="both"/>
        <w:rPr>
          <w:rFonts w:ascii="Arial" w:eastAsia="Times New Roman" w:hAnsi="Arial" w:cs="Arial"/>
          <w:sz w:val="24"/>
          <w:szCs w:val="24"/>
        </w:rPr>
      </w:pPr>
      <w:r w:rsidRPr="00021612">
        <w:rPr>
          <w:rFonts w:ascii="Arial" w:eastAsia="Times New Roman" w:hAnsi="Arial" w:cs="Arial"/>
          <w:sz w:val="24"/>
          <w:szCs w:val="24"/>
          <w:lang w:val="en-GB"/>
        </w:rPr>
        <w:t>High youth unemployment</w:t>
      </w:r>
    </w:p>
    <w:p w:rsidR="008C7EDE" w:rsidRPr="00021612" w:rsidRDefault="008C7EDE" w:rsidP="00752C13">
      <w:pPr>
        <w:numPr>
          <w:ilvl w:val="0"/>
          <w:numId w:val="8"/>
        </w:numPr>
        <w:spacing w:after="0"/>
        <w:jc w:val="both"/>
        <w:rPr>
          <w:rFonts w:ascii="Arial" w:eastAsia="Times New Roman" w:hAnsi="Arial" w:cs="Arial"/>
          <w:sz w:val="24"/>
          <w:szCs w:val="24"/>
        </w:rPr>
      </w:pPr>
      <w:r w:rsidRPr="00021612">
        <w:rPr>
          <w:rFonts w:ascii="Arial" w:eastAsia="Times New Roman" w:hAnsi="Arial" w:cs="Arial"/>
          <w:sz w:val="24"/>
          <w:szCs w:val="24"/>
          <w:lang w:val="en-GB"/>
        </w:rPr>
        <w:t>Low coverage of social protection interventions</w:t>
      </w:r>
    </w:p>
    <w:p w:rsidR="008C7EDE" w:rsidRPr="00021612" w:rsidRDefault="008C7EDE" w:rsidP="00752C13">
      <w:pPr>
        <w:numPr>
          <w:ilvl w:val="0"/>
          <w:numId w:val="8"/>
        </w:numPr>
        <w:spacing w:after="0"/>
        <w:jc w:val="both"/>
        <w:rPr>
          <w:rFonts w:ascii="Arial" w:eastAsia="Times New Roman" w:hAnsi="Arial" w:cs="Arial"/>
          <w:sz w:val="24"/>
          <w:szCs w:val="24"/>
        </w:rPr>
      </w:pPr>
      <w:r w:rsidRPr="00021612">
        <w:rPr>
          <w:rFonts w:ascii="Arial" w:eastAsia="Times New Roman" w:hAnsi="Arial" w:cs="Arial"/>
          <w:sz w:val="24"/>
          <w:szCs w:val="24"/>
        </w:rPr>
        <w:t xml:space="preserve">Inadequate supply of electricity and street lights </w:t>
      </w:r>
    </w:p>
    <w:p w:rsidR="00B420DC" w:rsidRDefault="00B420DC" w:rsidP="00F90979">
      <w:pPr>
        <w:pStyle w:val="Heading2"/>
        <w:rPr>
          <w:rFonts w:eastAsia="Times New Roman"/>
          <w:lang w:val="en-GB"/>
        </w:rPr>
      </w:pPr>
      <w:bookmarkStart w:id="9" w:name="_Toc82782938"/>
    </w:p>
    <w:p w:rsidR="00D16A06" w:rsidRPr="00B16185" w:rsidRDefault="0027520A" w:rsidP="00F90979">
      <w:pPr>
        <w:pStyle w:val="Heading2"/>
        <w:rPr>
          <w:rFonts w:eastAsia="Times New Roman"/>
          <w:b/>
          <w:lang w:val="en-GB"/>
        </w:rPr>
      </w:pPr>
      <w:r w:rsidRPr="00B16185">
        <w:rPr>
          <w:rFonts w:eastAsia="Times New Roman"/>
          <w:b/>
          <w:lang w:val="en-GB"/>
        </w:rPr>
        <w:t>Key Achievement</w:t>
      </w:r>
      <w:r w:rsidR="00EE667D" w:rsidRPr="00B16185">
        <w:rPr>
          <w:rFonts w:eastAsia="Times New Roman"/>
          <w:b/>
          <w:lang w:val="en-GB"/>
        </w:rPr>
        <w:t>s</w:t>
      </w:r>
      <w:r w:rsidRPr="00B16185">
        <w:rPr>
          <w:rFonts w:eastAsia="Times New Roman"/>
          <w:b/>
          <w:lang w:val="en-GB"/>
        </w:rPr>
        <w:t xml:space="preserve"> in 2021</w:t>
      </w:r>
      <w:bookmarkEnd w:id="9"/>
    </w:p>
    <w:p w:rsidR="002E4834" w:rsidRPr="00E57E1E" w:rsidRDefault="002E4834" w:rsidP="00752C13">
      <w:pPr>
        <w:numPr>
          <w:ilvl w:val="0"/>
          <w:numId w:val="9"/>
        </w:numPr>
        <w:spacing w:after="0"/>
        <w:jc w:val="both"/>
        <w:rPr>
          <w:rFonts w:ascii="Arial" w:eastAsia="Times New Roman" w:hAnsi="Arial" w:cs="Arial"/>
          <w:sz w:val="24"/>
          <w:szCs w:val="24"/>
        </w:rPr>
      </w:pPr>
      <w:r w:rsidRPr="00E57E1E">
        <w:rPr>
          <w:rFonts w:ascii="Arial" w:eastAsia="Times New Roman" w:hAnsi="Arial" w:cs="Arial"/>
          <w:sz w:val="24"/>
          <w:szCs w:val="24"/>
        </w:rPr>
        <w:t xml:space="preserve">Constructed 1No. Single Court Complex for the </w:t>
      </w:r>
      <w:proofErr w:type="spellStart"/>
      <w:r w:rsidRPr="00E57E1E">
        <w:rPr>
          <w:rFonts w:ascii="Arial" w:eastAsia="Times New Roman" w:hAnsi="Arial" w:cs="Arial"/>
          <w:sz w:val="24"/>
          <w:szCs w:val="24"/>
        </w:rPr>
        <w:t>Ayensuano</w:t>
      </w:r>
      <w:proofErr w:type="spellEnd"/>
      <w:r w:rsidRPr="00E57E1E">
        <w:rPr>
          <w:rFonts w:ascii="Arial" w:eastAsia="Times New Roman" w:hAnsi="Arial" w:cs="Arial"/>
          <w:sz w:val="24"/>
          <w:szCs w:val="24"/>
        </w:rPr>
        <w:t xml:space="preserve"> District Assembly at </w:t>
      </w:r>
      <w:proofErr w:type="spellStart"/>
      <w:r w:rsidRPr="00E57E1E">
        <w:rPr>
          <w:rFonts w:ascii="Arial" w:eastAsia="Times New Roman" w:hAnsi="Arial" w:cs="Arial"/>
          <w:sz w:val="24"/>
          <w:szCs w:val="24"/>
        </w:rPr>
        <w:t>Coaltar</w:t>
      </w:r>
      <w:proofErr w:type="spellEnd"/>
      <w:r w:rsidRPr="00E57E1E">
        <w:rPr>
          <w:rFonts w:ascii="Arial" w:eastAsia="Times New Roman" w:hAnsi="Arial" w:cs="Arial"/>
          <w:sz w:val="24"/>
          <w:szCs w:val="24"/>
        </w:rPr>
        <w:t>.</w:t>
      </w:r>
    </w:p>
    <w:p w:rsidR="002E4834" w:rsidRPr="00E57E1E" w:rsidRDefault="002E4834" w:rsidP="00752C13">
      <w:pPr>
        <w:numPr>
          <w:ilvl w:val="0"/>
          <w:numId w:val="9"/>
        </w:numPr>
        <w:spacing w:after="0"/>
        <w:jc w:val="both"/>
        <w:rPr>
          <w:rFonts w:ascii="Arial" w:eastAsia="Times New Roman" w:hAnsi="Arial" w:cs="Arial"/>
          <w:sz w:val="24"/>
          <w:szCs w:val="24"/>
        </w:rPr>
      </w:pPr>
      <w:r w:rsidRPr="00E57E1E">
        <w:rPr>
          <w:rFonts w:ascii="Arial" w:eastAsia="Times New Roman" w:hAnsi="Arial" w:cs="Arial"/>
          <w:sz w:val="24"/>
          <w:szCs w:val="24"/>
        </w:rPr>
        <w:t xml:space="preserve">Constructed 1No.  Judicial Service Bungalow for </w:t>
      </w:r>
      <w:proofErr w:type="spellStart"/>
      <w:r w:rsidRPr="00E57E1E">
        <w:rPr>
          <w:rFonts w:ascii="Arial" w:eastAsia="Times New Roman" w:hAnsi="Arial" w:cs="Arial"/>
          <w:sz w:val="24"/>
          <w:szCs w:val="24"/>
        </w:rPr>
        <w:t>Ayensuano</w:t>
      </w:r>
      <w:proofErr w:type="spellEnd"/>
      <w:r w:rsidRPr="00E57E1E">
        <w:rPr>
          <w:rFonts w:ascii="Arial" w:eastAsia="Times New Roman" w:hAnsi="Arial" w:cs="Arial"/>
          <w:sz w:val="24"/>
          <w:szCs w:val="24"/>
        </w:rPr>
        <w:t xml:space="preserve"> District Assembly at </w:t>
      </w:r>
      <w:proofErr w:type="spellStart"/>
      <w:r w:rsidRPr="00E57E1E">
        <w:rPr>
          <w:rFonts w:ascii="Arial" w:eastAsia="Times New Roman" w:hAnsi="Arial" w:cs="Arial"/>
          <w:sz w:val="24"/>
          <w:szCs w:val="24"/>
        </w:rPr>
        <w:t>Coaltar</w:t>
      </w:r>
      <w:proofErr w:type="spellEnd"/>
      <w:r w:rsidRPr="00E57E1E">
        <w:rPr>
          <w:rFonts w:ascii="Arial" w:eastAsia="Times New Roman" w:hAnsi="Arial" w:cs="Arial"/>
          <w:sz w:val="24"/>
          <w:szCs w:val="24"/>
        </w:rPr>
        <w:t>.</w:t>
      </w:r>
    </w:p>
    <w:p w:rsidR="002E4834" w:rsidRPr="00E57E1E" w:rsidRDefault="002E4834" w:rsidP="00752C13">
      <w:pPr>
        <w:numPr>
          <w:ilvl w:val="0"/>
          <w:numId w:val="9"/>
        </w:numPr>
        <w:spacing w:after="0"/>
        <w:jc w:val="both"/>
        <w:rPr>
          <w:rFonts w:ascii="Arial" w:eastAsia="Times New Roman" w:hAnsi="Arial" w:cs="Arial"/>
          <w:sz w:val="24"/>
          <w:szCs w:val="24"/>
        </w:rPr>
      </w:pPr>
      <w:r w:rsidRPr="00E57E1E">
        <w:rPr>
          <w:rFonts w:ascii="Arial" w:eastAsia="Times New Roman" w:hAnsi="Arial" w:cs="Arial"/>
          <w:sz w:val="24"/>
          <w:szCs w:val="24"/>
        </w:rPr>
        <w:t xml:space="preserve">Constructed 1No. CHPs Compound with mechanized borehole and 2-single rooms for Nurses at </w:t>
      </w:r>
      <w:proofErr w:type="spellStart"/>
      <w:r w:rsidRPr="00E57E1E">
        <w:rPr>
          <w:rFonts w:ascii="Arial" w:eastAsia="Times New Roman" w:hAnsi="Arial" w:cs="Arial"/>
          <w:sz w:val="24"/>
          <w:szCs w:val="24"/>
        </w:rPr>
        <w:t>Krabokese</w:t>
      </w:r>
      <w:proofErr w:type="spellEnd"/>
    </w:p>
    <w:p w:rsidR="002E4834" w:rsidRPr="00E57E1E" w:rsidRDefault="002E4834" w:rsidP="00752C13">
      <w:pPr>
        <w:numPr>
          <w:ilvl w:val="0"/>
          <w:numId w:val="9"/>
        </w:numPr>
        <w:spacing w:after="0"/>
        <w:jc w:val="both"/>
        <w:rPr>
          <w:rFonts w:ascii="Arial" w:eastAsia="Times New Roman" w:hAnsi="Arial" w:cs="Arial"/>
          <w:sz w:val="24"/>
          <w:szCs w:val="24"/>
        </w:rPr>
      </w:pPr>
      <w:r w:rsidRPr="00E57E1E">
        <w:rPr>
          <w:rFonts w:ascii="Arial" w:eastAsia="Times New Roman" w:hAnsi="Arial" w:cs="Arial"/>
          <w:sz w:val="24"/>
          <w:szCs w:val="24"/>
        </w:rPr>
        <w:t xml:space="preserve">Trained 27 </w:t>
      </w:r>
      <w:proofErr w:type="spellStart"/>
      <w:r w:rsidRPr="00E57E1E">
        <w:rPr>
          <w:rFonts w:ascii="Arial" w:eastAsia="Times New Roman" w:hAnsi="Arial" w:cs="Arial"/>
          <w:sz w:val="24"/>
          <w:szCs w:val="24"/>
        </w:rPr>
        <w:t>Agric</w:t>
      </w:r>
      <w:proofErr w:type="spellEnd"/>
      <w:r w:rsidRPr="00E57E1E">
        <w:rPr>
          <w:rFonts w:ascii="Arial" w:eastAsia="Times New Roman" w:hAnsi="Arial" w:cs="Arial"/>
          <w:sz w:val="24"/>
          <w:szCs w:val="24"/>
        </w:rPr>
        <w:t xml:space="preserve"> Technical Staff and NABCO Staff in development for modernizing Agriculture</w:t>
      </w:r>
    </w:p>
    <w:p w:rsidR="002E4834" w:rsidRPr="00E57E1E" w:rsidRDefault="002E4834" w:rsidP="00752C13">
      <w:pPr>
        <w:numPr>
          <w:ilvl w:val="0"/>
          <w:numId w:val="9"/>
        </w:numPr>
        <w:spacing w:after="0"/>
        <w:jc w:val="both"/>
        <w:rPr>
          <w:rFonts w:ascii="Arial" w:eastAsia="Times New Roman" w:hAnsi="Arial" w:cs="Arial"/>
          <w:sz w:val="24"/>
          <w:szCs w:val="24"/>
        </w:rPr>
      </w:pPr>
      <w:r w:rsidRPr="00E57E1E">
        <w:rPr>
          <w:rFonts w:ascii="Arial" w:eastAsia="Times New Roman" w:hAnsi="Arial" w:cs="Arial"/>
          <w:sz w:val="24"/>
          <w:szCs w:val="24"/>
        </w:rPr>
        <w:t xml:space="preserve">Educated 234 Farmers in HIV/AIDS and malaria prevention as well as child </w:t>
      </w:r>
      <w:proofErr w:type="spellStart"/>
      <w:r w:rsidRPr="00E57E1E">
        <w:rPr>
          <w:rFonts w:ascii="Arial" w:eastAsia="Times New Roman" w:hAnsi="Arial" w:cs="Arial"/>
          <w:sz w:val="24"/>
          <w:szCs w:val="24"/>
        </w:rPr>
        <w:t>labour</w:t>
      </w:r>
      <w:proofErr w:type="spellEnd"/>
      <w:r w:rsidRPr="00E57E1E">
        <w:rPr>
          <w:rFonts w:ascii="Arial" w:eastAsia="Times New Roman" w:hAnsi="Arial" w:cs="Arial"/>
          <w:sz w:val="24"/>
          <w:szCs w:val="24"/>
        </w:rPr>
        <w:t xml:space="preserve"> messages in extension delivery</w:t>
      </w:r>
    </w:p>
    <w:p w:rsidR="002E4834" w:rsidRPr="00E57E1E" w:rsidRDefault="002E4834" w:rsidP="00752C13">
      <w:pPr>
        <w:numPr>
          <w:ilvl w:val="0"/>
          <w:numId w:val="9"/>
        </w:numPr>
        <w:spacing w:after="0"/>
        <w:jc w:val="both"/>
        <w:rPr>
          <w:rFonts w:ascii="Arial" w:eastAsia="Times New Roman" w:hAnsi="Arial" w:cs="Arial"/>
          <w:sz w:val="24"/>
          <w:szCs w:val="24"/>
        </w:rPr>
      </w:pPr>
      <w:r w:rsidRPr="00E57E1E">
        <w:rPr>
          <w:rFonts w:ascii="Arial" w:eastAsia="Times New Roman" w:hAnsi="Arial" w:cs="Arial"/>
          <w:sz w:val="24"/>
          <w:szCs w:val="24"/>
        </w:rPr>
        <w:t>Distributed 86 Veronica buckets stands to Schools, Health facilities and Market places in the District</w:t>
      </w:r>
    </w:p>
    <w:p w:rsidR="002E4834" w:rsidRPr="00E57E1E" w:rsidRDefault="002E4834" w:rsidP="00752C13">
      <w:pPr>
        <w:numPr>
          <w:ilvl w:val="0"/>
          <w:numId w:val="9"/>
        </w:numPr>
        <w:spacing w:after="0"/>
        <w:jc w:val="both"/>
        <w:rPr>
          <w:rFonts w:ascii="Arial" w:eastAsia="Times New Roman" w:hAnsi="Arial" w:cs="Arial"/>
          <w:sz w:val="24"/>
          <w:szCs w:val="24"/>
        </w:rPr>
      </w:pPr>
      <w:r w:rsidRPr="00E57E1E">
        <w:rPr>
          <w:rFonts w:ascii="Arial" w:eastAsia="Times New Roman" w:hAnsi="Arial" w:cs="Arial"/>
          <w:sz w:val="24"/>
          <w:szCs w:val="24"/>
        </w:rPr>
        <w:lastRenderedPageBreak/>
        <w:t xml:space="preserve">Distributed 400 worksheet and 3,000 </w:t>
      </w:r>
      <w:proofErr w:type="spellStart"/>
      <w:r w:rsidRPr="00E57E1E">
        <w:rPr>
          <w:rFonts w:ascii="Arial" w:eastAsia="Times New Roman" w:hAnsi="Arial" w:cs="Arial"/>
          <w:sz w:val="24"/>
          <w:szCs w:val="24"/>
        </w:rPr>
        <w:t>Nosemask</w:t>
      </w:r>
      <w:proofErr w:type="spellEnd"/>
      <w:r w:rsidRPr="00E57E1E">
        <w:rPr>
          <w:rFonts w:ascii="Arial" w:eastAsia="Times New Roman" w:hAnsi="Arial" w:cs="Arial"/>
          <w:sz w:val="24"/>
          <w:szCs w:val="24"/>
        </w:rPr>
        <w:t xml:space="preserve"> (English worksheet for National Radio Reading </w:t>
      </w:r>
      <w:proofErr w:type="spellStart"/>
      <w:r w:rsidRPr="00E57E1E">
        <w:rPr>
          <w:rFonts w:ascii="Arial" w:eastAsia="Times New Roman" w:hAnsi="Arial" w:cs="Arial"/>
          <w:sz w:val="24"/>
          <w:szCs w:val="24"/>
        </w:rPr>
        <w:t>Programme</w:t>
      </w:r>
      <w:proofErr w:type="spellEnd"/>
      <w:r w:rsidRPr="00E57E1E">
        <w:rPr>
          <w:rFonts w:ascii="Arial" w:eastAsia="Times New Roman" w:hAnsi="Arial" w:cs="Arial"/>
          <w:sz w:val="24"/>
          <w:szCs w:val="24"/>
        </w:rPr>
        <w:t xml:space="preserve">, </w:t>
      </w:r>
      <w:proofErr w:type="spellStart"/>
      <w:r w:rsidRPr="00E57E1E">
        <w:rPr>
          <w:rFonts w:ascii="Arial" w:eastAsia="Times New Roman" w:hAnsi="Arial" w:cs="Arial"/>
          <w:sz w:val="24"/>
          <w:szCs w:val="24"/>
        </w:rPr>
        <w:t>Nosemask</w:t>
      </w:r>
      <w:proofErr w:type="spellEnd"/>
      <w:r w:rsidRPr="00E57E1E">
        <w:rPr>
          <w:rFonts w:ascii="Arial" w:eastAsia="Times New Roman" w:hAnsi="Arial" w:cs="Arial"/>
          <w:sz w:val="24"/>
          <w:szCs w:val="24"/>
        </w:rPr>
        <w:t xml:space="preserve"> and Tissue paper)</w:t>
      </w:r>
    </w:p>
    <w:p w:rsidR="002E4834" w:rsidRPr="00E57E1E" w:rsidRDefault="002E4834" w:rsidP="00752C13">
      <w:pPr>
        <w:numPr>
          <w:ilvl w:val="0"/>
          <w:numId w:val="9"/>
        </w:numPr>
        <w:spacing w:after="0"/>
        <w:jc w:val="both"/>
        <w:rPr>
          <w:rFonts w:ascii="Arial" w:eastAsia="Times New Roman" w:hAnsi="Arial" w:cs="Arial"/>
          <w:sz w:val="24"/>
          <w:szCs w:val="24"/>
        </w:rPr>
      </w:pPr>
      <w:r w:rsidRPr="00E57E1E">
        <w:rPr>
          <w:rFonts w:ascii="Arial" w:eastAsia="Times New Roman" w:hAnsi="Arial" w:cs="Arial"/>
          <w:sz w:val="24"/>
          <w:szCs w:val="24"/>
        </w:rPr>
        <w:t>Distributed 172 liquid soap, 1,338 hand sanitizers to School Children and Market Women</w:t>
      </w:r>
    </w:p>
    <w:p w:rsidR="002E4834" w:rsidRPr="00E57E1E" w:rsidRDefault="002E4834" w:rsidP="00752C13">
      <w:pPr>
        <w:numPr>
          <w:ilvl w:val="0"/>
          <w:numId w:val="9"/>
        </w:numPr>
        <w:spacing w:after="0"/>
        <w:jc w:val="both"/>
        <w:rPr>
          <w:rFonts w:ascii="Arial" w:eastAsia="Times New Roman" w:hAnsi="Arial" w:cs="Arial"/>
          <w:sz w:val="24"/>
          <w:szCs w:val="24"/>
        </w:rPr>
      </w:pPr>
      <w:r w:rsidRPr="00E57E1E">
        <w:rPr>
          <w:rFonts w:ascii="Arial" w:eastAsia="Times New Roman" w:hAnsi="Arial" w:cs="Arial"/>
          <w:sz w:val="24"/>
          <w:szCs w:val="24"/>
        </w:rPr>
        <w:t>Organized a training workshop on guidelines on Covid-19 safety protocols for education stakeholders (</w:t>
      </w:r>
      <w:proofErr w:type="spellStart"/>
      <w:r w:rsidRPr="00E57E1E">
        <w:rPr>
          <w:rFonts w:ascii="Arial" w:eastAsia="Times New Roman" w:hAnsi="Arial" w:cs="Arial"/>
          <w:sz w:val="24"/>
          <w:szCs w:val="24"/>
        </w:rPr>
        <w:t>Headteachers</w:t>
      </w:r>
      <w:proofErr w:type="spellEnd"/>
      <w:r w:rsidRPr="00E57E1E">
        <w:rPr>
          <w:rFonts w:ascii="Arial" w:eastAsia="Times New Roman" w:hAnsi="Arial" w:cs="Arial"/>
          <w:sz w:val="24"/>
          <w:szCs w:val="24"/>
        </w:rPr>
        <w:t>, Senior Housemasters/Mistress, School Based SHEP Coordinators and Teacher Union Leaders</w:t>
      </w:r>
    </w:p>
    <w:p w:rsidR="002E4834" w:rsidRPr="00E57E1E" w:rsidRDefault="002E4834" w:rsidP="00752C13">
      <w:pPr>
        <w:numPr>
          <w:ilvl w:val="0"/>
          <w:numId w:val="9"/>
        </w:numPr>
        <w:spacing w:after="0"/>
        <w:jc w:val="both"/>
        <w:rPr>
          <w:rFonts w:ascii="Arial" w:eastAsia="Times New Roman" w:hAnsi="Arial" w:cs="Arial"/>
          <w:sz w:val="24"/>
          <w:szCs w:val="24"/>
        </w:rPr>
      </w:pPr>
      <w:r w:rsidRPr="00E57E1E">
        <w:rPr>
          <w:rFonts w:ascii="Arial" w:eastAsia="Times New Roman" w:hAnsi="Arial" w:cs="Arial"/>
          <w:sz w:val="24"/>
          <w:szCs w:val="24"/>
        </w:rPr>
        <w:t xml:space="preserve">Constructed a Market Center at </w:t>
      </w:r>
      <w:proofErr w:type="spellStart"/>
      <w:r w:rsidRPr="00E57E1E">
        <w:rPr>
          <w:rFonts w:ascii="Arial" w:eastAsia="Times New Roman" w:hAnsi="Arial" w:cs="Arial"/>
          <w:sz w:val="24"/>
          <w:szCs w:val="24"/>
        </w:rPr>
        <w:t>Kpakpotse</w:t>
      </w:r>
      <w:proofErr w:type="spellEnd"/>
    </w:p>
    <w:p w:rsidR="002E4834" w:rsidRDefault="002E4834" w:rsidP="002E4834">
      <w:pPr>
        <w:rPr>
          <w:rFonts w:ascii="Arial" w:eastAsia="Times New Roman" w:hAnsi="Arial" w:cs="Arial"/>
          <w:sz w:val="24"/>
          <w:szCs w:val="24"/>
        </w:rPr>
      </w:pPr>
    </w:p>
    <w:p w:rsidR="002E4834" w:rsidRPr="00C5327E" w:rsidRDefault="002E4834" w:rsidP="00752C13">
      <w:pPr>
        <w:pStyle w:val="ListParagraph"/>
        <w:numPr>
          <w:ilvl w:val="0"/>
          <w:numId w:val="10"/>
        </w:numPr>
        <w:rPr>
          <w:rFonts w:ascii="Arial" w:eastAsia="Times New Roman" w:hAnsi="Arial" w:cs="Arial"/>
          <w:sz w:val="24"/>
          <w:szCs w:val="24"/>
        </w:rPr>
      </w:pPr>
      <w:r w:rsidRPr="00C5327E">
        <w:rPr>
          <w:rFonts w:ascii="Arial" w:eastAsia="Times New Roman" w:hAnsi="Arial" w:cs="Arial"/>
          <w:sz w:val="24"/>
          <w:szCs w:val="24"/>
        </w:rPr>
        <w:t xml:space="preserve">Constructed 1No. Single Court Complex for the </w:t>
      </w:r>
      <w:proofErr w:type="spellStart"/>
      <w:r w:rsidRPr="00C5327E">
        <w:rPr>
          <w:rFonts w:ascii="Arial" w:eastAsia="Times New Roman" w:hAnsi="Arial" w:cs="Arial"/>
          <w:sz w:val="24"/>
          <w:szCs w:val="24"/>
        </w:rPr>
        <w:t>Ayensuano</w:t>
      </w:r>
      <w:proofErr w:type="spellEnd"/>
      <w:r w:rsidRPr="00C5327E">
        <w:rPr>
          <w:rFonts w:ascii="Arial" w:eastAsia="Times New Roman" w:hAnsi="Arial" w:cs="Arial"/>
          <w:sz w:val="24"/>
          <w:szCs w:val="24"/>
        </w:rPr>
        <w:t xml:space="preserve"> District Assembly at </w:t>
      </w:r>
      <w:proofErr w:type="spellStart"/>
      <w:r w:rsidRPr="00C5327E">
        <w:rPr>
          <w:rFonts w:ascii="Arial" w:eastAsia="Times New Roman" w:hAnsi="Arial" w:cs="Arial"/>
          <w:sz w:val="24"/>
          <w:szCs w:val="24"/>
        </w:rPr>
        <w:t>Coaltar</w:t>
      </w:r>
      <w:proofErr w:type="spellEnd"/>
      <w:r w:rsidRPr="00C5327E">
        <w:rPr>
          <w:rFonts w:ascii="Arial" w:eastAsia="Times New Roman" w:hAnsi="Arial" w:cs="Arial"/>
          <w:sz w:val="24"/>
          <w:szCs w:val="24"/>
        </w:rPr>
        <w:t>.</w:t>
      </w:r>
    </w:p>
    <w:p w:rsidR="00E57E1E" w:rsidRPr="00E57E1E" w:rsidRDefault="002E4834" w:rsidP="00E57E1E">
      <w:pPr>
        <w:ind w:left="720"/>
        <w:rPr>
          <w:rFonts w:ascii="Arial" w:eastAsia="Times New Roman" w:hAnsi="Arial" w:cs="Arial"/>
          <w:sz w:val="24"/>
          <w:szCs w:val="24"/>
        </w:rPr>
      </w:pPr>
      <w:r w:rsidRPr="00021612">
        <w:rPr>
          <w:rFonts w:ascii="Arial" w:eastAsia="Times New Roman" w:hAnsi="Arial" w:cs="Arial"/>
          <w:noProof/>
          <w:sz w:val="24"/>
          <w:szCs w:val="24"/>
        </w:rPr>
        <w:drawing>
          <wp:inline distT="0" distB="0" distL="0" distR="0" wp14:anchorId="0F55C6E6" wp14:editId="68BC26F7">
            <wp:extent cx="6086475" cy="5124450"/>
            <wp:effectExtent l="0" t="0" r="9525" b="0"/>
            <wp:docPr id="6"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86475" cy="5124450"/>
                    </a:xfrm>
                    <a:prstGeom prst="rect">
                      <a:avLst/>
                    </a:prstGeom>
                  </pic:spPr>
                </pic:pic>
              </a:graphicData>
            </a:graphic>
          </wp:inline>
        </w:drawing>
      </w:r>
    </w:p>
    <w:p w:rsidR="002E4834" w:rsidRDefault="002E4834" w:rsidP="002E4834">
      <w:pPr>
        <w:spacing w:after="0"/>
        <w:rPr>
          <w:rFonts w:ascii="Arial" w:eastAsia="Times New Roman" w:hAnsi="Arial" w:cs="Arial"/>
          <w:sz w:val="24"/>
          <w:szCs w:val="24"/>
          <w:lang w:val="en-GB"/>
        </w:rPr>
      </w:pPr>
    </w:p>
    <w:p w:rsidR="00E57E1E" w:rsidRDefault="00E57E1E" w:rsidP="002E4834">
      <w:pPr>
        <w:spacing w:after="0"/>
        <w:rPr>
          <w:rFonts w:ascii="Arial" w:eastAsia="Times New Roman" w:hAnsi="Arial" w:cs="Arial"/>
          <w:sz w:val="24"/>
          <w:szCs w:val="24"/>
          <w:lang w:val="en-GB"/>
        </w:rPr>
      </w:pPr>
    </w:p>
    <w:p w:rsidR="002E4834" w:rsidRPr="00021612" w:rsidRDefault="002E4834" w:rsidP="002E4834">
      <w:pPr>
        <w:spacing w:after="0"/>
        <w:rPr>
          <w:rFonts w:ascii="Arial" w:eastAsia="Times New Roman" w:hAnsi="Arial" w:cs="Arial"/>
          <w:sz w:val="24"/>
          <w:szCs w:val="24"/>
        </w:rPr>
      </w:pPr>
      <w:r w:rsidRPr="00021612">
        <w:rPr>
          <w:rFonts w:ascii="Arial" w:eastAsia="Times New Roman" w:hAnsi="Arial" w:cs="Arial"/>
          <w:sz w:val="24"/>
          <w:szCs w:val="24"/>
        </w:rPr>
        <w:lastRenderedPageBreak/>
        <w:t xml:space="preserve">2. Constructed 1No. </w:t>
      </w:r>
      <w:proofErr w:type="gramStart"/>
      <w:r w:rsidRPr="00021612">
        <w:rPr>
          <w:rFonts w:ascii="Arial" w:eastAsia="Times New Roman" w:hAnsi="Arial" w:cs="Arial"/>
          <w:sz w:val="24"/>
          <w:szCs w:val="24"/>
        </w:rPr>
        <w:t xml:space="preserve">Judicial Service Bungalow for </w:t>
      </w:r>
      <w:proofErr w:type="spellStart"/>
      <w:r w:rsidRPr="00021612">
        <w:rPr>
          <w:rFonts w:ascii="Arial" w:eastAsia="Times New Roman" w:hAnsi="Arial" w:cs="Arial"/>
          <w:sz w:val="24"/>
          <w:szCs w:val="24"/>
        </w:rPr>
        <w:t>Ayensuano</w:t>
      </w:r>
      <w:proofErr w:type="spellEnd"/>
      <w:r w:rsidRPr="00021612">
        <w:rPr>
          <w:rFonts w:ascii="Arial" w:eastAsia="Times New Roman" w:hAnsi="Arial" w:cs="Arial"/>
          <w:sz w:val="24"/>
          <w:szCs w:val="24"/>
        </w:rPr>
        <w:t xml:space="preserve"> District Assembly at </w:t>
      </w:r>
      <w:proofErr w:type="spellStart"/>
      <w:r w:rsidRPr="00021612">
        <w:rPr>
          <w:rFonts w:ascii="Arial" w:eastAsia="Times New Roman" w:hAnsi="Arial" w:cs="Arial"/>
          <w:sz w:val="24"/>
          <w:szCs w:val="24"/>
        </w:rPr>
        <w:t>Coaltar</w:t>
      </w:r>
      <w:proofErr w:type="spellEnd"/>
      <w:r w:rsidRPr="00021612">
        <w:rPr>
          <w:rFonts w:ascii="Arial" w:eastAsia="Times New Roman" w:hAnsi="Arial" w:cs="Arial"/>
          <w:sz w:val="24"/>
          <w:szCs w:val="24"/>
        </w:rPr>
        <w:t>.</w:t>
      </w:r>
      <w:proofErr w:type="gramEnd"/>
    </w:p>
    <w:p w:rsidR="002E4834" w:rsidRDefault="002E4834" w:rsidP="002E4834">
      <w:pPr>
        <w:spacing w:after="0"/>
        <w:rPr>
          <w:rFonts w:ascii="Arial" w:eastAsia="Times New Roman" w:hAnsi="Arial" w:cs="Arial"/>
          <w:sz w:val="24"/>
          <w:szCs w:val="24"/>
          <w:lang w:val="en-GB"/>
        </w:rPr>
      </w:pPr>
      <w:r w:rsidRPr="00021612">
        <w:rPr>
          <w:rFonts w:ascii="Arial" w:eastAsia="Times New Roman" w:hAnsi="Arial" w:cs="Arial"/>
          <w:noProof/>
          <w:sz w:val="24"/>
          <w:szCs w:val="24"/>
        </w:rPr>
        <w:drawing>
          <wp:inline distT="0" distB="0" distL="0" distR="0" wp14:anchorId="6D4360E6" wp14:editId="4CE9512A">
            <wp:extent cx="6153150" cy="3562350"/>
            <wp:effectExtent l="0" t="0" r="0" b="0"/>
            <wp:docPr id="10" name="Content Placeholder 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9"/>
                    <pic:cNvPicPr>
                      <a:picLocks noGrp="1"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53150" cy="3562350"/>
                    </a:xfrm>
                    <a:prstGeom prst="rect">
                      <a:avLst/>
                    </a:prstGeom>
                  </pic:spPr>
                </pic:pic>
              </a:graphicData>
            </a:graphic>
          </wp:inline>
        </w:drawing>
      </w:r>
    </w:p>
    <w:p w:rsidR="00461868" w:rsidRPr="00461868" w:rsidRDefault="00461868" w:rsidP="00461868"/>
    <w:p w:rsidR="002E4834" w:rsidRPr="00E57E1E" w:rsidRDefault="00E57E1E" w:rsidP="00E57E1E">
      <w:pPr>
        <w:pStyle w:val="Heading2"/>
        <w:rPr>
          <w:rFonts w:ascii="Arial" w:hAnsi="Arial" w:cs="Arial"/>
          <w:bCs/>
          <w:color w:val="auto"/>
        </w:rPr>
      </w:pPr>
      <w:r w:rsidRPr="00E57E1E">
        <w:rPr>
          <w:rFonts w:ascii="Arial" w:hAnsi="Arial" w:cs="Arial"/>
          <w:bCs/>
          <w:color w:val="auto"/>
        </w:rPr>
        <w:t>3.</w:t>
      </w:r>
      <w:r>
        <w:rPr>
          <w:rFonts w:ascii="Arial" w:hAnsi="Arial" w:cs="Arial"/>
          <w:bCs/>
          <w:color w:val="auto"/>
        </w:rPr>
        <w:t xml:space="preserve"> </w:t>
      </w:r>
      <w:r w:rsidR="002E4834" w:rsidRPr="00E57E1E">
        <w:rPr>
          <w:rFonts w:ascii="Arial" w:hAnsi="Arial" w:cs="Arial"/>
          <w:bCs/>
          <w:color w:val="auto"/>
        </w:rPr>
        <w:t xml:space="preserve">Constructed a Market Center at </w:t>
      </w:r>
      <w:proofErr w:type="spellStart"/>
      <w:r w:rsidR="002E4834" w:rsidRPr="00E57E1E">
        <w:rPr>
          <w:rFonts w:ascii="Arial" w:hAnsi="Arial" w:cs="Arial"/>
          <w:bCs/>
          <w:color w:val="auto"/>
        </w:rPr>
        <w:t>Kpakpotse</w:t>
      </w:r>
      <w:proofErr w:type="spellEnd"/>
    </w:p>
    <w:p w:rsidR="00B12195" w:rsidRPr="00461868" w:rsidRDefault="002E4834" w:rsidP="00461868">
      <w:r w:rsidRPr="00741C25">
        <w:rPr>
          <w:noProof/>
        </w:rPr>
        <w:drawing>
          <wp:inline distT="0" distB="0" distL="0" distR="0" wp14:anchorId="6CF5B49F" wp14:editId="291F2994">
            <wp:extent cx="6153150" cy="3599180"/>
            <wp:effectExtent l="0" t="0" r="0" b="1270"/>
            <wp:docPr id="8"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53150" cy="3599180"/>
                    </a:xfrm>
                    <a:prstGeom prst="rect">
                      <a:avLst/>
                    </a:prstGeom>
                  </pic:spPr>
                </pic:pic>
              </a:graphicData>
            </a:graphic>
          </wp:inline>
        </w:drawing>
      </w:r>
    </w:p>
    <w:p w:rsidR="008F1E87" w:rsidRPr="00B16185" w:rsidRDefault="008F1E87" w:rsidP="00F90979">
      <w:pPr>
        <w:pStyle w:val="Heading2"/>
        <w:rPr>
          <w:b/>
        </w:rPr>
      </w:pPr>
      <w:bookmarkStart w:id="10" w:name="_Toc82782939"/>
      <w:r w:rsidRPr="00B16185">
        <w:rPr>
          <w:b/>
        </w:rPr>
        <w:lastRenderedPageBreak/>
        <w:t>Revenue and Expenditure Performance</w:t>
      </w:r>
      <w:bookmarkEnd w:id="10"/>
    </w:p>
    <w:p w:rsidR="008F1E87" w:rsidRDefault="008F1E87" w:rsidP="008F1E87">
      <w:pPr>
        <w:spacing w:after="0"/>
        <w:rPr>
          <w:rFonts w:ascii="Arial" w:hAnsi="Arial" w:cs="Arial"/>
          <w:sz w:val="24"/>
          <w:szCs w:val="24"/>
        </w:rPr>
      </w:pPr>
    </w:p>
    <w:p w:rsidR="00DA549E" w:rsidRPr="00B16185" w:rsidRDefault="008F1E87" w:rsidP="00DA549E">
      <w:pPr>
        <w:spacing w:after="0"/>
        <w:rPr>
          <w:rFonts w:ascii="Arial" w:hAnsi="Arial" w:cs="Arial"/>
          <w:b/>
          <w:sz w:val="24"/>
          <w:szCs w:val="24"/>
        </w:rPr>
      </w:pPr>
      <w:r w:rsidRPr="00B16185">
        <w:rPr>
          <w:rFonts w:ascii="Arial" w:hAnsi="Arial" w:cs="Arial"/>
          <w:b/>
          <w:sz w:val="24"/>
          <w:szCs w:val="24"/>
        </w:rPr>
        <w:t xml:space="preserve">Revenue </w:t>
      </w:r>
    </w:p>
    <w:p w:rsidR="008F1E87" w:rsidRPr="003612DA" w:rsidRDefault="008F1E87" w:rsidP="008F1E87">
      <w:pPr>
        <w:spacing w:after="0"/>
        <w:rPr>
          <w:b/>
        </w:rPr>
      </w:pPr>
      <w:r w:rsidRPr="003612DA">
        <w:rPr>
          <w:b/>
        </w:rPr>
        <w:t>Table 1: Revenue Performance – IGF Only</w:t>
      </w:r>
    </w:p>
    <w:tbl>
      <w:tblPr>
        <w:tblStyle w:val="TableGrid"/>
        <w:tblW w:w="11343" w:type="dxa"/>
        <w:tblInd w:w="-885" w:type="dxa"/>
        <w:tblLayout w:type="fixed"/>
        <w:tblLook w:val="04A0" w:firstRow="1" w:lastRow="0" w:firstColumn="1" w:lastColumn="0" w:noHBand="0" w:noVBand="1"/>
      </w:tblPr>
      <w:tblGrid>
        <w:gridCol w:w="1277"/>
        <w:gridCol w:w="1276"/>
        <w:gridCol w:w="1273"/>
        <w:gridCol w:w="1374"/>
        <w:gridCol w:w="1237"/>
        <w:gridCol w:w="1306"/>
        <w:gridCol w:w="1188"/>
        <w:gridCol w:w="1276"/>
        <w:gridCol w:w="1136"/>
      </w:tblGrid>
      <w:tr w:rsidR="00342AF0" w:rsidTr="004E0CEA">
        <w:trPr>
          <w:trHeight w:val="791"/>
        </w:trPr>
        <w:tc>
          <w:tcPr>
            <w:tcW w:w="1277" w:type="dxa"/>
          </w:tcPr>
          <w:p w:rsidR="00342AF0" w:rsidRPr="009632C2" w:rsidRDefault="00342AF0" w:rsidP="0011465B">
            <w:pPr>
              <w:pStyle w:val="ListParagraph"/>
              <w:ind w:left="0"/>
              <w:jc w:val="center"/>
              <w:rPr>
                <w:b/>
              </w:rPr>
            </w:pPr>
          </w:p>
        </w:tc>
        <w:tc>
          <w:tcPr>
            <w:tcW w:w="10066" w:type="dxa"/>
            <w:gridSpan w:val="8"/>
          </w:tcPr>
          <w:p w:rsidR="00342AF0" w:rsidRPr="009632C2" w:rsidRDefault="00342AF0" w:rsidP="0011465B">
            <w:pPr>
              <w:pStyle w:val="ListParagraph"/>
              <w:ind w:left="0"/>
              <w:jc w:val="center"/>
              <w:rPr>
                <w:b/>
              </w:rPr>
            </w:pPr>
            <w:r w:rsidRPr="009632C2">
              <w:rPr>
                <w:b/>
              </w:rPr>
              <w:t>REVENUE PERFORMANCE – IGF ONLY</w:t>
            </w:r>
          </w:p>
        </w:tc>
      </w:tr>
      <w:tr w:rsidR="00342AF0" w:rsidTr="004E0CEA">
        <w:trPr>
          <w:trHeight w:val="791"/>
        </w:trPr>
        <w:tc>
          <w:tcPr>
            <w:tcW w:w="1277" w:type="dxa"/>
            <w:vMerge w:val="restart"/>
          </w:tcPr>
          <w:p w:rsidR="00342AF0" w:rsidRPr="003612DA" w:rsidRDefault="00342AF0" w:rsidP="0011465B">
            <w:pPr>
              <w:pStyle w:val="ListParagraph"/>
              <w:ind w:left="0"/>
              <w:rPr>
                <w:b/>
              </w:rPr>
            </w:pPr>
            <w:r w:rsidRPr="003612DA">
              <w:rPr>
                <w:b/>
              </w:rPr>
              <w:t>ITEMS</w:t>
            </w:r>
          </w:p>
        </w:tc>
        <w:tc>
          <w:tcPr>
            <w:tcW w:w="2549" w:type="dxa"/>
            <w:gridSpan w:val="2"/>
          </w:tcPr>
          <w:p w:rsidR="00342AF0" w:rsidRPr="003612DA" w:rsidRDefault="00342AF0" w:rsidP="00390FF3">
            <w:pPr>
              <w:pStyle w:val="ListParagraph"/>
              <w:ind w:left="0"/>
              <w:jc w:val="center"/>
              <w:rPr>
                <w:b/>
              </w:rPr>
            </w:pPr>
            <w:r w:rsidRPr="003612DA">
              <w:rPr>
                <w:b/>
              </w:rPr>
              <w:t>2019</w:t>
            </w:r>
          </w:p>
        </w:tc>
        <w:tc>
          <w:tcPr>
            <w:tcW w:w="2611" w:type="dxa"/>
            <w:gridSpan w:val="2"/>
          </w:tcPr>
          <w:p w:rsidR="00342AF0" w:rsidRPr="003612DA" w:rsidRDefault="00342AF0" w:rsidP="00390FF3">
            <w:pPr>
              <w:pStyle w:val="ListParagraph"/>
              <w:ind w:left="0"/>
              <w:jc w:val="center"/>
              <w:rPr>
                <w:b/>
              </w:rPr>
            </w:pPr>
            <w:r w:rsidRPr="003612DA">
              <w:rPr>
                <w:b/>
              </w:rPr>
              <w:t>2020</w:t>
            </w:r>
          </w:p>
        </w:tc>
        <w:tc>
          <w:tcPr>
            <w:tcW w:w="1306" w:type="dxa"/>
          </w:tcPr>
          <w:p w:rsidR="00342AF0" w:rsidRPr="003612DA" w:rsidRDefault="00342AF0" w:rsidP="00390FF3">
            <w:pPr>
              <w:pStyle w:val="ListParagraph"/>
              <w:ind w:left="0"/>
              <w:jc w:val="center"/>
              <w:rPr>
                <w:b/>
              </w:rPr>
            </w:pPr>
          </w:p>
        </w:tc>
        <w:tc>
          <w:tcPr>
            <w:tcW w:w="2464" w:type="dxa"/>
            <w:gridSpan w:val="2"/>
          </w:tcPr>
          <w:p w:rsidR="00342AF0" w:rsidRPr="003612DA" w:rsidRDefault="00342AF0" w:rsidP="00390FF3">
            <w:pPr>
              <w:pStyle w:val="ListParagraph"/>
              <w:ind w:left="0"/>
              <w:jc w:val="center"/>
              <w:rPr>
                <w:b/>
              </w:rPr>
            </w:pPr>
            <w:r w:rsidRPr="003612DA">
              <w:rPr>
                <w:b/>
              </w:rPr>
              <w:t>2021</w:t>
            </w:r>
          </w:p>
        </w:tc>
        <w:tc>
          <w:tcPr>
            <w:tcW w:w="1136" w:type="dxa"/>
            <w:vMerge w:val="restart"/>
          </w:tcPr>
          <w:p w:rsidR="00342AF0" w:rsidRPr="003612DA" w:rsidRDefault="00342AF0" w:rsidP="0011465B">
            <w:pPr>
              <w:pStyle w:val="ListParagraph"/>
              <w:ind w:left="0"/>
              <w:rPr>
                <w:b/>
              </w:rPr>
            </w:pPr>
            <w:r w:rsidRPr="003612DA">
              <w:rPr>
                <w:b/>
              </w:rPr>
              <w:t>% performance as at July, 2021</w:t>
            </w:r>
          </w:p>
        </w:tc>
      </w:tr>
      <w:tr w:rsidR="000925D6" w:rsidTr="004E0CEA">
        <w:trPr>
          <w:trHeight w:val="838"/>
        </w:trPr>
        <w:tc>
          <w:tcPr>
            <w:tcW w:w="1277" w:type="dxa"/>
            <w:vMerge/>
          </w:tcPr>
          <w:p w:rsidR="00342AF0" w:rsidRPr="003612DA" w:rsidRDefault="00342AF0" w:rsidP="0011465B">
            <w:pPr>
              <w:pStyle w:val="ListParagraph"/>
              <w:ind w:left="0"/>
              <w:rPr>
                <w:b/>
              </w:rPr>
            </w:pPr>
          </w:p>
        </w:tc>
        <w:tc>
          <w:tcPr>
            <w:tcW w:w="1276" w:type="dxa"/>
          </w:tcPr>
          <w:p w:rsidR="00342AF0" w:rsidRPr="003612DA" w:rsidRDefault="00342AF0" w:rsidP="00390FF3">
            <w:pPr>
              <w:pStyle w:val="ListParagraph"/>
              <w:ind w:left="0"/>
              <w:jc w:val="center"/>
              <w:rPr>
                <w:b/>
              </w:rPr>
            </w:pPr>
            <w:r w:rsidRPr="003612DA">
              <w:rPr>
                <w:b/>
              </w:rPr>
              <w:t>Budget</w:t>
            </w:r>
          </w:p>
        </w:tc>
        <w:tc>
          <w:tcPr>
            <w:tcW w:w="1273" w:type="dxa"/>
          </w:tcPr>
          <w:p w:rsidR="00342AF0" w:rsidRPr="003612DA" w:rsidRDefault="00342AF0" w:rsidP="00390FF3">
            <w:pPr>
              <w:pStyle w:val="ListParagraph"/>
              <w:ind w:left="0"/>
              <w:jc w:val="center"/>
              <w:rPr>
                <w:b/>
              </w:rPr>
            </w:pPr>
            <w:r w:rsidRPr="003612DA">
              <w:rPr>
                <w:b/>
              </w:rPr>
              <w:t>Actuals</w:t>
            </w:r>
          </w:p>
        </w:tc>
        <w:tc>
          <w:tcPr>
            <w:tcW w:w="1374" w:type="dxa"/>
          </w:tcPr>
          <w:p w:rsidR="00342AF0" w:rsidRPr="003612DA" w:rsidRDefault="00342AF0" w:rsidP="00390FF3">
            <w:pPr>
              <w:pStyle w:val="ListParagraph"/>
              <w:ind w:left="0"/>
              <w:jc w:val="center"/>
              <w:rPr>
                <w:b/>
              </w:rPr>
            </w:pPr>
            <w:r w:rsidRPr="003612DA">
              <w:rPr>
                <w:b/>
              </w:rPr>
              <w:t>Budget</w:t>
            </w:r>
          </w:p>
        </w:tc>
        <w:tc>
          <w:tcPr>
            <w:tcW w:w="1237" w:type="dxa"/>
          </w:tcPr>
          <w:p w:rsidR="00342AF0" w:rsidRPr="003612DA" w:rsidRDefault="00342AF0" w:rsidP="00390FF3">
            <w:pPr>
              <w:pStyle w:val="ListParagraph"/>
              <w:ind w:left="0"/>
              <w:jc w:val="center"/>
              <w:rPr>
                <w:b/>
              </w:rPr>
            </w:pPr>
            <w:r w:rsidRPr="003612DA">
              <w:rPr>
                <w:b/>
              </w:rPr>
              <w:t>Actuals</w:t>
            </w:r>
          </w:p>
        </w:tc>
        <w:tc>
          <w:tcPr>
            <w:tcW w:w="1306" w:type="dxa"/>
          </w:tcPr>
          <w:p w:rsidR="00342AF0" w:rsidRPr="003612DA" w:rsidRDefault="00342AF0" w:rsidP="00390FF3">
            <w:pPr>
              <w:pStyle w:val="ListParagraph"/>
              <w:ind w:left="0"/>
              <w:jc w:val="center"/>
              <w:rPr>
                <w:b/>
              </w:rPr>
            </w:pPr>
            <w:r w:rsidRPr="003612DA">
              <w:rPr>
                <w:b/>
              </w:rPr>
              <w:t>Budget</w:t>
            </w:r>
          </w:p>
        </w:tc>
        <w:tc>
          <w:tcPr>
            <w:tcW w:w="1188" w:type="dxa"/>
          </w:tcPr>
          <w:p w:rsidR="00342AF0" w:rsidRPr="003612DA" w:rsidRDefault="00342AF0" w:rsidP="00390FF3">
            <w:pPr>
              <w:pStyle w:val="ListParagraph"/>
              <w:ind w:left="0"/>
              <w:jc w:val="center"/>
              <w:rPr>
                <w:b/>
              </w:rPr>
            </w:pPr>
          </w:p>
        </w:tc>
        <w:tc>
          <w:tcPr>
            <w:tcW w:w="1276" w:type="dxa"/>
          </w:tcPr>
          <w:p w:rsidR="00342AF0" w:rsidRPr="003612DA" w:rsidRDefault="00342AF0" w:rsidP="00390FF3">
            <w:pPr>
              <w:pStyle w:val="ListParagraph"/>
              <w:ind w:left="0"/>
              <w:jc w:val="center"/>
              <w:rPr>
                <w:b/>
              </w:rPr>
            </w:pPr>
            <w:r w:rsidRPr="003612DA">
              <w:rPr>
                <w:b/>
              </w:rPr>
              <w:t>Actuals as at July</w:t>
            </w:r>
          </w:p>
        </w:tc>
        <w:tc>
          <w:tcPr>
            <w:tcW w:w="1136" w:type="dxa"/>
            <w:vMerge/>
          </w:tcPr>
          <w:p w:rsidR="00342AF0" w:rsidRPr="003612DA" w:rsidRDefault="00342AF0" w:rsidP="0011465B">
            <w:pPr>
              <w:pStyle w:val="ListParagraph"/>
              <w:ind w:left="0"/>
              <w:rPr>
                <w:b/>
              </w:rPr>
            </w:pPr>
          </w:p>
        </w:tc>
      </w:tr>
      <w:tr w:rsidR="00965411" w:rsidTr="004E0CEA">
        <w:trPr>
          <w:trHeight w:val="791"/>
        </w:trPr>
        <w:tc>
          <w:tcPr>
            <w:tcW w:w="1277" w:type="dxa"/>
          </w:tcPr>
          <w:p w:rsidR="00965411" w:rsidRDefault="00965411" w:rsidP="0011465B">
            <w:pPr>
              <w:pStyle w:val="ListParagraph"/>
              <w:ind w:left="0"/>
            </w:pPr>
            <w:r>
              <w:t>Property Rates</w:t>
            </w:r>
          </w:p>
        </w:tc>
        <w:tc>
          <w:tcPr>
            <w:tcW w:w="127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90,000.00</w:t>
            </w:r>
          </w:p>
        </w:tc>
        <w:tc>
          <w:tcPr>
            <w:tcW w:w="1273"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103,654.43</w:t>
            </w:r>
          </w:p>
        </w:tc>
        <w:tc>
          <w:tcPr>
            <w:tcW w:w="1374"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100,000.00</w:t>
            </w:r>
          </w:p>
        </w:tc>
        <w:tc>
          <w:tcPr>
            <w:tcW w:w="1237"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 xml:space="preserve">40,978.28 </w:t>
            </w:r>
          </w:p>
        </w:tc>
        <w:tc>
          <w:tcPr>
            <w:tcW w:w="130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130,000.00</w:t>
            </w:r>
          </w:p>
        </w:tc>
        <w:tc>
          <w:tcPr>
            <w:tcW w:w="1188"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60,000.00</w:t>
            </w:r>
          </w:p>
        </w:tc>
        <w:tc>
          <w:tcPr>
            <w:tcW w:w="1276"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4,421.00</w:t>
            </w:r>
          </w:p>
        </w:tc>
        <w:tc>
          <w:tcPr>
            <w:tcW w:w="1136" w:type="dxa"/>
          </w:tcPr>
          <w:p w:rsidR="00965411" w:rsidRPr="00CE1A9E" w:rsidRDefault="00965411" w:rsidP="00365BCC">
            <w:pPr>
              <w:pStyle w:val="NormalWeb"/>
              <w:spacing w:before="0" w:beforeAutospacing="0" w:after="0" w:afterAutospacing="0"/>
              <w:jc w:val="right"/>
              <w:rPr>
                <w:rFonts w:ascii="Arial" w:hAnsi="Arial" w:cs="Arial"/>
                <w:sz w:val="20"/>
              </w:rPr>
            </w:pPr>
            <w:r>
              <w:rPr>
                <w:rFonts w:ascii="Arial" w:hAnsi="Arial" w:cs="Arial"/>
                <w:sz w:val="20"/>
              </w:rPr>
              <w:t>7.37</w:t>
            </w:r>
          </w:p>
        </w:tc>
      </w:tr>
      <w:tr w:rsidR="00965411" w:rsidTr="004E0CEA">
        <w:trPr>
          <w:trHeight w:val="838"/>
        </w:trPr>
        <w:tc>
          <w:tcPr>
            <w:tcW w:w="1277" w:type="dxa"/>
          </w:tcPr>
          <w:p w:rsidR="00965411" w:rsidRDefault="00034E27" w:rsidP="0011465B">
            <w:pPr>
              <w:pStyle w:val="ListParagraph"/>
              <w:ind w:left="0"/>
            </w:pPr>
            <w:r>
              <w:t xml:space="preserve">Basic </w:t>
            </w:r>
            <w:r w:rsidR="00965411">
              <w:t>Rates</w:t>
            </w:r>
          </w:p>
        </w:tc>
        <w:tc>
          <w:tcPr>
            <w:tcW w:w="127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100.00</w:t>
            </w:r>
          </w:p>
        </w:tc>
        <w:tc>
          <w:tcPr>
            <w:tcW w:w="1273"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w:t>
            </w:r>
          </w:p>
        </w:tc>
        <w:tc>
          <w:tcPr>
            <w:tcW w:w="1374"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100.00</w:t>
            </w:r>
          </w:p>
        </w:tc>
        <w:tc>
          <w:tcPr>
            <w:tcW w:w="1237"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w:t>
            </w:r>
          </w:p>
        </w:tc>
        <w:tc>
          <w:tcPr>
            <w:tcW w:w="130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100.00</w:t>
            </w:r>
          </w:p>
        </w:tc>
        <w:tc>
          <w:tcPr>
            <w:tcW w:w="1188"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100.00</w:t>
            </w:r>
          </w:p>
        </w:tc>
        <w:tc>
          <w:tcPr>
            <w:tcW w:w="1276"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w:t>
            </w:r>
          </w:p>
        </w:tc>
        <w:tc>
          <w:tcPr>
            <w:tcW w:w="113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w:t>
            </w:r>
          </w:p>
        </w:tc>
      </w:tr>
      <w:tr w:rsidR="00965411" w:rsidTr="004E0CEA">
        <w:trPr>
          <w:trHeight w:val="791"/>
        </w:trPr>
        <w:tc>
          <w:tcPr>
            <w:tcW w:w="1277" w:type="dxa"/>
          </w:tcPr>
          <w:p w:rsidR="00965411" w:rsidRDefault="00965411" w:rsidP="0011465B">
            <w:pPr>
              <w:pStyle w:val="ListParagraph"/>
              <w:ind w:left="0"/>
            </w:pPr>
            <w:r>
              <w:t>Fees</w:t>
            </w:r>
          </w:p>
        </w:tc>
        <w:tc>
          <w:tcPr>
            <w:tcW w:w="127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76,476.00</w:t>
            </w:r>
          </w:p>
        </w:tc>
        <w:tc>
          <w:tcPr>
            <w:tcW w:w="1273"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65,073.00</w:t>
            </w:r>
          </w:p>
        </w:tc>
        <w:tc>
          <w:tcPr>
            <w:tcW w:w="1374"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108,300.00</w:t>
            </w:r>
          </w:p>
        </w:tc>
        <w:tc>
          <w:tcPr>
            <w:tcW w:w="1237"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 xml:space="preserve">31,470.00 </w:t>
            </w:r>
          </w:p>
        </w:tc>
        <w:tc>
          <w:tcPr>
            <w:tcW w:w="130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152,200.00</w:t>
            </w:r>
          </w:p>
        </w:tc>
        <w:tc>
          <w:tcPr>
            <w:tcW w:w="1188"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120,600.00</w:t>
            </w:r>
          </w:p>
        </w:tc>
        <w:tc>
          <w:tcPr>
            <w:tcW w:w="1276"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58,198.84</w:t>
            </w:r>
          </w:p>
        </w:tc>
        <w:tc>
          <w:tcPr>
            <w:tcW w:w="1136" w:type="dxa"/>
          </w:tcPr>
          <w:p w:rsidR="00965411" w:rsidRPr="00CE1A9E" w:rsidRDefault="00965411" w:rsidP="00365BCC">
            <w:pPr>
              <w:pStyle w:val="NormalWeb"/>
              <w:spacing w:before="0" w:beforeAutospacing="0" w:after="0" w:afterAutospacing="0"/>
              <w:jc w:val="right"/>
              <w:rPr>
                <w:rFonts w:ascii="Arial" w:hAnsi="Arial" w:cs="Arial"/>
                <w:sz w:val="20"/>
              </w:rPr>
            </w:pPr>
            <w:r>
              <w:rPr>
                <w:rFonts w:ascii="Arial" w:hAnsi="Arial" w:cs="Arial"/>
                <w:sz w:val="20"/>
              </w:rPr>
              <w:t>45.97</w:t>
            </w:r>
          </w:p>
        </w:tc>
      </w:tr>
      <w:tr w:rsidR="00965411" w:rsidTr="004E0CEA">
        <w:trPr>
          <w:trHeight w:val="791"/>
        </w:trPr>
        <w:tc>
          <w:tcPr>
            <w:tcW w:w="1277" w:type="dxa"/>
          </w:tcPr>
          <w:p w:rsidR="00965411" w:rsidRDefault="00965411" w:rsidP="0011465B">
            <w:pPr>
              <w:pStyle w:val="ListParagraph"/>
              <w:ind w:left="0"/>
            </w:pPr>
            <w:r>
              <w:t>Fines</w:t>
            </w:r>
          </w:p>
        </w:tc>
        <w:tc>
          <w:tcPr>
            <w:tcW w:w="127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200.00</w:t>
            </w:r>
          </w:p>
        </w:tc>
        <w:tc>
          <w:tcPr>
            <w:tcW w:w="1273"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w:t>
            </w:r>
          </w:p>
        </w:tc>
        <w:tc>
          <w:tcPr>
            <w:tcW w:w="1374"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200.00</w:t>
            </w:r>
          </w:p>
        </w:tc>
        <w:tc>
          <w:tcPr>
            <w:tcW w:w="1237"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w:t>
            </w:r>
          </w:p>
        </w:tc>
        <w:tc>
          <w:tcPr>
            <w:tcW w:w="130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200.00</w:t>
            </w:r>
          </w:p>
        </w:tc>
        <w:tc>
          <w:tcPr>
            <w:tcW w:w="1188"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200.00</w:t>
            </w:r>
          </w:p>
        </w:tc>
        <w:tc>
          <w:tcPr>
            <w:tcW w:w="1276"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w:t>
            </w:r>
          </w:p>
        </w:tc>
        <w:tc>
          <w:tcPr>
            <w:tcW w:w="113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w:t>
            </w:r>
          </w:p>
        </w:tc>
      </w:tr>
      <w:tr w:rsidR="00965411" w:rsidTr="004E0CEA">
        <w:trPr>
          <w:trHeight w:val="791"/>
        </w:trPr>
        <w:tc>
          <w:tcPr>
            <w:tcW w:w="1277" w:type="dxa"/>
          </w:tcPr>
          <w:p w:rsidR="00965411" w:rsidRDefault="00965411" w:rsidP="0011465B">
            <w:pPr>
              <w:pStyle w:val="ListParagraph"/>
              <w:ind w:left="0"/>
            </w:pPr>
            <w:r>
              <w:t>Licences</w:t>
            </w:r>
          </w:p>
        </w:tc>
        <w:tc>
          <w:tcPr>
            <w:tcW w:w="127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127,700.00</w:t>
            </w:r>
          </w:p>
        </w:tc>
        <w:tc>
          <w:tcPr>
            <w:tcW w:w="1273"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58,067.00</w:t>
            </w:r>
          </w:p>
        </w:tc>
        <w:tc>
          <w:tcPr>
            <w:tcW w:w="1374"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177,250.00</w:t>
            </w:r>
          </w:p>
        </w:tc>
        <w:tc>
          <w:tcPr>
            <w:tcW w:w="1237"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 xml:space="preserve">157,474.63 </w:t>
            </w:r>
          </w:p>
        </w:tc>
        <w:tc>
          <w:tcPr>
            <w:tcW w:w="130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211,960.00</w:t>
            </w:r>
          </w:p>
        </w:tc>
        <w:tc>
          <w:tcPr>
            <w:tcW w:w="1188"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244,200.00</w:t>
            </w:r>
          </w:p>
        </w:tc>
        <w:tc>
          <w:tcPr>
            <w:tcW w:w="1276"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133,605.28</w:t>
            </w:r>
          </w:p>
        </w:tc>
        <w:tc>
          <w:tcPr>
            <w:tcW w:w="1136" w:type="dxa"/>
          </w:tcPr>
          <w:p w:rsidR="00965411" w:rsidRPr="00CE1A9E" w:rsidRDefault="00965411" w:rsidP="00365BCC">
            <w:pPr>
              <w:pStyle w:val="NormalWeb"/>
              <w:spacing w:before="0" w:beforeAutospacing="0" w:after="0" w:afterAutospacing="0"/>
              <w:jc w:val="right"/>
              <w:rPr>
                <w:rFonts w:ascii="Arial" w:hAnsi="Arial" w:cs="Arial"/>
                <w:sz w:val="20"/>
              </w:rPr>
            </w:pPr>
            <w:r>
              <w:rPr>
                <w:rFonts w:ascii="Arial" w:hAnsi="Arial" w:cs="Arial"/>
                <w:sz w:val="20"/>
              </w:rPr>
              <w:t>54.71</w:t>
            </w:r>
          </w:p>
        </w:tc>
      </w:tr>
      <w:tr w:rsidR="00965411" w:rsidTr="004E0CEA">
        <w:trPr>
          <w:trHeight w:val="791"/>
        </w:trPr>
        <w:tc>
          <w:tcPr>
            <w:tcW w:w="1277" w:type="dxa"/>
          </w:tcPr>
          <w:p w:rsidR="00965411" w:rsidRDefault="00965411" w:rsidP="0011465B">
            <w:pPr>
              <w:pStyle w:val="ListParagraph"/>
              <w:ind w:left="0"/>
            </w:pPr>
            <w:r>
              <w:t xml:space="preserve">Land </w:t>
            </w:r>
          </w:p>
        </w:tc>
        <w:tc>
          <w:tcPr>
            <w:tcW w:w="127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155,000.00</w:t>
            </w:r>
          </w:p>
        </w:tc>
        <w:tc>
          <w:tcPr>
            <w:tcW w:w="1273"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188,384.00</w:t>
            </w:r>
          </w:p>
        </w:tc>
        <w:tc>
          <w:tcPr>
            <w:tcW w:w="1374"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107,000.00</w:t>
            </w:r>
          </w:p>
        </w:tc>
        <w:tc>
          <w:tcPr>
            <w:tcW w:w="1237"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 xml:space="preserve">55,792.00 </w:t>
            </w:r>
          </w:p>
        </w:tc>
        <w:tc>
          <w:tcPr>
            <w:tcW w:w="130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81,500.00</w:t>
            </w:r>
          </w:p>
        </w:tc>
        <w:tc>
          <w:tcPr>
            <w:tcW w:w="1188"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109,000.00</w:t>
            </w:r>
          </w:p>
        </w:tc>
        <w:tc>
          <w:tcPr>
            <w:tcW w:w="1276"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56,946.83</w:t>
            </w:r>
          </w:p>
        </w:tc>
        <w:tc>
          <w:tcPr>
            <w:tcW w:w="1136" w:type="dxa"/>
          </w:tcPr>
          <w:p w:rsidR="00965411" w:rsidRPr="00CE1A9E" w:rsidRDefault="00965411" w:rsidP="00365BCC">
            <w:pPr>
              <w:pStyle w:val="NormalWeb"/>
              <w:spacing w:before="0" w:beforeAutospacing="0" w:after="0" w:afterAutospacing="0"/>
              <w:jc w:val="right"/>
              <w:rPr>
                <w:rFonts w:ascii="Arial" w:hAnsi="Arial" w:cs="Arial"/>
                <w:sz w:val="20"/>
              </w:rPr>
            </w:pPr>
            <w:r>
              <w:rPr>
                <w:rFonts w:ascii="Arial" w:hAnsi="Arial" w:cs="Arial"/>
                <w:sz w:val="20"/>
              </w:rPr>
              <w:t>52.24</w:t>
            </w:r>
          </w:p>
        </w:tc>
      </w:tr>
      <w:tr w:rsidR="00965411" w:rsidTr="004E0CEA">
        <w:trPr>
          <w:trHeight w:val="791"/>
        </w:trPr>
        <w:tc>
          <w:tcPr>
            <w:tcW w:w="1277" w:type="dxa"/>
          </w:tcPr>
          <w:p w:rsidR="00965411" w:rsidRDefault="00965411" w:rsidP="0011465B">
            <w:pPr>
              <w:pStyle w:val="ListParagraph"/>
              <w:ind w:left="0"/>
            </w:pPr>
            <w:r>
              <w:t>Rent</w:t>
            </w:r>
          </w:p>
        </w:tc>
        <w:tc>
          <w:tcPr>
            <w:tcW w:w="127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15,000.00</w:t>
            </w:r>
          </w:p>
        </w:tc>
        <w:tc>
          <w:tcPr>
            <w:tcW w:w="1273"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340.00</w:t>
            </w:r>
          </w:p>
        </w:tc>
        <w:tc>
          <w:tcPr>
            <w:tcW w:w="1374"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5,000.00</w:t>
            </w:r>
          </w:p>
        </w:tc>
        <w:tc>
          <w:tcPr>
            <w:tcW w:w="1237"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w:t>
            </w:r>
          </w:p>
        </w:tc>
        <w:tc>
          <w:tcPr>
            <w:tcW w:w="130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15,000.00</w:t>
            </w:r>
          </w:p>
        </w:tc>
        <w:tc>
          <w:tcPr>
            <w:tcW w:w="1188"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4,500.00</w:t>
            </w:r>
          </w:p>
        </w:tc>
        <w:tc>
          <w:tcPr>
            <w:tcW w:w="1276"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w:t>
            </w:r>
          </w:p>
        </w:tc>
        <w:tc>
          <w:tcPr>
            <w:tcW w:w="113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w:t>
            </w:r>
          </w:p>
        </w:tc>
      </w:tr>
      <w:tr w:rsidR="00965411" w:rsidTr="004E0CEA">
        <w:trPr>
          <w:trHeight w:val="791"/>
        </w:trPr>
        <w:tc>
          <w:tcPr>
            <w:tcW w:w="1277" w:type="dxa"/>
          </w:tcPr>
          <w:p w:rsidR="00965411" w:rsidRDefault="00965411" w:rsidP="0011465B">
            <w:pPr>
              <w:pStyle w:val="ListParagraph"/>
              <w:ind w:left="0"/>
            </w:pPr>
            <w:proofErr w:type="spellStart"/>
            <w:r w:rsidRPr="00CE1A9E">
              <w:rPr>
                <w:rFonts w:ascii="Arial" w:hAnsi="Arial" w:cs="Arial"/>
                <w:color w:val="000000" w:themeColor="text1"/>
                <w:kern w:val="24"/>
                <w:sz w:val="20"/>
              </w:rPr>
              <w:t>Miscelle-neous</w:t>
            </w:r>
            <w:proofErr w:type="spellEnd"/>
          </w:p>
        </w:tc>
        <w:tc>
          <w:tcPr>
            <w:tcW w:w="127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1,000.00</w:t>
            </w:r>
          </w:p>
        </w:tc>
        <w:tc>
          <w:tcPr>
            <w:tcW w:w="1273"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1,406.14</w:t>
            </w:r>
          </w:p>
        </w:tc>
        <w:tc>
          <w:tcPr>
            <w:tcW w:w="1374"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 xml:space="preserve">                 1,000.00   </w:t>
            </w:r>
          </w:p>
        </w:tc>
        <w:tc>
          <w:tcPr>
            <w:tcW w:w="1237"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 xml:space="preserve">                        1.12   </w:t>
            </w:r>
          </w:p>
        </w:tc>
        <w:tc>
          <w:tcPr>
            <w:tcW w:w="130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 xml:space="preserve">                 1,000.00   </w:t>
            </w:r>
          </w:p>
        </w:tc>
        <w:tc>
          <w:tcPr>
            <w:tcW w:w="1188"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50.00</w:t>
            </w:r>
          </w:p>
        </w:tc>
        <w:tc>
          <w:tcPr>
            <w:tcW w:w="1276"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color w:val="000000" w:themeColor="text1"/>
                <w:kern w:val="24"/>
                <w:sz w:val="20"/>
              </w:rPr>
              <w:t>0.21</w:t>
            </w:r>
          </w:p>
        </w:tc>
        <w:tc>
          <w:tcPr>
            <w:tcW w:w="1136" w:type="dxa"/>
          </w:tcPr>
          <w:p w:rsidR="00965411" w:rsidRPr="00CE1A9E" w:rsidRDefault="00965411" w:rsidP="00365BCC">
            <w:pPr>
              <w:pStyle w:val="NormalWeb"/>
              <w:spacing w:before="0" w:beforeAutospacing="0" w:after="0" w:afterAutospacing="0"/>
              <w:jc w:val="right"/>
              <w:rPr>
                <w:rFonts w:ascii="Arial" w:hAnsi="Arial" w:cs="Arial"/>
                <w:sz w:val="20"/>
              </w:rPr>
            </w:pPr>
            <w:r>
              <w:rPr>
                <w:rFonts w:ascii="Arial" w:hAnsi="Arial" w:cs="Arial"/>
                <w:sz w:val="20"/>
              </w:rPr>
              <w:t>0.42</w:t>
            </w:r>
          </w:p>
        </w:tc>
      </w:tr>
      <w:tr w:rsidR="00965411" w:rsidTr="004E0CEA">
        <w:trPr>
          <w:trHeight w:val="791"/>
        </w:trPr>
        <w:tc>
          <w:tcPr>
            <w:tcW w:w="1277" w:type="dxa"/>
          </w:tcPr>
          <w:p w:rsidR="00965411" w:rsidRPr="00811ADF" w:rsidRDefault="00965411" w:rsidP="00811ADF">
            <w:pPr>
              <w:pStyle w:val="ListParagraph"/>
              <w:ind w:left="0"/>
              <w:jc w:val="center"/>
              <w:rPr>
                <w:b/>
              </w:rPr>
            </w:pPr>
            <w:r w:rsidRPr="00811ADF">
              <w:rPr>
                <w:b/>
              </w:rPr>
              <w:t>Total</w:t>
            </w:r>
          </w:p>
        </w:tc>
        <w:tc>
          <w:tcPr>
            <w:tcW w:w="127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b/>
                <w:bCs/>
                <w:color w:val="000000" w:themeColor="text1"/>
                <w:kern w:val="24"/>
                <w:sz w:val="20"/>
              </w:rPr>
              <w:t>465,476.00</w:t>
            </w:r>
          </w:p>
        </w:tc>
        <w:tc>
          <w:tcPr>
            <w:tcW w:w="1273"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b/>
                <w:bCs/>
                <w:color w:val="000000" w:themeColor="text1"/>
                <w:kern w:val="24"/>
                <w:sz w:val="20"/>
              </w:rPr>
              <w:t>416,924.57</w:t>
            </w:r>
          </w:p>
        </w:tc>
        <w:tc>
          <w:tcPr>
            <w:tcW w:w="1374"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b/>
                <w:bCs/>
                <w:color w:val="000000" w:themeColor="text1"/>
                <w:kern w:val="24"/>
                <w:sz w:val="20"/>
              </w:rPr>
              <w:t>498,850.00</w:t>
            </w:r>
          </w:p>
        </w:tc>
        <w:tc>
          <w:tcPr>
            <w:tcW w:w="1237"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b/>
                <w:bCs/>
                <w:color w:val="000000" w:themeColor="text1"/>
                <w:kern w:val="24"/>
                <w:sz w:val="20"/>
              </w:rPr>
              <w:t>285,716.03</w:t>
            </w:r>
          </w:p>
        </w:tc>
        <w:tc>
          <w:tcPr>
            <w:tcW w:w="1306" w:type="dxa"/>
          </w:tcPr>
          <w:p w:rsidR="00965411" w:rsidRPr="00CE1A9E" w:rsidRDefault="00965411" w:rsidP="00365BCC">
            <w:pPr>
              <w:pStyle w:val="NormalWeb"/>
              <w:spacing w:before="0" w:beforeAutospacing="0" w:after="0" w:afterAutospacing="0"/>
              <w:jc w:val="right"/>
              <w:rPr>
                <w:rFonts w:ascii="Arial" w:hAnsi="Arial" w:cs="Arial"/>
                <w:sz w:val="20"/>
              </w:rPr>
            </w:pPr>
            <w:r w:rsidRPr="00CE1A9E">
              <w:rPr>
                <w:rFonts w:ascii="Arial" w:hAnsi="Arial" w:cs="Arial"/>
                <w:b/>
                <w:bCs/>
                <w:color w:val="000000" w:themeColor="text1"/>
                <w:kern w:val="24"/>
                <w:sz w:val="20"/>
              </w:rPr>
              <w:t>591,960.00</w:t>
            </w:r>
          </w:p>
        </w:tc>
        <w:tc>
          <w:tcPr>
            <w:tcW w:w="1188"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b/>
                <w:bCs/>
                <w:color w:val="000000" w:themeColor="text1"/>
                <w:kern w:val="24"/>
                <w:sz w:val="20"/>
              </w:rPr>
              <w:t>538,650.00</w:t>
            </w:r>
          </w:p>
        </w:tc>
        <w:tc>
          <w:tcPr>
            <w:tcW w:w="1276" w:type="dxa"/>
          </w:tcPr>
          <w:p w:rsidR="00965411" w:rsidRPr="00CE1A9E" w:rsidRDefault="00965411" w:rsidP="00834202">
            <w:pPr>
              <w:pStyle w:val="NormalWeb"/>
              <w:spacing w:before="0" w:beforeAutospacing="0" w:after="0" w:afterAutospacing="0"/>
              <w:jc w:val="right"/>
              <w:rPr>
                <w:rFonts w:ascii="Arial" w:hAnsi="Arial" w:cs="Arial"/>
                <w:sz w:val="20"/>
              </w:rPr>
            </w:pPr>
            <w:r w:rsidRPr="00CE1A9E">
              <w:rPr>
                <w:rFonts w:ascii="Arial" w:hAnsi="Arial" w:cs="Arial"/>
                <w:b/>
                <w:bCs/>
                <w:color w:val="000000" w:themeColor="text1"/>
                <w:kern w:val="24"/>
                <w:sz w:val="20"/>
              </w:rPr>
              <w:t>253,172.16</w:t>
            </w:r>
          </w:p>
        </w:tc>
        <w:tc>
          <w:tcPr>
            <w:tcW w:w="1136" w:type="dxa"/>
          </w:tcPr>
          <w:p w:rsidR="00965411" w:rsidRPr="00965411" w:rsidRDefault="00965411" w:rsidP="00365BCC">
            <w:pPr>
              <w:pStyle w:val="NormalWeb"/>
              <w:spacing w:before="0" w:beforeAutospacing="0" w:after="0" w:afterAutospacing="0"/>
              <w:jc w:val="right"/>
              <w:rPr>
                <w:rFonts w:ascii="Arial" w:hAnsi="Arial" w:cs="Arial"/>
                <w:b/>
                <w:sz w:val="20"/>
              </w:rPr>
            </w:pPr>
            <w:r w:rsidRPr="00965411">
              <w:rPr>
                <w:rFonts w:ascii="Arial" w:hAnsi="Arial" w:cs="Arial"/>
                <w:b/>
                <w:sz w:val="20"/>
              </w:rPr>
              <w:t>47.00</w:t>
            </w:r>
          </w:p>
        </w:tc>
      </w:tr>
    </w:tbl>
    <w:p w:rsidR="00C463A4" w:rsidRDefault="008F1E87" w:rsidP="00C463A4">
      <w:pPr>
        <w:spacing w:after="0"/>
        <w:rPr>
          <w:b/>
        </w:rPr>
      </w:pPr>
      <w:r>
        <w:rPr>
          <w:color w:val="FF0000"/>
        </w:rPr>
        <w:br w:type="page"/>
      </w:r>
      <w:r w:rsidR="00C463A4">
        <w:rPr>
          <w:b/>
        </w:rPr>
        <w:lastRenderedPageBreak/>
        <w:t>Table 2</w:t>
      </w:r>
      <w:r w:rsidR="00C463A4" w:rsidRPr="003612DA">
        <w:rPr>
          <w:b/>
        </w:rPr>
        <w:t xml:space="preserve">: Revenue Performance – </w:t>
      </w:r>
      <w:r w:rsidR="00C463A4">
        <w:rPr>
          <w:b/>
        </w:rPr>
        <w:t>All Revenue Sources</w:t>
      </w:r>
    </w:p>
    <w:tbl>
      <w:tblPr>
        <w:tblStyle w:val="TableGrid"/>
        <w:tblW w:w="10800" w:type="dxa"/>
        <w:tblInd w:w="-432" w:type="dxa"/>
        <w:tblLayout w:type="fixed"/>
        <w:tblLook w:val="04A0" w:firstRow="1" w:lastRow="0" w:firstColumn="1" w:lastColumn="0" w:noHBand="0" w:noVBand="1"/>
      </w:tblPr>
      <w:tblGrid>
        <w:gridCol w:w="1823"/>
        <w:gridCol w:w="1285"/>
        <w:gridCol w:w="1285"/>
        <w:gridCol w:w="1285"/>
        <w:gridCol w:w="1285"/>
        <w:gridCol w:w="1285"/>
        <w:gridCol w:w="1285"/>
        <w:gridCol w:w="1267"/>
      </w:tblGrid>
      <w:tr w:rsidR="00C463A4" w:rsidTr="004E0CEA">
        <w:trPr>
          <w:trHeight w:val="715"/>
        </w:trPr>
        <w:tc>
          <w:tcPr>
            <w:tcW w:w="10800" w:type="dxa"/>
            <w:gridSpan w:val="8"/>
          </w:tcPr>
          <w:p w:rsidR="00C463A4" w:rsidRPr="009632C2" w:rsidRDefault="00C463A4" w:rsidP="0011465B">
            <w:pPr>
              <w:pStyle w:val="ListParagraph"/>
              <w:ind w:left="0"/>
              <w:jc w:val="center"/>
              <w:rPr>
                <w:b/>
              </w:rPr>
            </w:pPr>
            <w:r w:rsidRPr="009632C2">
              <w:rPr>
                <w:b/>
              </w:rPr>
              <w:t xml:space="preserve">REVENUE PERFORMANCE – </w:t>
            </w:r>
            <w:r>
              <w:rPr>
                <w:b/>
              </w:rPr>
              <w:t>All Revenue Sources</w:t>
            </w:r>
          </w:p>
        </w:tc>
      </w:tr>
      <w:tr w:rsidR="00C463A4" w:rsidTr="004E0CEA">
        <w:trPr>
          <w:trHeight w:val="715"/>
        </w:trPr>
        <w:tc>
          <w:tcPr>
            <w:tcW w:w="1823" w:type="dxa"/>
            <w:vMerge w:val="restart"/>
          </w:tcPr>
          <w:p w:rsidR="00C463A4" w:rsidRPr="003612DA" w:rsidRDefault="00C463A4" w:rsidP="0011465B">
            <w:pPr>
              <w:pStyle w:val="ListParagraph"/>
              <w:ind w:left="0"/>
              <w:rPr>
                <w:b/>
              </w:rPr>
            </w:pPr>
            <w:r w:rsidRPr="003612DA">
              <w:rPr>
                <w:b/>
              </w:rPr>
              <w:t>ITEMS</w:t>
            </w:r>
          </w:p>
        </w:tc>
        <w:tc>
          <w:tcPr>
            <w:tcW w:w="2570" w:type="dxa"/>
            <w:gridSpan w:val="2"/>
          </w:tcPr>
          <w:p w:rsidR="00C463A4" w:rsidRPr="003612DA" w:rsidRDefault="00C463A4" w:rsidP="0011465B">
            <w:pPr>
              <w:pStyle w:val="ListParagraph"/>
              <w:ind w:left="0"/>
              <w:rPr>
                <w:b/>
              </w:rPr>
            </w:pPr>
            <w:r w:rsidRPr="003612DA">
              <w:rPr>
                <w:b/>
              </w:rPr>
              <w:t>2019</w:t>
            </w:r>
          </w:p>
        </w:tc>
        <w:tc>
          <w:tcPr>
            <w:tcW w:w="2570" w:type="dxa"/>
            <w:gridSpan w:val="2"/>
          </w:tcPr>
          <w:p w:rsidR="00C463A4" w:rsidRPr="003612DA" w:rsidRDefault="00C463A4" w:rsidP="0011465B">
            <w:pPr>
              <w:pStyle w:val="ListParagraph"/>
              <w:ind w:left="0"/>
              <w:rPr>
                <w:b/>
              </w:rPr>
            </w:pPr>
            <w:r w:rsidRPr="003612DA">
              <w:rPr>
                <w:b/>
              </w:rPr>
              <w:t>2020</w:t>
            </w:r>
          </w:p>
        </w:tc>
        <w:tc>
          <w:tcPr>
            <w:tcW w:w="2570" w:type="dxa"/>
            <w:gridSpan w:val="2"/>
          </w:tcPr>
          <w:p w:rsidR="00C463A4" w:rsidRPr="003612DA" w:rsidRDefault="00C463A4" w:rsidP="0011465B">
            <w:pPr>
              <w:pStyle w:val="ListParagraph"/>
              <w:ind w:left="0"/>
              <w:rPr>
                <w:b/>
              </w:rPr>
            </w:pPr>
            <w:r w:rsidRPr="003612DA">
              <w:rPr>
                <w:b/>
              </w:rPr>
              <w:t xml:space="preserve">2021 </w:t>
            </w:r>
          </w:p>
        </w:tc>
        <w:tc>
          <w:tcPr>
            <w:tcW w:w="1267" w:type="dxa"/>
            <w:vMerge w:val="restart"/>
          </w:tcPr>
          <w:p w:rsidR="00C463A4" w:rsidRPr="003612DA" w:rsidRDefault="00C463A4" w:rsidP="0011465B">
            <w:pPr>
              <w:pStyle w:val="ListParagraph"/>
              <w:ind w:left="0"/>
              <w:rPr>
                <w:b/>
              </w:rPr>
            </w:pPr>
            <w:r w:rsidRPr="003612DA">
              <w:rPr>
                <w:b/>
              </w:rPr>
              <w:t>% performance as at July, 2021</w:t>
            </w:r>
          </w:p>
        </w:tc>
      </w:tr>
      <w:tr w:rsidR="0015096E" w:rsidTr="004E0CEA">
        <w:trPr>
          <w:trHeight w:val="759"/>
        </w:trPr>
        <w:tc>
          <w:tcPr>
            <w:tcW w:w="1823" w:type="dxa"/>
            <w:vMerge/>
          </w:tcPr>
          <w:p w:rsidR="00C463A4" w:rsidRPr="003612DA" w:rsidRDefault="00C463A4" w:rsidP="0011465B">
            <w:pPr>
              <w:pStyle w:val="ListParagraph"/>
              <w:ind w:left="0"/>
              <w:rPr>
                <w:b/>
              </w:rPr>
            </w:pPr>
          </w:p>
        </w:tc>
        <w:tc>
          <w:tcPr>
            <w:tcW w:w="1285" w:type="dxa"/>
          </w:tcPr>
          <w:p w:rsidR="00C463A4" w:rsidRPr="003612DA" w:rsidRDefault="00C463A4" w:rsidP="0011465B">
            <w:pPr>
              <w:pStyle w:val="ListParagraph"/>
              <w:ind w:left="0"/>
              <w:rPr>
                <w:b/>
              </w:rPr>
            </w:pPr>
            <w:r w:rsidRPr="003612DA">
              <w:rPr>
                <w:b/>
              </w:rPr>
              <w:t>Budget</w:t>
            </w:r>
          </w:p>
        </w:tc>
        <w:tc>
          <w:tcPr>
            <w:tcW w:w="1285" w:type="dxa"/>
          </w:tcPr>
          <w:p w:rsidR="00C463A4" w:rsidRPr="003612DA" w:rsidRDefault="00C463A4" w:rsidP="0011465B">
            <w:pPr>
              <w:pStyle w:val="ListParagraph"/>
              <w:ind w:left="0"/>
              <w:rPr>
                <w:b/>
              </w:rPr>
            </w:pPr>
            <w:r w:rsidRPr="003612DA">
              <w:rPr>
                <w:b/>
              </w:rPr>
              <w:t>Actuals</w:t>
            </w:r>
          </w:p>
        </w:tc>
        <w:tc>
          <w:tcPr>
            <w:tcW w:w="1285" w:type="dxa"/>
          </w:tcPr>
          <w:p w:rsidR="00C463A4" w:rsidRPr="003612DA" w:rsidRDefault="00C463A4" w:rsidP="0011465B">
            <w:pPr>
              <w:pStyle w:val="ListParagraph"/>
              <w:ind w:left="0"/>
              <w:rPr>
                <w:b/>
              </w:rPr>
            </w:pPr>
            <w:r w:rsidRPr="003612DA">
              <w:rPr>
                <w:b/>
              </w:rPr>
              <w:t>Budget</w:t>
            </w:r>
          </w:p>
        </w:tc>
        <w:tc>
          <w:tcPr>
            <w:tcW w:w="1285" w:type="dxa"/>
          </w:tcPr>
          <w:p w:rsidR="00C463A4" w:rsidRPr="003612DA" w:rsidRDefault="00C463A4" w:rsidP="0011465B">
            <w:pPr>
              <w:pStyle w:val="ListParagraph"/>
              <w:ind w:left="0"/>
              <w:rPr>
                <w:b/>
              </w:rPr>
            </w:pPr>
            <w:r w:rsidRPr="003612DA">
              <w:rPr>
                <w:b/>
              </w:rPr>
              <w:t>Actuals</w:t>
            </w:r>
          </w:p>
        </w:tc>
        <w:tc>
          <w:tcPr>
            <w:tcW w:w="1285" w:type="dxa"/>
          </w:tcPr>
          <w:p w:rsidR="00C463A4" w:rsidRPr="003612DA" w:rsidRDefault="00C463A4" w:rsidP="0011465B">
            <w:pPr>
              <w:pStyle w:val="ListParagraph"/>
              <w:ind w:left="0"/>
              <w:rPr>
                <w:b/>
              </w:rPr>
            </w:pPr>
            <w:r w:rsidRPr="003612DA">
              <w:rPr>
                <w:b/>
              </w:rPr>
              <w:t>Budget</w:t>
            </w:r>
          </w:p>
        </w:tc>
        <w:tc>
          <w:tcPr>
            <w:tcW w:w="1285" w:type="dxa"/>
          </w:tcPr>
          <w:p w:rsidR="00C463A4" w:rsidRPr="003612DA" w:rsidRDefault="00C463A4" w:rsidP="0011465B">
            <w:pPr>
              <w:pStyle w:val="ListParagraph"/>
              <w:ind w:left="0"/>
              <w:rPr>
                <w:b/>
              </w:rPr>
            </w:pPr>
            <w:r w:rsidRPr="003612DA">
              <w:rPr>
                <w:b/>
              </w:rPr>
              <w:t>Actuals as at July</w:t>
            </w:r>
          </w:p>
        </w:tc>
        <w:tc>
          <w:tcPr>
            <w:tcW w:w="1267" w:type="dxa"/>
            <w:vMerge/>
          </w:tcPr>
          <w:p w:rsidR="00C463A4" w:rsidRPr="003612DA" w:rsidRDefault="00C463A4" w:rsidP="0011465B">
            <w:pPr>
              <w:pStyle w:val="ListParagraph"/>
              <w:ind w:left="0"/>
              <w:rPr>
                <w:b/>
              </w:rPr>
            </w:pPr>
          </w:p>
        </w:tc>
      </w:tr>
      <w:tr w:rsidR="0015096E" w:rsidTr="004E0CEA">
        <w:trPr>
          <w:trHeight w:val="715"/>
        </w:trPr>
        <w:tc>
          <w:tcPr>
            <w:tcW w:w="1823" w:type="dxa"/>
          </w:tcPr>
          <w:p w:rsidR="0015096E" w:rsidRPr="00CE1A9E" w:rsidRDefault="0015096E" w:rsidP="00365BCC">
            <w:pPr>
              <w:pStyle w:val="NormalWeb"/>
              <w:spacing w:before="0" w:beforeAutospacing="0" w:after="0" w:afterAutospacing="0"/>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IGF</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465,476.00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416,924.57</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498,850.00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431,829.27</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538,650.00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253,172.16</w:t>
            </w:r>
          </w:p>
        </w:tc>
        <w:tc>
          <w:tcPr>
            <w:tcW w:w="1267" w:type="dxa"/>
          </w:tcPr>
          <w:p w:rsidR="0015096E" w:rsidRPr="00CE1A9E" w:rsidRDefault="0015096E" w:rsidP="00365BCC">
            <w:pPr>
              <w:pStyle w:val="NormalWeb"/>
              <w:spacing w:before="0" w:beforeAutospacing="0" w:after="0" w:afterAutospacing="0"/>
              <w:jc w:val="center"/>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47.00</w:t>
            </w:r>
          </w:p>
        </w:tc>
      </w:tr>
      <w:tr w:rsidR="0015096E" w:rsidTr="004E0CEA">
        <w:trPr>
          <w:trHeight w:val="759"/>
        </w:trPr>
        <w:tc>
          <w:tcPr>
            <w:tcW w:w="1823" w:type="dxa"/>
          </w:tcPr>
          <w:p w:rsidR="0015096E" w:rsidRPr="00CE1A9E" w:rsidRDefault="0015096E" w:rsidP="00365BCC">
            <w:pPr>
              <w:pStyle w:val="NormalWeb"/>
              <w:spacing w:before="0" w:beforeAutospacing="0" w:after="0" w:afterAutospacing="0"/>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Compensation Transfer</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1,247,328.00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1,448,380.09</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2,223,873.64</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1,717,445.68</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2,223,873.64</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1,176,434.28</w:t>
            </w:r>
          </w:p>
        </w:tc>
        <w:tc>
          <w:tcPr>
            <w:tcW w:w="1267" w:type="dxa"/>
          </w:tcPr>
          <w:p w:rsidR="0015096E" w:rsidRPr="00CE1A9E" w:rsidRDefault="0015096E" w:rsidP="00365BCC">
            <w:pPr>
              <w:pStyle w:val="NormalWeb"/>
              <w:spacing w:before="0" w:beforeAutospacing="0" w:after="0" w:afterAutospacing="0"/>
              <w:jc w:val="center"/>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52.90</w:t>
            </w:r>
          </w:p>
        </w:tc>
      </w:tr>
      <w:tr w:rsidR="0015096E" w:rsidTr="004E0CEA">
        <w:trPr>
          <w:trHeight w:val="715"/>
        </w:trPr>
        <w:tc>
          <w:tcPr>
            <w:tcW w:w="1823" w:type="dxa"/>
          </w:tcPr>
          <w:p w:rsidR="0015096E" w:rsidRPr="00CE1A9E" w:rsidRDefault="0015096E" w:rsidP="00365BCC">
            <w:pPr>
              <w:pStyle w:val="NormalWeb"/>
              <w:spacing w:before="0" w:beforeAutospacing="0" w:after="0" w:afterAutospacing="0"/>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Goods and Services Transfer</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96,580.92</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10,696.88</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105,189.98</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79,144.79</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105,251.00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49,406.49</w:t>
            </w:r>
          </w:p>
        </w:tc>
        <w:tc>
          <w:tcPr>
            <w:tcW w:w="1267" w:type="dxa"/>
          </w:tcPr>
          <w:p w:rsidR="0015096E" w:rsidRPr="00CE1A9E" w:rsidRDefault="0015096E" w:rsidP="00365BCC">
            <w:pPr>
              <w:pStyle w:val="NormalWeb"/>
              <w:spacing w:before="0" w:beforeAutospacing="0" w:after="0" w:afterAutospacing="0"/>
              <w:jc w:val="center"/>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46.94</w:t>
            </w:r>
          </w:p>
        </w:tc>
      </w:tr>
      <w:tr w:rsidR="0015096E" w:rsidTr="004E0CEA">
        <w:trPr>
          <w:trHeight w:val="715"/>
        </w:trPr>
        <w:tc>
          <w:tcPr>
            <w:tcW w:w="1823" w:type="dxa"/>
          </w:tcPr>
          <w:p w:rsidR="0015096E" w:rsidRPr="00CE1A9E" w:rsidRDefault="0015096E" w:rsidP="00365BCC">
            <w:pPr>
              <w:pStyle w:val="NormalWeb"/>
              <w:spacing w:before="0" w:beforeAutospacing="0" w:after="0" w:afterAutospacing="0"/>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Assets Transfer</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w:t>
            </w:r>
          </w:p>
        </w:tc>
        <w:tc>
          <w:tcPr>
            <w:tcW w:w="1267" w:type="dxa"/>
          </w:tcPr>
          <w:p w:rsidR="0015096E" w:rsidRPr="00CE1A9E" w:rsidRDefault="0015096E" w:rsidP="00365BCC">
            <w:pPr>
              <w:pStyle w:val="NormalWeb"/>
              <w:spacing w:before="0" w:beforeAutospacing="0" w:after="0" w:afterAutospacing="0"/>
              <w:jc w:val="center"/>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w:t>
            </w:r>
          </w:p>
        </w:tc>
      </w:tr>
      <w:tr w:rsidR="0015096E" w:rsidTr="004E0CEA">
        <w:trPr>
          <w:trHeight w:val="715"/>
        </w:trPr>
        <w:tc>
          <w:tcPr>
            <w:tcW w:w="1823" w:type="dxa"/>
          </w:tcPr>
          <w:p w:rsidR="0015096E" w:rsidRPr="00CE1A9E" w:rsidRDefault="0015096E" w:rsidP="00365BCC">
            <w:pPr>
              <w:pStyle w:val="NormalWeb"/>
              <w:spacing w:before="0" w:beforeAutospacing="0" w:after="0" w:afterAutospacing="0"/>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DACF</w:t>
            </w:r>
            <w:r w:rsidR="00811ADF">
              <w:rPr>
                <w:rFonts w:asciiTheme="minorHAnsi" w:hAnsiTheme="minorHAnsi" w:cstheme="minorHAnsi"/>
                <w:color w:val="000000" w:themeColor="text1"/>
                <w:kern w:val="24"/>
                <w:sz w:val="20"/>
                <w:szCs w:val="22"/>
              </w:rPr>
              <w:t>-Assembly</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3,701,859.52</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2,591,380.19</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4,112,874.90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2,615,553.62</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4,098,318.00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3,045.03</w:t>
            </w:r>
          </w:p>
        </w:tc>
        <w:tc>
          <w:tcPr>
            <w:tcW w:w="1267" w:type="dxa"/>
          </w:tcPr>
          <w:p w:rsidR="0015096E" w:rsidRPr="00CE1A9E" w:rsidRDefault="0015096E" w:rsidP="00365BCC">
            <w:pPr>
              <w:pStyle w:val="NormalWeb"/>
              <w:spacing w:before="0" w:beforeAutospacing="0" w:after="0" w:afterAutospacing="0"/>
              <w:jc w:val="center"/>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0.07</w:t>
            </w:r>
          </w:p>
        </w:tc>
      </w:tr>
      <w:tr w:rsidR="0015096E" w:rsidTr="004E0CEA">
        <w:trPr>
          <w:trHeight w:val="715"/>
        </w:trPr>
        <w:tc>
          <w:tcPr>
            <w:tcW w:w="1823" w:type="dxa"/>
          </w:tcPr>
          <w:p w:rsidR="0015096E" w:rsidRPr="00CE1A9E" w:rsidRDefault="0015096E" w:rsidP="00365BCC">
            <w:pPr>
              <w:pStyle w:val="NormalWeb"/>
              <w:spacing w:before="0" w:beforeAutospacing="0" w:after="0" w:afterAutospacing="0"/>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DACF-MP</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300,000.00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354,840.38</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400,000.00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321,648.56</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400,000.00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162,781.68</w:t>
            </w:r>
          </w:p>
        </w:tc>
        <w:tc>
          <w:tcPr>
            <w:tcW w:w="1267" w:type="dxa"/>
          </w:tcPr>
          <w:p w:rsidR="0015096E" w:rsidRPr="00CE1A9E" w:rsidRDefault="0015096E" w:rsidP="00365BCC">
            <w:pPr>
              <w:pStyle w:val="NormalWeb"/>
              <w:spacing w:before="0" w:beforeAutospacing="0" w:after="0" w:afterAutospacing="0"/>
              <w:jc w:val="center"/>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40.70</w:t>
            </w:r>
          </w:p>
        </w:tc>
      </w:tr>
      <w:tr w:rsidR="0015096E" w:rsidTr="004E0CEA">
        <w:trPr>
          <w:trHeight w:val="715"/>
        </w:trPr>
        <w:tc>
          <w:tcPr>
            <w:tcW w:w="1823" w:type="dxa"/>
          </w:tcPr>
          <w:p w:rsidR="0015096E" w:rsidRPr="00CE1A9E" w:rsidRDefault="0015096E" w:rsidP="00365BCC">
            <w:pPr>
              <w:pStyle w:val="NormalWeb"/>
              <w:spacing w:before="0" w:beforeAutospacing="0" w:after="0" w:afterAutospacing="0"/>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DACF-PWD</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111,055.79</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162,466.05</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220,000.00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160,293.72</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230,000.00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27,235.85</w:t>
            </w:r>
          </w:p>
        </w:tc>
        <w:tc>
          <w:tcPr>
            <w:tcW w:w="1267" w:type="dxa"/>
          </w:tcPr>
          <w:p w:rsidR="0015096E" w:rsidRPr="00CE1A9E" w:rsidRDefault="0015096E" w:rsidP="00365BCC">
            <w:pPr>
              <w:pStyle w:val="NormalWeb"/>
              <w:spacing w:before="0" w:beforeAutospacing="0" w:after="0" w:afterAutospacing="0"/>
              <w:jc w:val="center"/>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11.84</w:t>
            </w:r>
          </w:p>
        </w:tc>
      </w:tr>
      <w:tr w:rsidR="0015096E" w:rsidTr="004E0CEA">
        <w:trPr>
          <w:trHeight w:val="715"/>
        </w:trPr>
        <w:tc>
          <w:tcPr>
            <w:tcW w:w="1823" w:type="dxa"/>
          </w:tcPr>
          <w:p w:rsidR="0015096E" w:rsidRPr="00CE1A9E" w:rsidRDefault="0015096E" w:rsidP="00365BCC">
            <w:pPr>
              <w:pStyle w:val="NormalWeb"/>
              <w:spacing w:before="0" w:beforeAutospacing="0" w:after="0" w:afterAutospacing="0"/>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DACF-RFG</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559,688.00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1,109,233.40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981,630.94</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512,755.26</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1,737,538.00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1,461,936.12</w:t>
            </w:r>
          </w:p>
        </w:tc>
        <w:tc>
          <w:tcPr>
            <w:tcW w:w="1267" w:type="dxa"/>
          </w:tcPr>
          <w:p w:rsidR="0015096E" w:rsidRPr="00CE1A9E" w:rsidRDefault="0015096E" w:rsidP="00365BCC">
            <w:pPr>
              <w:pStyle w:val="NormalWeb"/>
              <w:spacing w:before="0" w:beforeAutospacing="0" w:after="0" w:afterAutospacing="0"/>
              <w:jc w:val="center"/>
              <w:rPr>
                <w:rFonts w:asciiTheme="minorHAnsi" w:hAnsiTheme="minorHAnsi" w:cstheme="minorHAnsi"/>
                <w:sz w:val="20"/>
                <w:szCs w:val="22"/>
              </w:rPr>
            </w:pPr>
            <w:r w:rsidRPr="00CE1A9E">
              <w:rPr>
                <w:rFonts w:asciiTheme="minorHAnsi" w:hAnsiTheme="minorHAnsi" w:cstheme="minorHAnsi"/>
                <w:color w:val="000000" w:themeColor="text1"/>
                <w:kern w:val="24"/>
                <w:sz w:val="20"/>
                <w:szCs w:val="22"/>
              </w:rPr>
              <w:t>84.14</w:t>
            </w:r>
          </w:p>
        </w:tc>
      </w:tr>
      <w:tr w:rsidR="0015096E" w:rsidTr="004E0CEA">
        <w:trPr>
          <w:trHeight w:val="715"/>
        </w:trPr>
        <w:tc>
          <w:tcPr>
            <w:tcW w:w="1823" w:type="dxa"/>
          </w:tcPr>
          <w:p w:rsidR="0015096E" w:rsidRPr="00CE1A9E" w:rsidRDefault="0015096E" w:rsidP="00365BCC">
            <w:pPr>
              <w:pStyle w:val="NormalWeb"/>
              <w:spacing w:before="0" w:beforeAutospacing="0" w:after="0" w:afterAutospacing="0"/>
              <w:rPr>
                <w:rFonts w:asciiTheme="minorHAnsi" w:hAnsiTheme="minorHAnsi" w:cstheme="minorHAnsi"/>
                <w:sz w:val="20"/>
                <w:szCs w:val="36"/>
              </w:rPr>
            </w:pPr>
            <w:r w:rsidRPr="00CE1A9E">
              <w:rPr>
                <w:rFonts w:asciiTheme="minorHAnsi" w:hAnsiTheme="minorHAnsi" w:cstheme="minorHAnsi"/>
                <w:color w:val="000000" w:themeColor="text1"/>
                <w:kern w:val="24"/>
                <w:sz w:val="20"/>
              </w:rPr>
              <w:t>CLGF</w:t>
            </w:r>
            <w:r>
              <w:rPr>
                <w:rFonts w:asciiTheme="minorHAnsi" w:hAnsiTheme="minorHAnsi" w:cstheme="minorHAnsi"/>
                <w:color w:val="000000" w:themeColor="text1"/>
                <w:kern w:val="24"/>
                <w:sz w:val="20"/>
              </w:rPr>
              <w:t xml:space="preserve"> </w:t>
            </w:r>
            <w:r w:rsidRPr="00CE1A9E">
              <w:rPr>
                <w:rFonts w:asciiTheme="minorHAnsi" w:hAnsiTheme="minorHAnsi" w:cstheme="minorHAnsi"/>
                <w:color w:val="000000" w:themeColor="text1"/>
                <w:kern w:val="24"/>
                <w:sz w:val="20"/>
              </w:rPr>
              <w:t>(Donor)</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36"/>
              </w:rPr>
            </w:pPr>
            <w:r w:rsidRPr="00CE1A9E">
              <w:rPr>
                <w:rFonts w:asciiTheme="minorHAnsi" w:hAnsiTheme="minorHAnsi" w:cstheme="minorHAnsi"/>
                <w:color w:val="000000" w:themeColor="text1"/>
                <w:kern w:val="24"/>
                <w:sz w:val="20"/>
              </w:rPr>
              <w:t>178,000.00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36"/>
              </w:rPr>
            </w:pPr>
            <w:r w:rsidRPr="00CE1A9E">
              <w:rPr>
                <w:rFonts w:asciiTheme="minorHAnsi" w:hAnsiTheme="minorHAnsi" w:cstheme="minorHAnsi"/>
                <w:color w:val="000000" w:themeColor="text1"/>
                <w:kern w:val="24"/>
                <w:sz w:val="20"/>
              </w:rPr>
              <w:t>80,288.00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36"/>
              </w:rPr>
            </w:pPr>
            <w:r w:rsidRPr="00CE1A9E">
              <w:rPr>
                <w:rFonts w:asciiTheme="minorHAnsi" w:hAnsiTheme="minorHAnsi" w:cstheme="minorHAnsi"/>
                <w:color w:val="000000" w:themeColor="text1"/>
                <w:kern w:val="24"/>
                <w:sz w:val="20"/>
              </w:rPr>
              <w:t>200,000.00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36"/>
              </w:rPr>
            </w:pPr>
            <w:r w:rsidRPr="00CE1A9E">
              <w:rPr>
                <w:rFonts w:asciiTheme="minorHAnsi" w:hAnsiTheme="minorHAnsi" w:cstheme="minorHAnsi"/>
                <w:color w:val="000000" w:themeColor="text1"/>
                <w:kern w:val="24"/>
                <w:sz w:val="20"/>
              </w:rPr>
              <w:t>71,950.00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36"/>
              </w:rPr>
            </w:pPr>
            <w:r w:rsidRPr="00CE1A9E">
              <w:rPr>
                <w:rFonts w:asciiTheme="minorHAnsi" w:hAnsiTheme="minorHAnsi" w:cstheme="minorHAnsi"/>
                <w:color w:val="000000" w:themeColor="text1"/>
                <w:kern w:val="24"/>
                <w:sz w:val="20"/>
              </w:rPr>
              <w:t>200,000.00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36"/>
              </w:rPr>
            </w:pPr>
            <w:r w:rsidRPr="00CE1A9E">
              <w:rPr>
                <w:rFonts w:asciiTheme="minorHAnsi" w:hAnsiTheme="minorHAnsi" w:cstheme="minorHAnsi"/>
                <w:color w:val="000000" w:themeColor="text1"/>
                <w:kern w:val="24"/>
                <w:sz w:val="20"/>
              </w:rPr>
              <w:t>1,750.00</w:t>
            </w:r>
          </w:p>
        </w:tc>
        <w:tc>
          <w:tcPr>
            <w:tcW w:w="1267" w:type="dxa"/>
          </w:tcPr>
          <w:p w:rsidR="0015096E" w:rsidRPr="00CE1A9E" w:rsidRDefault="0015096E" w:rsidP="00365BCC">
            <w:pPr>
              <w:pStyle w:val="NormalWeb"/>
              <w:spacing w:before="0" w:beforeAutospacing="0" w:after="0" w:afterAutospacing="0"/>
              <w:jc w:val="center"/>
              <w:rPr>
                <w:rFonts w:asciiTheme="minorHAnsi" w:hAnsiTheme="minorHAnsi" w:cstheme="minorHAnsi"/>
                <w:sz w:val="20"/>
                <w:szCs w:val="36"/>
              </w:rPr>
            </w:pPr>
            <w:r w:rsidRPr="00CE1A9E">
              <w:rPr>
                <w:rFonts w:asciiTheme="minorHAnsi" w:hAnsiTheme="minorHAnsi" w:cstheme="minorHAnsi"/>
                <w:color w:val="000000" w:themeColor="text1"/>
                <w:kern w:val="24"/>
                <w:sz w:val="20"/>
              </w:rPr>
              <w:t>0.88</w:t>
            </w:r>
          </w:p>
        </w:tc>
      </w:tr>
      <w:tr w:rsidR="0015096E" w:rsidTr="004E0CEA">
        <w:trPr>
          <w:trHeight w:val="715"/>
        </w:trPr>
        <w:tc>
          <w:tcPr>
            <w:tcW w:w="1823" w:type="dxa"/>
          </w:tcPr>
          <w:p w:rsidR="0015096E" w:rsidRPr="00CE1A9E" w:rsidRDefault="0015096E" w:rsidP="00365BCC">
            <w:pPr>
              <w:pStyle w:val="NormalWeb"/>
              <w:spacing w:before="0" w:beforeAutospacing="0" w:after="0" w:afterAutospacing="0"/>
              <w:rPr>
                <w:rFonts w:asciiTheme="minorHAnsi" w:hAnsiTheme="minorHAnsi" w:cstheme="minorHAnsi"/>
                <w:sz w:val="20"/>
                <w:szCs w:val="36"/>
              </w:rPr>
            </w:pPr>
            <w:r w:rsidRPr="00CE1A9E">
              <w:rPr>
                <w:rFonts w:asciiTheme="minorHAnsi" w:hAnsiTheme="minorHAnsi" w:cstheme="minorHAnsi"/>
                <w:color w:val="000000" w:themeColor="text1"/>
                <w:kern w:val="24"/>
                <w:sz w:val="20"/>
              </w:rPr>
              <w:t>MAG (Donor)</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36"/>
              </w:rPr>
            </w:pPr>
            <w:r w:rsidRPr="00CE1A9E">
              <w:rPr>
                <w:rFonts w:asciiTheme="minorHAnsi" w:hAnsiTheme="minorHAnsi" w:cstheme="minorHAnsi"/>
                <w:color w:val="000000" w:themeColor="text1"/>
                <w:kern w:val="24"/>
                <w:sz w:val="20"/>
              </w:rPr>
              <w:t>185,778.16</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36"/>
              </w:rPr>
            </w:pPr>
            <w:r w:rsidRPr="00CE1A9E">
              <w:rPr>
                <w:rFonts w:asciiTheme="minorHAnsi" w:hAnsiTheme="minorHAnsi" w:cstheme="minorHAnsi"/>
                <w:color w:val="000000" w:themeColor="text1"/>
                <w:kern w:val="24"/>
                <w:sz w:val="20"/>
              </w:rPr>
              <w:t>185,778.16</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36"/>
              </w:rPr>
            </w:pPr>
            <w:r w:rsidRPr="00CE1A9E">
              <w:rPr>
                <w:rFonts w:asciiTheme="minorHAnsi" w:hAnsiTheme="minorHAnsi" w:cstheme="minorHAnsi"/>
                <w:color w:val="000000" w:themeColor="text1"/>
                <w:kern w:val="24"/>
                <w:sz w:val="20"/>
              </w:rPr>
              <w:t>185,778.14</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36"/>
              </w:rPr>
            </w:pPr>
            <w:r w:rsidRPr="00CE1A9E">
              <w:rPr>
                <w:rFonts w:asciiTheme="minorHAnsi" w:hAnsiTheme="minorHAnsi" w:cstheme="minorHAnsi"/>
                <w:color w:val="000000" w:themeColor="text1"/>
                <w:kern w:val="24"/>
                <w:sz w:val="20"/>
              </w:rPr>
              <w:t>156,970.76</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36"/>
              </w:rPr>
            </w:pPr>
            <w:r w:rsidRPr="00CE1A9E">
              <w:rPr>
                <w:rFonts w:asciiTheme="minorHAnsi" w:hAnsiTheme="minorHAnsi" w:cstheme="minorHAnsi"/>
                <w:color w:val="000000" w:themeColor="text1"/>
                <w:kern w:val="24"/>
                <w:sz w:val="20"/>
              </w:rPr>
              <w:t>120,236.00</w:t>
            </w:r>
          </w:p>
        </w:tc>
        <w:tc>
          <w:tcPr>
            <w:tcW w:w="1285" w:type="dxa"/>
          </w:tcPr>
          <w:p w:rsidR="0015096E" w:rsidRPr="00CE1A9E" w:rsidRDefault="0015096E" w:rsidP="00365BCC">
            <w:pPr>
              <w:pStyle w:val="NormalWeb"/>
              <w:spacing w:before="0" w:beforeAutospacing="0" w:after="0" w:afterAutospacing="0"/>
              <w:jc w:val="right"/>
              <w:rPr>
                <w:rFonts w:asciiTheme="minorHAnsi" w:hAnsiTheme="minorHAnsi" w:cstheme="minorHAnsi"/>
                <w:sz w:val="20"/>
                <w:szCs w:val="36"/>
              </w:rPr>
            </w:pPr>
            <w:r w:rsidRPr="00CE1A9E">
              <w:rPr>
                <w:rFonts w:asciiTheme="minorHAnsi" w:hAnsiTheme="minorHAnsi" w:cstheme="minorHAnsi"/>
                <w:color w:val="000000" w:themeColor="text1"/>
                <w:kern w:val="24"/>
                <w:sz w:val="20"/>
              </w:rPr>
              <w:t>116,612.24</w:t>
            </w:r>
          </w:p>
        </w:tc>
        <w:tc>
          <w:tcPr>
            <w:tcW w:w="1267" w:type="dxa"/>
          </w:tcPr>
          <w:p w:rsidR="0015096E" w:rsidRPr="00CE1A9E" w:rsidRDefault="0015096E" w:rsidP="00365BCC">
            <w:pPr>
              <w:pStyle w:val="NormalWeb"/>
              <w:spacing w:before="0" w:beforeAutospacing="0" w:after="0" w:afterAutospacing="0"/>
              <w:jc w:val="center"/>
              <w:rPr>
                <w:rFonts w:asciiTheme="minorHAnsi" w:hAnsiTheme="minorHAnsi" w:cstheme="minorHAnsi"/>
                <w:sz w:val="20"/>
                <w:szCs w:val="36"/>
              </w:rPr>
            </w:pPr>
            <w:r w:rsidRPr="00CE1A9E">
              <w:rPr>
                <w:rFonts w:asciiTheme="minorHAnsi" w:hAnsiTheme="minorHAnsi" w:cstheme="minorHAnsi"/>
                <w:color w:val="000000" w:themeColor="text1"/>
                <w:kern w:val="24"/>
                <w:sz w:val="20"/>
              </w:rPr>
              <w:t>96.99</w:t>
            </w:r>
          </w:p>
        </w:tc>
      </w:tr>
      <w:tr w:rsidR="0015096E" w:rsidTr="004E0CEA">
        <w:trPr>
          <w:trHeight w:val="715"/>
        </w:trPr>
        <w:tc>
          <w:tcPr>
            <w:tcW w:w="1823" w:type="dxa"/>
          </w:tcPr>
          <w:p w:rsidR="0015096E" w:rsidRPr="00811ADF" w:rsidRDefault="0015096E" w:rsidP="00365BCC">
            <w:pPr>
              <w:pStyle w:val="NormalWeb"/>
              <w:spacing w:before="0" w:beforeAutospacing="0" w:after="0" w:afterAutospacing="0"/>
              <w:jc w:val="center"/>
              <w:rPr>
                <w:rFonts w:asciiTheme="minorHAnsi" w:hAnsiTheme="minorHAnsi" w:cstheme="minorHAnsi"/>
                <w:sz w:val="20"/>
                <w:szCs w:val="36"/>
              </w:rPr>
            </w:pPr>
            <w:r w:rsidRPr="00811ADF">
              <w:rPr>
                <w:rFonts w:asciiTheme="minorHAnsi" w:hAnsiTheme="minorHAnsi" w:cstheme="minorHAnsi"/>
                <w:b/>
                <w:bCs/>
                <w:color w:val="000000" w:themeColor="text1"/>
                <w:kern w:val="24"/>
                <w:sz w:val="20"/>
              </w:rPr>
              <w:t>TOTAL</w:t>
            </w:r>
          </w:p>
        </w:tc>
        <w:tc>
          <w:tcPr>
            <w:tcW w:w="1285" w:type="dxa"/>
          </w:tcPr>
          <w:p w:rsidR="0015096E" w:rsidRPr="00811ADF" w:rsidRDefault="0015096E" w:rsidP="00365BCC">
            <w:pPr>
              <w:pStyle w:val="NormalWeb"/>
              <w:spacing w:before="0" w:beforeAutospacing="0" w:after="0" w:afterAutospacing="0"/>
              <w:jc w:val="right"/>
              <w:rPr>
                <w:rFonts w:asciiTheme="minorHAnsi" w:hAnsiTheme="minorHAnsi" w:cstheme="minorHAnsi"/>
                <w:sz w:val="20"/>
                <w:szCs w:val="36"/>
              </w:rPr>
            </w:pPr>
            <w:r w:rsidRPr="00811ADF">
              <w:rPr>
                <w:rFonts w:asciiTheme="minorHAnsi" w:hAnsiTheme="minorHAnsi" w:cstheme="minorHAnsi"/>
                <w:b/>
                <w:bCs/>
                <w:color w:val="000000" w:themeColor="text1"/>
                <w:kern w:val="24"/>
                <w:sz w:val="20"/>
              </w:rPr>
              <w:t>6,845,766.39</w:t>
            </w:r>
          </w:p>
        </w:tc>
        <w:tc>
          <w:tcPr>
            <w:tcW w:w="1285" w:type="dxa"/>
          </w:tcPr>
          <w:p w:rsidR="0015096E" w:rsidRPr="00811ADF" w:rsidRDefault="0015096E" w:rsidP="00365BCC">
            <w:pPr>
              <w:pStyle w:val="NormalWeb"/>
              <w:spacing w:before="0" w:beforeAutospacing="0" w:after="0" w:afterAutospacing="0"/>
              <w:jc w:val="right"/>
              <w:rPr>
                <w:rFonts w:asciiTheme="minorHAnsi" w:hAnsiTheme="minorHAnsi" w:cstheme="minorHAnsi"/>
                <w:sz w:val="20"/>
                <w:szCs w:val="36"/>
              </w:rPr>
            </w:pPr>
            <w:r w:rsidRPr="00811ADF">
              <w:rPr>
                <w:rFonts w:asciiTheme="minorHAnsi" w:hAnsiTheme="minorHAnsi" w:cstheme="minorHAnsi"/>
                <w:b/>
                <w:bCs/>
                <w:color w:val="000000" w:themeColor="text1"/>
                <w:kern w:val="24"/>
                <w:sz w:val="20"/>
              </w:rPr>
              <w:t>6,359,987.72</w:t>
            </w:r>
          </w:p>
        </w:tc>
        <w:tc>
          <w:tcPr>
            <w:tcW w:w="1285" w:type="dxa"/>
          </w:tcPr>
          <w:p w:rsidR="0015096E" w:rsidRPr="00811ADF" w:rsidRDefault="0015096E" w:rsidP="00365BCC">
            <w:pPr>
              <w:pStyle w:val="NormalWeb"/>
              <w:spacing w:before="0" w:beforeAutospacing="0" w:after="0" w:afterAutospacing="0"/>
              <w:jc w:val="right"/>
              <w:rPr>
                <w:rFonts w:asciiTheme="minorHAnsi" w:hAnsiTheme="minorHAnsi" w:cstheme="minorHAnsi"/>
                <w:sz w:val="20"/>
                <w:szCs w:val="36"/>
              </w:rPr>
            </w:pPr>
            <w:r w:rsidRPr="00811ADF">
              <w:rPr>
                <w:rFonts w:asciiTheme="minorHAnsi" w:hAnsiTheme="minorHAnsi" w:cstheme="minorHAnsi"/>
                <w:b/>
                <w:bCs/>
                <w:color w:val="000000" w:themeColor="text1"/>
                <w:kern w:val="24"/>
                <w:sz w:val="20"/>
              </w:rPr>
              <w:t>8,928,942.62</w:t>
            </w:r>
          </w:p>
        </w:tc>
        <w:tc>
          <w:tcPr>
            <w:tcW w:w="1285" w:type="dxa"/>
          </w:tcPr>
          <w:p w:rsidR="0015096E" w:rsidRPr="00811ADF" w:rsidRDefault="0015096E" w:rsidP="00365BCC">
            <w:pPr>
              <w:pStyle w:val="NormalWeb"/>
              <w:spacing w:before="0" w:beforeAutospacing="0" w:after="0" w:afterAutospacing="0"/>
              <w:jc w:val="right"/>
              <w:rPr>
                <w:rFonts w:asciiTheme="minorHAnsi" w:hAnsiTheme="minorHAnsi" w:cstheme="minorHAnsi"/>
                <w:sz w:val="20"/>
                <w:szCs w:val="36"/>
              </w:rPr>
            </w:pPr>
            <w:r w:rsidRPr="00811ADF">
              <w:rPr>
                <w:rFonts w:asciiTheme="minorHAnsi" w:hAnsiTheme="minorHAnsi" w:cstheme="minorHAnsi"/>
                <w:b/>
                <w:bCs/>
                <w:color w:val="000000" w:themeColor="text1"/>
                <w:kern w:val="24"/>
                <w:sz w:val="20"/>
              </w:rPr>
              <w:t>6,067,591.66</w:t>
            </w:r>
          </w:p>
        </w:tc>
        <w:tc>
          <w:tcPr>
            <w:tcW w:w="1285" w:type="dxa"/>
          </w:tcPr>
          <w:p w:rsidR="0015096E" w:rsidRPr="00811ADF" w:rsidRDefault="0015096E" w:rsidP="00365BCC">
            <w:pPr>
              <w:pStyle w:val="NormalWeb"/>
              <w:spacing w:before="0" w:beforeAutospacing="0" w:after="0" w:afterAutospacing="0"/>
              <w:jc w:val="right"/>
              <w:rPr>
                <w:rFonts w:asciiTheme="minorHAnsi" w:hAnsiTheme="minorHAnsi" w:cstheme="minorHAnsi"/>
                <w:sz w:val="20"/>
                <w:szCs w:val="36"/>
              </w:rPr>
            </w:pPr>
            <w:r w:rsidRPr="00811ADF">
              <w:rPr>
                <w:rFonts w:asciiTheme="minorHAnsi" w:hAnsiTheme="minorHAnsi" w:cstheme="minorHAnsi"/>
                <w:b/>
                <w:bCs/>
                <w:color w:val="000000" w:themeColor="text1"/>
                <w:kern w:val="24"/>
                <w:sz w:val="20"/>
              </w:rPr>
              <w:t>9,653,866.64</w:t>
            </w:r>
          </w:p>
        </w:tc>
        <w:tc>
          <w:tcPr>
            <w:tcW w:w="1285" w:type="dxa"/>
          </w:tcPr>
          <w:p w:rsidR="0015096E" w:rsidRPr="00811ADF" w:rsidRDefault="0015096E" w:rsidP="00365BCC">
            <w:pPr>
              <w:pStyle w:val="NormalWeb"/>
              <w:spacing w:before="0" w:beforeAutospacing="0" w:after="0" w:afterAutospacing="0"/>
              <w:jc w:val="right"/>
              <w:rPr>
                <w:rFonts w:asciiTheme="minorHAnsi" w:hAnsiTheme="minorHAnsi" w:cstheme="minorHAnsi"/>
                <w:sz w:val="20"/>
                <w:szCs w:val="36"/>
              </w:rPr>
            </w:pPr>
            <w:r w:rsidRPr="00811ADF">
              <w:rPr>
                <w:rFonts w:asciiTheme="minorHAnsi" w:hAnsiTheme="minorHAnsi" w:cstheme="minorHAnsi"/>
                <w:b/>
                <w:bCs/>
                <w:color w:val="000000" w:themeColor="text1"/>
                <w:kern w:val="24"/>
                <w:sz w:val="20"/>
              </w:rPr>
              <w:t>3,252,373.85</w:t>
            </w:r>
          </w:p>
        </w:tc>
        <w:tc>
          <w:tcPr>
            <w:tcW w:w="1267" w:type="dxa"/>
          </w:tcPr>
          <w:p w:rsidR="0015096E" w:rsidRPr="00811ADF" w:rsidRDefault="0015096E" w:rsidP="00365BCC">
            <w:pPr>
              <w:pStyle w:val="NormalWeb"/>
              <w:spacing w:before="0" w:beforeAutospacing="0" w:after="0" w:afterAutospacing="0"/>
              <w:jc w:val="center"/>
              <w:rPr>
                <w:rFonts w:asciiTheme="minorHAnsi" w:hAnsiTheme="minorHAnsi" w:cstheme="minorHAnsi"/>
                <w:sz w:val="20"/>
                <w:szCs w:val="36"/>
              </w:rPr>
            </w:pPr>
            <w:r w:rsidRPr="00811ADF">
              <w:rPr>
                <w:rFonts w:asciiTheme="minorHAnsi" w:hAnsiTheme="minorHAnsi" w:cstheme="minorHAnsi"/>
                <w:b/>
                <w:bCs/>
                <w:color w:val="000000" w:themeColor="text1"/>
                <w:kern w:val="24"/>
                <w:sz w:val="20"/>
              </w:rPr>
              <w:t>33.69</w:t>
            </w:r>
          </w:p>
        </w:tc>
      </w:tr>
    </w:tbl>
    <w:p w:rsidR="00C463A4" w:rsidRDefault="00C463A4">
      <w:pPr>
        <w:spacing w:after="160" w:line="259" w:lineRule="auto"/>
        <w:rPr>
          <w:color w:val="FF0000"/>
        </w:rPr>
      </w:pPr>
    </w:p>
    <w:p w:rsidR="00C463A4" w:rsidRDefault="00C463A4">
      <w:pPr>
        <w:spacing w:after="160" w:line="259" w:lineRule="auto"/>
        <w:rPr>
          <w:color w:val="FF0000"/>
        </w:rPr>
      </w:pPr>
    </w:p>
    <w:p w:rsidR="0015096E" w:rsidRDefault="0015096E">
      <w:pPr>
        <w:spacing w:after="160" w:line="259" w:lineRule="auto"/>
        <w:rPr>
          <w:color w:val="FF0000"/>
        </w:rPr>
      </w:pPr>
    </w:p>
    <w:p w:rsidR="0015096E" w:rsidRDefault="0015096E">
      <w:pPr>
        <w:spacing w:after="160" w:line="259" w:lineRule="auto"/>
        <w:rPr>
          <w:color w:val="FF0000"/>
        </w:rPr>
      </w:pPr>
    </w:p>
    <w:p w:rsidR="0015096E" w:rsidRDefault="0015096E" w:rsidP="00C463A4">
      <w:pPr>
        <w:spacing w:after="0"/>
        <w:rPr>
          <w:color w:val="FF0000"/>
        </w:rPr>
      </w:pPr>
    </w:p>
    <w:p w:rsidR="0015096E" w:rsidRDefault="0015096E" w:rsidP="00C463A4">
      <w:pPr>
        <w:spacing w:after="0"/>
        <w:rPr>
          <w:color w:val="FF0000"/>
        </w:rPr>
      </w:pPr>
    </w:p>
    <w:p w:rsidR="00C463A4" w:rsidRPr="009E3F1C" w:rsidRDefault="00C463A4" w:rsidP="00C463A4">
      <w:pPr>
        <w:spacing w:after="0"/>
        <w:rPr>
          <w:rFonts w:ascii="Arial" w:hAnsi="Arial" w:cs="Arial"/>
          <w:b/>
          <w:sz w:val="24"/>
          <w:szCs w:val="24"/>
        </w:rPr>
      </w:pPr>
      <w:r w:rsidRPr="009E3F1C">
        <w:rPr>
          <w:rFonts w:ascii="Arial" w:hAnsi="Arial" w:cs="Arial"/>
          <w:b/>
          <w:sz w:val="24"/>
          <w:szCs w:val="24"/>
        </w:rPr>
        <w:lastRenderedPageBreak/>
        <w:t>Expenditure</w:t>
      </w:r>
    </w:p>
    <w:p w:rsidR="00C463A4" w:rsidRPr="00C463A4" w:rsidRDefault="00C463A4" w:rsidP="00C463A4">
      <w:pPr>
        <w:spacing w:after="0"/>
        <w:rPr>
          <w:rFonts w:ascii="Arial" w:hAnsi="Arial" w:cs="Arial"/>
          <w:b/>
          <w:sz w:val="24"/>
          <w:szCs w:val="24"/>
        </w:rPr>
      </w:pPr>
    </w:p>
    <w:p w:rsidR="00C463A4" w:rsidRPr="00563BFD" w:rsidRDefault="00C463A4" w:rsidP="00C463A4">
      <w:pPr>
        <w:spacing w:after="0"/>
        <w:rPr>
          <w:b/>
        </w:rPr>
      </w:pPr>
      <w:r w:rsidRPr="00563BFD">
        <w:rPr>
          <w:b/>
        </w:rPr>
        <w:t>Table 3: Expenditure Performance-All Sources</w:t>
      </w:r>
    </w:p>
    <w:tbl>
      <w:tblPr>
        <w:tblStyle w:val="TableGrid"/>
        <w:tblW w:w="11329" w:type="dxa"/>
        <w:tblInd w:w="-885" w:type="dxa"/>
        <w:tblLayout w:type="fixed"/>
        <w:tblLook w:val="04A0" w:firstRow="1" w:lastRow="0" w:firstColumn="1" w:lastColumn="0" w:noHBand="0" w:noVBand="1"/>
      </w:tblPr>
      <w:tblGrid>
        <w:gridCol w:w="1560"/>
        <w:gridCol w:w="1560"/>
        <w:gridCol w:w="1417"/>
        <w:gridCol w:w="1418"/>
        <w:gridCol w:w="1417"/>
        <w:gridCol w:w="1418"/>
        <w:gridCol w:w="1430"/>
        <w:gridCol w:w="1109"/>
      </w:tblGrid>
      <w:tr w:rsidR="00C463A4" w:rsidTr="009E3F1C">
        <w:trPr>
          <w:trHeight w:val="600"/>
        </w:trPr>
        <w:tc>
          <w:tcPr>
            <w:tcW w:w="11329" w:type="dxa"/>
            <w:gridSpan w:val="8"/>
          </w:tcPr>
          <w:p w:rsidR="00C463A4" w:rsidRPr="009E3F1C" w:rsidRDefault="00C463A4" w:rsidP="0011465B">
            <w:pPr>
              <w:pStyle w:val="ListParagraph"/>
              <w:ind w:left="0"/>
              <w:rPr>
                <w:b/>
              </w:rPr>
            </w:pPr>
            <w:r w:rsidRPr="009E3F1C">
              <w:rPr>
                <w:b/>
              </w:rPr>
              <w:t>EXPENDITURE PERFORMANCE (ALL DEPARTMENTS) ALL FUNDING SOURCES</w:t>
            </w:r>
          </w:p>
        </w:tc>
      </w:tr>
      <w:tr w:rsidR="00C463A4" w:rsidTr="009E3F1C">
        <w:trPr>
          <w:trHeight w:val="1299"/>
        </w:trPr>
        <w:tc>
          <w:tcPr>
            <w:tcW w:w="1560" w:type="dxa"/>
            <w:vMerge w:val="restart"/>
          </w:tcPr>
          <w:p w:rsidR="00C463A4" w:rsidRPr="009E3F1C" w:rsidRDefault="00C463A4" w:rsidP="0011465B">
            <w:pPr>
              <w:pStyle w:val="ListParagraph"/>
              <w:ind w:left="0"/>
              <w:rPr>
                <w:b/>
              </w:rPr>
            </w:pPr>
            <w:r w:rsidRPr="009E3F1C">
              <w:rPr>
                <w:b/>
              </w:rPr>
              <w:t xml:space="preserve">Expenditure </w:t>
            </w:r>
          </w:p>
        </w:tc>
        <w:tc>
          <w:tcPr>
            <w:tcW w:w="2977" w:type="dxa"/>
            <w:gridSpan w:val="2"/>
          </w:tcPr>
          <w:p w:rsidR="00C463A4" w:rsidRPr="009E3F1C" w:rsidRDefault="00C463A4" w:rsidP="006130E9">
            <w:pPr>
              <w:pStyle w:val="ListParagraph"/>
              <w:ind w:left="0"/>
              <w:jc w:val="center"/>
              <w:rPr>
                <w:b/>
              </w:rPr>
            </w:pPr>
            <w:r w:rsidRPr="009E3F1C">
              <w:rPr>
                <w:b/>
              </w:rPr>
              <w:t>2019</w:t>
            </w:r>
          </w:p>
        </w:tc>
        <w:tc>
          <w:tcPr>
            <w:tcW w:w="2835" w:type="dxa"/>
            <w:gridSpan w:val="2"/>
          </w:tcPr>
          <w:p w:rsidR="00C463A4" w:rsidRPr="009E3F1C" w:rsidRDefault="00C463A4" w:rsidP="006130E9">
            <w:pPr>
              <w:pStyle w:val="ListParagraph"/>
              <w:ind w:left="0"/>
              <w:jc w:val="center"/>
              <w:rPr>
                <w:b/>
              </w:rPr>
            </w:pPr>
            <w:r w:rsidRPr="009E3F1C">
              <w:rPr>
                <w:b/>
              </w:rPr>
              <w:t>2020</w:t>
            </w:r>
          </w:p>
        </w:tc>
        <w:tc>
          <w:tcPr>
            <w:tcW w:w="2848" w:type="dxa"/>
            <w:gridSpan w:val="2"/>
          </w:tcPr>
          <w:p w:rsidR="00C463A4" w:rsidRPr="009E3F1C" w:rsidRDefault="00C463A4" w:rsidP="006130E9">
            <w:pPr>
              <w:pStyle w:val="ListParagraph"/>
              <w:ind w:left="0"/>
              <w:jc w:val="center"/>
              <w:rPr>
                <w:b/>
              </w:rPr>
            </w:pPr>
            <w:r w:rsidRPr="009E3F1C">
              <w:rPr>
                <w:b/>
              </w:rPr>
              <w:t>2021</w:t>
            </w:r>
          </w:p>
        </w:tc>
        <w:tc>
          <w:tcPr>
            <w:tcW w:w="1109" w:type="dxa"/>
            <w:vMerge w:val="restart"/>
          </w:tcPr>
          <w:p w:rsidR="00C463A4" w:rsidRPr="009E3F1C" w:rsidRDefault="00C463A4" w:rsidP="0011465B">
            <w:pPr>
              <w:pStyle w:val="ListParagraph"/>
              <w:ind w:left="0"/>
              <w:rPr>
                <w:b/>
              </w:rPr>
            </w:pPr>
            <w:r w:rsidRPr="009E3F1C">
              <w:rPr>
                <w:b/>
              </w:rPr>
              <w:t>% age Performance (as at July, 2021)</w:t>
            </w:r>
          </w:p>
        </w:tc>
      </w:tr>
      <w:tr w:rsidR="009E3F1C" w:rsidTr="009E3F1C">
        <w:trPr>
          <w:trHeight w:val="1372"/>
        </w:trPr>
        <w:tc>
          <w:tcPr>
            <w:tcW w:w="1560" w:type="dxa"/>
            <w:vMerge/>
          </w:tcPr>
          <w:p w:rsidR="00C463A4" w:rsidRDefault="00C463A4" w:rsidP="0011465B">
            <w:pPr>
              <w:pStyle w:val="ListParagraph"/>
              <w:ind w:left="0"/>
            </w:pPr>
          </w:p>
        </w:tc>
        <w:tc>
          <w:tcPr>
            <w:tcW w:w="1560" w:type="dxa"/>
          </w:tcPr>
          <w:p w:rsidR="00C463A4" w:rsidRPr="009E3F1C" w:rsidRDefault="00C463A4" w:rsidP="0011465B">
            <w:pPr>
              <w:pStyle w:val="ListParagraph"/>
              <w:ind w:left="0"/>
              <w:rPr>
                <w:b/>
              </w:rPr>
            </w:pPr>
            <w:r w:rsidRPr="009E3F1C">
              <w:rPr>
                <w:b/>
              </w:rPr>
              <w:t>Budget</w:t>
            </w:r>
          </w:p>
        </w:tc>
        <w:tc>
          <w:tcPr>
            <w:tcW w:w="1417" w:type="dxa"/>
          </w:tcPr>
          <w:p w:rsidR="00C463A4" w:rsidRPr="009E3F1C" w:rsidRDefault="00C463A4" w:rsidP="006130E9">
            <w:pPr>
              <w:pStyle w:val="ListParagraph"/>
              <w:ind w:left="0"/>
              <w:jc w:val="center"/>
              <w:rPr>
                <w:b/>
              </w:rPr>
            </w:pPr>
            <w:r w:rsidRPr="009E3F1C">
              <w:rPr>
                <w:b/>
              </w:rPr>
              <w:t>Actual</w:t>
            </w:r>
          </w:p>
        </w:tc>
        <w:tc>
          <w:tcPr>
            <w:tcW w:w="1418" w:type="dxa"/>
          </w:tcPr>
          <w:p w:rsidR="00C463A4" w:rsidRPr="009E3F1C" w:rsidRDefault="00C463A4" w:rsidP="006130E9">
            <w:pPr>
              <w:pStyle w:val="ListParagraph"/>
              <w:ind w:left="0"/>
              <w:jc w:val="center"/>
              <w:rPr>
                <w:b/>
              </w:rPr>
            </w:pPr>
            <w:r w:rsidRPr="009E3F1C">
              <w:rPr>
                <w:b/>
              </w:rPr>
              <w:t>Budget</w:t>
            </w:r>
          </w:p>
        </w:tc>
        <w:tc>
          <w:tcPr>
            <w:tcW w:w="1417" w:type="dxa"/>
          </w:tcPr>
          <w:p w:rsidR="00C463A4" w:rsidRPr="009E3F1C" w:rsidRDefault="00C463A4" w:rsidP="006130E9">
            <w:pPr>
              <w:pStyle w:val="ListParagraph"/>
              <w:ind w:left="0"/>
              <w:jc w:val="center"/>
              <w:rPr>
                <w:b/>
              </w:rPr>
            </w:pPr>
            <w:r w:rsidRPr="009E3F1C">
              <w:rPr>
                <w:b/>
              </w:rPr>
              <w:t>Actual</w:t>
            </w:r>
          </w:p>
        </w:tc>
        <w:tc>
          <w:tcPr>
            <w:tcW w:w="1418" w:type="dxa"/>
          </w:tcPr>
          <w:p w:rsidR="00C463A4" w:rsidRPr="009E3F1C" w:rsidRDefault="00C463A4" w:rsidP="006130E9">
            <w:pPr>
              <w:pStyle w:val="ListParagraph"/>
              <w:ind w:left="0"/>
              <w:jc w:val="center"/>
              <w:rPr>
                <w:b/>
              </w:rPr>
            </w:pPr>
            <w:r w:rsidRPr="009E3F1C">
              <w:rPr>
                <w:b/>
              </w:rPr>
              <w:t>Budget</w:t>
            </w:r>
          </w:p>
        </w:tc>
        <w:tc>
          <w:tcPr>
            <w:tcW w:w="1430" w:type="dxa"/>
          </w:tcPr>
          <w:p w:rsidR="00C463A4" w:rsidRPr="009E3F1C" w:rsidRDefault="00C463A4" w:rsidP="006130E9">
            <w:pPr>
              <w:pStyle w:val="ListParagraph"/>
              <w:ind w:left="0"/>
              <w:jc w:val="center"/>
              <w:rPr>
                <w:b/>
              </w:rPr>
            </w:pPr>
            <w:r w:rsidRPr="009E3F1C">
              <w:rPr>
                <w:b/>
              </w:rPr>
              <w:t>Actual as at July, 2021</w:t>
            </w:r>
          </w:p>
        </w:tc>
        <w:tc>
          <w:tcPr>
            <w:tcW w:w="1109" w:type="dxa"/>
            <w:vMerge/>
          </w:tcPr>
          <w:p w:rsidR="00C463A4" w:rsidRDefault="00C463A4" w:rsidP="0011465B">
            <w:pPr>
              <w:pStyle w:val="ListParagraph"/>
              <w:ind w:left="0"/>
            </w:pPr>
          </w:p>
        </w:tc>
      </w:tr>
      <w:tr w:rsidR="009E3F1C" w:rsidTr="009E3F1C">
        <w:trPr>
          <w:trHeight w:val="1372"/>
        </w:trPr>
        <w:tc>
          <w:tcPr>
            <w:tcW w:w="1560" w:type="dxa"/>
          </w:tcPr>
          <w:p w:rsidR="003E3350" w:rsidRDefault="003E3350" w:rsidP="0011465B">
            <w:pPr>
              <w:pStyle w:val="ListParagraph"/>
              <w:ind w:left="0"/>
            </w:pPr>
          </w:p>
          <w:p w:rsidR="003E3350" w:rsidRDefault="003E3350" w:rsidP="0011465B">
            <w:pPr>
              <w:pStyle w:val="ListParagraph"/>
              <w:ind w:left="0"/>
            </w:pPr>
          </w:p>
          <w:p w:rsidR="004B6353" w:rsidRDefault="004B6353" w:rsidP="0011465B">
            <w:pPr>
              <w:pStyle w:val="ListParagraph"/>
              <w:ind w:left="0"/>
            </w:pPr>
            <w:r>
              <w:t>Compensation</w:t>
            </w:r>
          </w:p>
        </w:tc>
        <w:tc>
          <w:tcPr>
            <w:tcW w:w="1560"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 1,331,078.00</w:t>
            </w:r>
          </w:p>
        </w:tc>
        <w:tc>
          <w:tcPr>
            <w:tcW w:w="1417"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 1,535,751.87</w:t>
            </w:r>
          </w:p>
        </w:tc>
        <w:tc>
          <w:tcPr>
            <w:tcW w:w="1418"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 xml:space="preserve">2,300,605.64 </w:t>
            </w:r>
          </w:p>
        </w:tc>
        <w:tc>
          <w:tcPr>
            <w:tcW w:w="1417"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1,780,088.14</w:t>
            </w:r>
          </w:p>
        </w:tc>
        <w:tc>
          <w:tcPr>
            <w:tcW w:w="1418"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2,336,874.64</w:t>
            </w:r>
          </w:p>
        </w:tc>
        <w:tc>
          <w:tcPr>
            <w:tcW w:w="1430"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1,227,558.90</w:t>
            </w:r>
          </w:p>
        </w:tc>
        <w:tc>
          <w:tcPr>
            <w:tcW w:w="1109" w:type="dxa"/>
            <w:vAlign w:val="center"/>
          </w:tcPr>
          <w:p w:rsidR="004B6353" w:rsidRPr="00887935" w:rsidRDefault="004B6353" w:rsidP="00365BCC">
            <w:pPr>
              <w:pStyle w:val="NormalWeb"/>
              <w:spacing w:before="0" w:beforeAutospacing="0" w:after="0" w:afterAutospacing="0"/>
              <w:jc w:val="center"/>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52.53</w:t>
            </w:r>
          </w:p>
        </w:tc>
      </w:tr>
      <w:tr w:rsidR="009E3F1C" w:rsidTr="009E3F1C">
        <w:trPr>
          <w:trHeight w:val="1299"/>
        </w:trPr>
        <w:tc>
          <w:tcPr>
            <w:tcW w:w="1560" w:type="dxa"/>
          </w:tcPr>
          <w:p w:rsidR="003E3350" w:rsidRDefault="003E3350" w:rsidP="0011465B">
            <w:pPr>
              <w:pStyle w:val="ListParagraph"/>
              <w:ind w:left="0"/>
            </w:pPr>
          </w:p>
          <w:p w:rsidR="004B6353" w:rsidRDefault="004B6353" w:rsidP="0011465B">
            <w:pPr>
              <w:pStyle w:val="ListParagraph"/>
              <w:ind w:left="0"/>
            </w:pPr>
            <w:r>
              <w:t>Goods and Service</w:t>
            </w:r>
          </w:p>
        </w:tc>
        <w:tc>
          <w:tcPr>
            <w:tcW w:w="1560"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 2,521,412.39</w:t>
            </w:r>
          </w:p>
        </w:tc>
        <w:tc>
          <w:tcPr>
            <w:tcW w:w="1417"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 2,460,711.10</w:t>
            </w:r>
          </w:p>
        </w:tc>
        <w:tc>
          <w:tcPr>
            <w:tcW w:w="1418"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 xml:space="preserve">2,983,132.98 </w:t>
            </w:r>
          </w:p>
        </w:tc>
        <w:tc>
          <w:tcPr>
            <w:tcW w:w="1417"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2,767,273.78</w:t>
            </w:r>
          </w:p>
        </w:tc>
        <w:tc>
          <w:tcPr>
            <w:tcW w:w="1418"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3,553,126.00</w:t>
            </w:r>
          </w:p>
        </w:tc>
        <w:tc>
          <w:tcPr>
            <w:tcW w:w="1430"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269,823.17</w:t>
            </w:r>
          </w:p>
        </w:tc>
        <w:tc>
          <w:tcPr>
            <w:tcW w:w="1109" w:type="dxa"/>
            <w:vAlign w:val="center"/>
          </w:tcPr>
          <w:p w:rsidR="004B6353" w:rsidRPr="00887935" w:rsidRDefault="004B6353" w:rsidP="00365BCC">
            <w:pPr>
              <w:pStyle w:val="NormalWeb"/>
              <w:spacing w:before="0" w:beforeAutospacing="0" w:after="0" w:afterAutospacing="0"/>
              <w:jc w:val="center"/>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7.59</w:t>
            </w:r>
          </w:p>
        </w:tc>
      </w:tr>
      <w:tr w:rsidR="009E3F1C" w:rsidTr="009E3F1C">
        <w:trPr>
          <w:trHeight w:val="1372"/>
        </w:trPr>
        <w:tc>
          <w:tcPr>
            <w:tcW w:w="1560" w:type="dxa"/>
          </w:tcPr>
          <w:p w:rsidR="003E3350" w:rsidRDefault="003E3350" w:rsidP="0011465B">
            <w:pPr>
              <w:pStyle w:val="ListParagraph"/>
              <w:ind w:left="0"/>
            </w:pPr>
          </w:p>
          <w:p w:rsidR="003E3350" w:rsidRDefault="003E3350" w:rsidP="0011465B">
            <w:pPr>
              <w:pStyle w:val="ListParagraph"/>
              <w:ind w:left="0"/>
            </w:pPr>
          </w:p>
          <w:p w:rsidR="004B6353" w:rsidRDefault="004B6353" w:rsidP="0011465B">
            <w:pPr>
              <w:pStyle w:val="ListParagraph"/>
              <w:ind w:left="0"/>
            </w:pPr>
            <w:r>
              <w:t>Assets</w:t>
            </w:r>
          </w:p>
        </w:tc>
        <w:tc>
          <w:tcPr>
            <w:tcW w:w="1560"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 2,993,276.00</w:t>
            </w:r>
          </w:p>
        </w:tc>
        <w:tc>
          <w:tcPr>
            <w:tcW w:w="1417"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 1,772,396.15</w:t>
            </w:r>
          </w:p>
        </w:tc>
        <w:tc>
          <w:tcPr>
            <w:tcW w:w="1418"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3,645,204.00 </w:t>
            </w:r>
          </w:p>
        </w:tc>
        <w:tc>
          <w:tcPr>
            <w:tcW w:w="1417"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2,051,672.48</w:t>
            </w:r>
          </w:p>
        </w:tc>
        <w:tc>
          <w:tcPr>
            <w:tcW w:w="1418"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3,763,867.00</w:t>
            </w:r>
          </w:p>
        </w:tc>
        <w:tc>
          <w:tcPr>
            <w:tcW w:w="1430" w:type="dxa"/>
            <w:vAlign w:val="center"/>
          </w:tcPr>
          <w:p w:rsidR="004B6353" w:rsidRPr="00887935" w:rsidRDefault="004B6353" w:rsidP="00365BCC">
            <w:pPr>
              <w:pStyle w:val="NormalWeb"/>
              <w:spacing w:before="0" w:beforeAutospacing="0" w:after="0" w:afterAutospacing="0"/>
              <w:jc w:val="right"/>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246,223.78</w:t>
            </w:r>
          </w:p>
        </w:tc>
        <w:tc>
          <w:tcPr>
            <w:tcW w:w="1109" w:type="dxa"/>
            <w:vAlign w:val="center"/>
          </w:tcPr>
          <w:p w:rsidR="004B6353" w:rsidRPr="00887935" w:rsidRDefault="004B6353" w:rsidP="00365BCC">
            <w:pPr>
              <w:pStyle w:val="NormalWeb"/>
              <w:spacing w:before="0" w:beforeAutospacing="0" w:after="0" w:afterAutospacing="0"/>
              <w:jc w:val="center"/>
              <w:rPr>
                <w:rFonts w:asciiTheme="minorHAnsi" w:hAnsiTheme="minorHAnsi" w:cstheme="minorHAnsi"/>
                <w:sz w:val="20"/>
                <w:szCs w:val="36"/>
              </w:rPr>
            </w:pPr>
            <w:r w:rsidRPr="00887935">
              <w:rPr>
                <w:rFonts w:asciiTheme="minorHAnsi" w:hAnsiTheme="minorHAnsi" w:cstheme="minorHAnsi"/>
                <w:color w:val="000000" w:themeColor="text1"/>
                <w:kern w:val="24"/>
                <w:sz w:val="20"/>
                <w:szCs w:val="28"/>
              </w:rPr>
              <w:t>6.54</w:t>
            </w:r>
          </w:p>
        </w:tc>
      </w:tr>
      <w:tr w:rsidR="009E3F1C" w:rsidTr="009E3F1C">
        <w:trPr>
          <w:trHeight w:val="1299"/>
        </w:trPr>
        <w:tc>
          <w:tcPr>
            <w:tcW w:w="1560" w:type="dxa"/>
          </w:tcPr>
          <w:p w:rsidR="009E3F1C" w:rsidRDefault="009E3F1C" w:rsidP="0011465B">
            <w:pPr>
              <w:pStyle w:val="ListParagraph"/>
              <w:ind w:left="0"/>
            </w:pPr>
          </w:p>
          <w:p w:rsidR="009E3F1C" w:rsidRDefault="009E3F1C" w:rsidP="0011465B">
            <w:pPr>
              <w:pStyle w:val="ListParagraph"/>
              <w:ind w:left="0"/>
            </w:pPr>
          </w:p>
          <w:p w:rsidR="004B6353" w:rsidRPr="009E3F1C" w:rsidRDefault="004B6353" w:rsidP="00FB3B03">
            <w:pPr>
              <w:pStyle w:val="ListParagraph"/>
              <w:ind w:left="0"/>
              <w:jc w:val="center"/>
              <w:rPr>
                <w:b/>
              </w:rPr>
            </w:pPr>
            <w:r w:rsidRPr="009E3F1C">
              <w:rPr>
                <w:b/>
              </w:rPr>
              <w:t>Total</w:t>
            </w:r>
          </w:p>
        </w:tc>
        <w:tc>
          <w:tcPr>
            <w:tcW w:w="1560" w:type="dxa"/>
            <w:vAlign w:val="center"/>
          </w:tcPr>
          <w:p w:rsidR="004B6353" w:rsidRPr="00C5327E" w:rsidRDefault="004B6353" w:rsidP="00365BCC">
            <w:pPr>
              <w:pStyle w:val="NormalWeb"/>
              <w:spacing w:before="0" w:beforeAutospacing="0" w:after="0" w:afterAutospacing="0"/>
              <w:jc w:val="right"/>
              <w:rPr>
                <w:rFonts w:asciiTheme="minorHAnsi" w:hAnsiTheme="minorHAnsi" w:cstheme="minorHAnsi"/>
                <w:b/>
                <w:sz w:val="20"/>
                <w:szCs w:val="36"/>
              </w:rPr>
            </w:pPr>
            <w:r w:rsidRPr="00C5327E">
              <w:rPr>
                <w:rFonts w:asciiTheme="minorHAnsi" w:hAnsiTheme="minorHAnsi" w:cstheme="minorHAnsi"/>
                <w:b/>
                <w:bCs/>
                <w:color w:val="000000" w:themeColor="text1"/>
                <w:kern w:val="24"/>
                <w:sz w:val="20"/>
                <w:szCs w:val="28"/>
              </w:rPr>
              <w:t> 6,845,766.39</w:t>
            </w:r>
          </w:p>
        </w:tc>
        <w:tc>
          <w:tcPr>
            <w:tcW w:w="1417" w:type="dxa"/>
            <w:vAlign w:val="center"/>
          </w:tcPr>
          <w:p w:rsidR="004B6353" w:rsidRPr="00C5327E" w:rsidRDefault="004B6353" w:rsidP="00365BCC">
            <w:pPr>
              <w:pStyle w:val="NormalWeb"/>
              <w:spacing w:before="0" w:beforeAutospacing="0" w:after="0" w:afterAutospacing="0"/>
              <w:jc w:val="right"/>
              <w:rPr>
                <w:rFonts w:asciiTheme="minorHAnsi" w:hAnsiTheme="minorHAnsi" w:cstheme="minorHAnsi"/>
                <w:b/>
                <w:sz w:val="20"/>
                <w:szCs w:val="36"/>
              </w:rPr>
            </w:pPr>
            <w:r w:rsidRPr="00C5327E">
              <w:rPr>
                <w:rFonts w:asciiTheme="minorHAnsi" w:hAnsiTheme="minorHAnsi" w:cstheme="minorHAnsi"/>
                <w:b/>
                <w:bCs/>
                <w:color w:val="000000" w:themeColor="text1"/>
                <w:kern w:val="24"/>
                <w:sz w:val="20"/>
                <w:szCs w:val="28"/>
              </w:rPr>
              <w:t> 5,768,859.12</w:t>
            </w:r>
          </w:p>
        </w:tc>
        <w:tc>
          <w:tcPr>
            <w:tcW w:w="1418" w:type="dxa"/>
            <w:vAlign w:val="center"/>
          </w:tcPr>
          <w:p w:rsidR="004B6353" w:rsidRPr="00C5327E" w:rsidRDefault="004B6353" w:rsidP="00365BCC">
            <w:pPr>
              <w:pStyle w:val="NormalWeb"/>
              <w:spacing w:before="0" w:beforeAutospacing="0" w:after="0" w:afterAutospacing="0"/>
              <w:jc w:val="right"/>
              <w:rPr>
                <w:rFonts w:asciiTheme="minorHAnsi" w:hAnsiTheme="minorHAnsi" w:cstheme="minorHAnsi"/>
                <w:b/>
                <w:sz w:val="20"/>
                <w:szCs w:val="36"/>
              </w:rPr>
            </w:pPr>
            <w:r w:rsidRPr="00C5327E">
              <w:rPr>
                <w:rFonts w:asciiTheme="minorHAnsi" w:eastAsia="Calibri" w:hAnsiTheme="minorHAnsi" w:cstheme="minorHAnsi"/>
                <w:b/>
                <w:bCs/>
                <w:color w:val="000000" w:themeColor="text1"/>
                <w:kern w:val="24"/>
                <w:sz w:val="20"/>
                <w:szCs w:val="28"/>
              </w:rPr>
              <w:t>8,928,942.62</w:t>
            </w:r>
          </w:p>
        </w:tc>
        <w:tc>
          <w:tcPr>
            <w:tcW w:w="1417" w:type="dxa"/>
            <w:vAlign w:val="center"/>
          </w:tcPr>
          <w:p w:rsidR="004B6353" w:rsidRPr="00C5327E" w:rsidRDefault="004B6353" w:rsidP="00365BCC">
            <w:pPr>
              <w:pStyle w:val="NormalWeb"/>
              <w:spacing w:before="0" w:beforeAutospacing="0" w:after="0" w:afterAutospacing="0"/>
              <w:jc w:val="right"/>
              <w:rPr>
                <w:rFonts w:asciiTheme="minorHAnsi" w:hAnsiTheme="minorHAnsi" w:cstheme="minorHAnsi"/>
                <w:b/>
                <w:sz w:val="20"/>
                <w:szCs w:val="36"/>
              </w:rPr>
            </w:pPr>
            <w:r w:rsidRPr="00C5327E">
              <w:rPr>
                <w:rFonts w:asciiTheme="minorHAnsi" w:hAnsiTheme="minorHAnsi" w:cstheme="minorHAnsi"/>
                <w:b/>
                <w:bCs/>
                <w:color w:val="000000" w:themeColor="text1"/>
                <w:kern w:val="24"/>
                <w:sz w:val="20"/>
                <w:szCs w:val="28"/>
              </w:rPr>
              <w:t>6,599,034.40</w:t>
            </w:r>
          </w:p>
        </w:tc>
        <w:tc>
          <w:tcPr>
            <w:tcW w:w="1418" w:type="dxa"/>
            <w:vAlign w:val="center"/>
          </w:tcPr>
          <w:p w:rsidR="004B6353" w:rsidRPr="00C5327E" w:rsidRDefault="004B6353" w:rsidP="00365BCC">
            <w:pPr>
              <w:pStyle w:val="NormalWeb"/>
              <w:spacing w:before="0" w:beforeAutospacing="0" w:after="0" w:afterAutospacing="0"/>
              <w:jc w:val="right"/>
              <w:rPr>
                <w:rFonts w:asciiTheme="minorHAnsi" w:hAnsiTheme="minorHAnsi" w:cstheme="minorHAnsi"/>
                <w:b/>
                <w:sz w:val="20"/>
                <w:szCs w:val="36"/>
              </w:rPr>
            </w:pPr>
            <w:r w:rsidRPr="00C5327E">
              <w:rPr>
                <w:rFonts w:asciiTheme="minorHAnsi" w:hAnsiTheme="minorHAnsi" w:cstheme="minorHAnsi"/>
                <w:b/>
                <w:bCs/>
                <w:color w:val="000000" w:themeColor="text1"/>
                <w:kern w:val="24"/>
                <w:sz w:val="20"/>
                <w:szCs w:val="28"/>
              </w:rPr>
              <w:t>9,653,866.64</w:t>
            </w:r>
          </w:p>
        </w:tc>
        <w:tc>
          <w:tcPr>
            <w:tcW w:w="1430" w:type="dxa"/>
            <w:vAlign w:val="center"/>
          </w:tcPr>
          <w:p w:rsidR="004B6353" w:rsidRPr="00C5327E" w:rsidRDefault="004B6353" w:rsidP="00365BCC">
            <w:pPr>
              <w:pStyle w:val="NormalWeb"/>
              <w:spacing w:before="0" w:beforeAutospacing="0" w:after="0" w:afterAutospacing="0"/>
              <w:jc w:val="right"/>
              <w:rPr>
                <w:rFonts w:asciiTheme="minorHAnsi" w:hAnsiTheme="minorHAnsi" w:cstheme="minorHAnsi"/>
                <w:b/>
                <w:sz w:val="20"/>
                <w:szCs w:val="36"/>
              </w:rPr>
            </w:pPr>
            <w:r w:rsidRPr="00C5327E">
              <w:rPr>
                <w:rFonts w:asciiTheme="minorHAnsi" w:hAnsiTheme="minorHAnsi" w:cstheme="minorHAnsi"/>
                <w:b/>
                <w:bCs/>
                <w:color w:val="000000" w:themeColor="text1"/>
                <w:kern w:val="24"/>
                <w:sz w:val="20"/>
                <w:szCs w:val="28"/>
              </w:rPr>
              <w:t>1,743,605.85</w:t>
            </w:r>
          </w:p>
        </w:tc>
        <w:tc>
          <w:tcPr>
            <w:tcW w:w="1109" w:type="dxa"/>
            <w:vAlign w:val="center"/>
          </w:tcPr>
          <w:p w:rsidR="004B6353" w:rsidRPr="00C5327E" w:rsidRDefault="004B6353" w:rsidP="00365BCC">
            <w:pPr>
              <w:pStyle w:val="NormalWeb"/>
              <w:spacing w:before="0" w:beforeAutospacing="0" w:after="0" w:afterAutospacing="0"/>
              <w:jc w:val="center"/>
              <w:rPr>
                <w:rFonts w:asciiTheme="minorHAnsi" w:hAnsiTheme="minorHAnsi" w:cstheme="minorHAnsi"/>
                <w:b/>
                <w:sz w:val="20"/>
                <w:szCs w:val="36"/>
              </w:rPr>
            </w:pPr>
            <w:r w:rsidRPr="00C5327E">
              <w:rPr>
                <w:rFonts w:asciiTheme="minorHAnsi" w:hAnsiTheme="minorHAnsi" w:cstheme="minorHAnsi"/>
                <w:b/>
                <w:bCs/>
                <w:color w:val="000000" w:themeColor="text1"/>
                <w:kern w:val="24"/>
                <w:sz w:val="20"/>
                <w:szCs w:val="28"/>
              </w:rPr>
              <w:t>18.06</w:t>
            </w:r>
          </w:p>
        </w:tc>
      </w:tr>
    </w:tbl>
    <w:p w:rsidR="00417DCF" w:rsidRDefault="00417DCF" w:rsidP="002C314A">
      <w:pPr>
        <w:spacing w:after="160" w:line="259" w:lineRule="auto"/>
        <w:rPr>
          <w:color w:val="FF0000"/>
        </w:rPr>
      </w:pPr>
    </w:p>
    <w:p w:rsidR="00417DCF" w:rsidRDefault="00417DCF" w:rsidP="002C314A">
      <w:pPr>
        <w:spacing w:after="160" w:line="259" w:lineRule="auto"/>
        <w:rPr>
          <w:color w:val="FF0000"/>
        </w:rPr>
      </w:pPr>
    </w:p>
    <w:p w:rsidR="00417DCF" w:rsidRDefault="00417DCF" w:rsidP="002C314A">
      <w:pPr>
        <w:spacing w:after="160" w:line="259" w:lineRule="auto"/>
        <w:rPr>
          <w:color w:val="FF0000"/>
        </w:rPr>
      </w:pPr>
    </w:p>
    <w:p w:rsidR="00417DCF" w:rsidRDefault="00417DCF" w:rsidP="002C314A">
      <w:pPr>
        <w:spacing w:after="160" w:line="259" w:lineRule="auto"/>
        <w:rPr>
          <w:color w:val="FF0000"/>
        </w:rPr>
      </w:pPr>
    </w:p>
    <w:p w:rsidR="00417DCF" w:rsidRDefault="00417DCF" w:rsidP="002C314A">
      <w:pPr>
        <w:spacing w:after="160" w:line="259" w:lineRule="auto"/>
        <w:rPr>
          <w:color w:val="FF0000"/>
        </w:rPr>
      </w:pPr>
    </w:p>
    <w:p w:rsidR="00417DCF" w:rsidRDefault="00417DCF" w:rsidP="002C314A">
      <w:pPr>
        <w:spacing w:after="160" w:line="259" w:lineRule="auto"/>
        <w:rPr>
          <w:color w:val="FF0000"/>
        </w:rPr>
      </w:pPr>
    </w:p>
    <w:p w:rsidR="00417DCF" w:rsidRDefault="00417DCF" w:rsidP="002C314A">
      <w:pPr>
        <w:spacing w:after="160" w:line="259" w:lineRule="auto"/>
        <w:rPr>
          <w:color w:val="FF0000"/>
        </w:rPr>
        <w:sectPr w:rsidR="00417DCF" w:rsidSect="006E61CF">
          <w:footerReference w:type="default" r:id="rId13"/>
          <w:pgSz w:w="12240" w:h="15840"/>
          <w:pgMar w:top="1440" w:right="1440" w:bottom="1440" w:left="1440" w:header="720" w:footer="720"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20"/>
          <w:titlePg/>
          <w:docGrid w:linePitch="360"/>
        </w:sectPr>
      </w:pPr>
    </w:p>
    <w:p w:rsidR="00417DCF" w:rsidRPr="00B16185" w:rsidRDefault="00417DCF" w:rsidP="00417DCF">
      <w:pPr>
        <w:pStyle w:val="Heading2"/>
        <w:rPr>
          <w:b/>
        </w:rPr>
      </w:pPr>
      <w:bookmarkStart w:id="11" w:name="_Toc82782940"/>
      <w:r w:rsidRPr="00B16185">
        <w:rPr>
          <w:b/>
        </w:rPr>
        <w:lastRenderedPageBreak/>
        <w:t>Adopted Medium Term National Development Policy Framework (MTNDPF) Policy Objectives</w:t>
      </w:r>
      <w:bookmarkEnd w:id="11"/>
      <w:r w:rsidRPr="00B16185">
        <w:rPr>
          <w:b/>
        </w:rPr>
        <w:t xml:space="preserve"> </w:t>
      </w:r>
    </w:p>
    <w:p w:rsidR="00417DCF" w:rsidRDefault="00417DCF" w:rsidP="00417DCF">
      <w:pPr>
        <w:spacing w:after="0"/>
        <w:rPr>
          <w:rFonts w:ascii="Arial" w:hAnsi="Arial" w:cs="Arial"/>
          <w:sz w:val="24"/>
          <w:szCs w:val="24"/>
        </w:rPr>
      </w:pPr>
    </w:p>
    <w:tbl>
      <w:tblPr>
        <w:tblW w:w="13680" w:type="dxa"/>
        <w:tblCellMar>
          <w:left w:w="0" w:type="dxa"/>
          <w:right w:w="0" w:type="dxa"/>
        </w:tblCellMar>
        <w:tblLook w:val="04A0" w:firstRow="1" w:lastRow="0" w:firstColumn="1" w:lastColumn="0" w:noHBand="0" w:noVBand="1"/>
      </w:tblPr>
      <w:tblGrid>
        <w:gridCol w:w="9273"/>
        <w:gridCol w:w="1863"/>
        <w:gridCol w:w="2544"/>
      </w:tblGrid>
      <w:tr w:rsidR="00D13262" w:rsidRPr="00D13262" w:rsidTr="00B31B1E">
        <w:trPr>
          <w:trHeight w:val="429"/>
        </w:trPr>
        <w:tc>
          <w:tcPr>
            <w:tcW w:w="9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b/>
                <w:bCs/>
                <w:sz w:val="24"/>
                <w:szCs w:val="24"/>
              </w:rPr>
              <w:t>ADOPTED POLICY OBJECTIVES</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b/>
                <w:bCs/>
                <w:sz w:val="24"/>
                <w:szCs w:val="24"/>
              </w:rPr>
              <w:t>SDGS GOAL</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b/>
                <w:bCs/>
                <w:sz w:val="24"/>
                <w:szCs w:val="24"/>
              </w:rPr>
              <w:t>TARGETS</w:t>
            </w:r>
          </w:p>
        </w:tc>
      </w:tr>
      <w:tr w:rsidR="00D13262" w:rsidRPr="00D13262" w:rsidTr="00D13262">
        <w:trPr>
          <w:trHeight w:val="776"/>
        </w:trPr>
        <w:tc>
          <w:tcPr>
            <w:tcW w:w="9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Strengthen Fiscal decentralization</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8,17</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 xml:space="preserve">8.3, 17.3, 17.1, </w:t>
            </w:r>
          </w:p>
        </w:tc>
      </w:tr>
      <w:tr w:rsidR="00D13262" w:rsidRPr="00D13262" w:rsidTr="00D13262">
        <w:trPr>
          <w:trHeight w:val="784"/>
        </w:trPr>
        <w:tc>
          <w:tcPr>
            <w:tcW w:w="9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Deepen political and administrative decentralization</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 xml:space="preserve">12, 16, </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12.7, 16.6, 16.a, 16.7</w:t>
            </w:r>
          </w:p>
        </w:tc>
      </w:tr>
      <w:tr w:rsidR="00D13262" w:rsidRPr="00D13262" w:rsidTr="00D13262">
        <w:trPr>
          <w:trHeight w:val="955"/>
        </w:trPr>
        <w:tc>
          <w:tcPr>
            <w:tcW w:w="9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 xml:space="preserve">Improve participation of civil society (media, traditional authorities, religious bodies) in national development </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 xml:space="preserve">16  </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 xml:space="preserve">16a, 16.7, </w:t>
            </w:r>
          </w:p>
        </w:tc>
      </w:tr>
      <w:tr w:rsidR="00D13262" w:rsidRPr="00D13262" w:rsidTr="00D13262">
        <w:trPr>
          <w:trHeight w:val="882"/>
        </w:trPr>
        <w:tc>
          <w:tcPr>
            <w:tcW w:w="9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Improve post-harvest management</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2, 12</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2.a, 12.3, 12c</w:t>
            </w:r>
          </w:p>
        </w:tc>
      </w:tr>
      <w:tr w:rsidR="00D13262" w:rsidRPr="00D13262" w:rsidTr="00D13262">
        <w:trPr>
          <w:trHeight w:val="1008"/>
        </w:trPr>
        <w:tc>
          <w:tcPr>
            <w:tcW w:w="9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Enhance Domestic Trade</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2,8,9</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2.b, 2.c, 8.2, 8.a, 9.c</w:t>
            </w:r>
          </w:p>
        </w:tc>
      </w:tr>
      <w:tr w:rsidR="00D13262" w:rsidRPr="00D13262" w:rsidTr="00D13262">
        <w:trPr>
          <w:trHeight w:val="882"/>
        </w:trPr>
        <w:tc>
          <w:tcPr>
            <w:tcW w:w="9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Protect existing forest reserves</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15, 16, 17</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15.9, 16.7, 17.9</w:t>
            </w:r>
          </w:p>
        </w:tc>
      </w:tr>
      <w:tr w:rsidR="00D13262" w:rsidRPr="00D13262" w:rsidTr="00D13262">
        <w:trPr>
          <w:trHeight w:val="985"/>
        </w:trPr>
        <w:tc>
          <w:tcPr>
            <w:tcW w:w="9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Improve efficiency and effectiveness of road transport infrastructure and services</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 xml:space="preserve">3,  9, 11, </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3.6. 9.4, 11.2</w:t>
            </w:r>
          </w:p>
        </w:tc>
      </w:tr>
      <w:tr w:rsidR="00D13262" w:rsidRPr="00D13262" w:rsidTr="00D13262">
        <w:trPr>
          <w:trHeight w:val="985"/>
        </w:trPr>
        <w:tc>
          <w:tcPr>
            <w:tcW w:w="92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Promote proactive planning for disaster prevention and mitigation</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 xml:space="preserve"> 3,  11, 16</w:t>
            </w:r>
          </w:p>
        </w:tc>
        <w:tc>
          <w:tcPr>
            <w:tcW w:w="2540" w:type="dxa"/>
            <w:tcBorders>
              <w:top w:val="single" w:sz="8" w:space="0" w:color="000000"/>
              <w:left w:val="single" w:sz="8" w:space="0" w:color="000000"/>
              <w:bottom w:val="single" w:sz="8" w:space="0" w:color="000000"/>
              <w:right w:val="single" w:sz="8" w:space="0" w:color="000000"/>
            </w:tcBorders>
            <w:shd w:val="clear" w:color="auto" w:fill="auto"/>
            <w:tcMar>
              <w:top w:w="15" w:type="dxa"/>
              <w:left w:w="56" w:type="dxa"/>
              <w:bottom w:w="0" w:type="dxa"/>
              <w:right w:w="56" w:type="dxa"/>
            </w:tcMar>
            <w:hideMark/>
          </w:tcPr>
          <w:p w:rsidR="00926593" w:rsidRPr="00D13262" w:rsidRDefault="00D13262" w:rsidP="00D13262">
            <w:pPr>
              <w:spacing w:after="0"/>
              <w:rPr>
                <w:rFonts w:ascii="Arial" w:hAnsi="Arial" w:cs="Arial"/>
                <w:sz w:val="24"/>
                <w:szCs w:val="24"/>
              </w:rPr>
            </w:pPr>
            <w:r w:rsidRPr="00D13262">
              <w:rPr>
                <w:rFonts w:ascii="Arial" w:hAnsi="Arial" w:cs="Arial"/>
                <w:sz w:val="24"/>
                <w:szCs w:val="24"/>
              </w:rPr>
              <w:t>11.b, 3.d, 11.3, 16.6</w:t>
            </w:r>
          </w:p>
        </w:tc>
      </w:tr>
    </w:tbl>
    <w:p w:rsidR="00417DCF" w:rsidRDefault="00417DCF" w:rsidP="00417DCF">
      <w:pPr>
        <w:spacing w:after="0"/>
        <w:rPr>
          <w:rFonts w:ascii="Arial" w:hAnsi="Arial" w:cs="Arial"/>
          <w:sz w:val="24"/>
          <w:szCs w:val="24"/>
        </w:rPr>
      </w:pPr>
    </w:p>
    <w:p w:rsidR="00417DCF" w:rsidRPr="00CD3F7B" w:rsidRDefault="00417DCF" w:rsidP="00417DCF">
      <w:pPr>
        <w:spacing w:after="0"/>
        <w:rPr>
          <w:rFonts w:ascii="Arial" w:hAnsi="Arial" w:cs="Arial"/>
          <w:sz w:val="24"/>
          <w:szCs w:val="24"/>
        </w:rPr>
      </w:pPr>
    </w:p>
    <w:p w:rsidR="00417DCF" w:rsidRPr="00B16185" w:rsidRDefault="00417DCF" w:rsidP="00417DCF">
      <w:pPr>
        <w:pStyle w:val="Heading2"/>
        <w:rPr>
          <w:b/>
        </w:rPr>
      </w:pPr>
      <w:bookmarkStart w:id="12" w:name="_Toc82782941"/>
      <w:r w:rsidRPr="00B16185">
        <w:rPr>
          <w:b/>
        </w:rPr>
        <w:lastRenderedPageBreak/>
        <w:t>Policy Outcome Indicators and Targets</w:t>
      </w:r>
      <w:bookmarkEnd w:id="12"/>
    </w:p>
    <w:p w:rsidR="00417DCF" w:rsidRDefault="00417DCF" w:rsidP="00417DCF">
      <w:pPr>
        <w:spacing w:after="0"/>
        <w:rPr>
          <w:rFonts w:ascii="Arial" w:hAnsi="Arial" w:cs="Arial"/>
          <w:sz w:val="24"/>
          <w:szCs w:val="24"/>
        </w:rPr>
      </w:pPr>
    </w:p>
    <w:p w:rsidR="00417DCF" w:rsidRPr="00CD3F7B" w:rsidRDefault="00417DCF" w:rsidP="00417DCF">
      <w:pPr>
        <w:spacing w:after="0"/>
        <w:rPr>
          <w:b/>
        </w:rPr>
      </w:pPr>
      <w:r w:rsidRPr="00CD3F7B">
        <w:rPr>
          <w:b/>
        </w:rPr>
        <w:t>Table 4: Policy Outcome Indicators and Targets</w:t>
      </w:r>
    </w:p>
    <w:tbl>
      <w:tblPr>
        <w:tblStyle w:val="TableGrid"/>
        <w:tblW w:w="13525" w:type="dxa"/>
        <w:tblInd w:w="-289" w:type="dxa"/>
        <w:tblLayout w:type="fixed"/>
        <w:tblLook w:val="04A0" w:firstRow="1" w:lastRow="0" w:firstColumn="1" w:lastColumn="0" w:noHBand="0" w:noVBand="1"/>
      </w:tblPr>
      <w:tblGrid>
        <w:gridCol w:w="2949"/>
        <w:gridCol w:w="1629"/>
        <w:gridCol w:w="896"/>
        <w:gridCol w:w="902"/>
        <w:gridCol w:w="912"/>
        <w:gridCol w:w="902"/>
        <w:gridCol w:w="925"/>
        <w:gridCol w:w="888"/>
        <w:gridCol w:w="872"/>
        <w:gridCol w:w="905"/>
        <w:gridCol w:w="872"/>
        <w:gridCol w:w="873"/>
      </w:tblGrid>
      <w:tr w:rsidR="00BD72AE" w:rsidRPr="00223FD8" w:rsidTr="004F1409">
        <w:trPr>
          <w:trHeight w:val="416"/>
        </w:trPr>
        <w:tc>
          <w:tcPr>
            <w:tcW w:w="2949" w:type="dxa"/>
            <w:vMerge w:val="restart"/>
          </w:tcPr>
          <w:p w:rsidR="00BD72AE" w:rsidRPr="00B31B1E" w:rsidRDefault="00BD72AE" w:rsidP="00B31B1E">
            <w:pPr>
              <w:pStyle w:val="ListParagraph"/>
              <w:spacing w:line="240" w:lineRule="auto"/>
              <w:ind w:left="0"/>
              <w:rPr>
                <w:b/>
                <w:sz w:val="20"/>
                <w:szCs w:val="20"/>
              </w:rPr>
            </w:pPr>
            <w:r w:rsidRPr="00B31B1E">
              <w:rPr>
                <w:b/>
                <w:sz w:val="20"/>
                <w:szCs w:val="20"/>
              </w:rPr>
              <w:t>Outcome Indicator Description</w:t>
            </w:r>
          </w:p>
        </w:tc>
        <w:tc>
          <w:tcPr>
            <w:tcW w:w="1629" w:type="dxa"/>
            <w:vMerge w:val="restart"/>
          </w:tcPr>
          <w:p w:rsidR="00BD72AE" w:rsidRPr="00B31B1E" w:rsidRDefault="00BD72AE" w:rsidP="00B31B1E">
            <w:pPr>
              <w:pStyle w:val="ListParagraph"/>
              <w:spacing w:line="240" w:lineRule="auto"/>
              <w:ind w:left="0"/>
              <w:jc w:val="center"/>
              <w:rPr>
                <w:b/>
                <w:sz w:val="20"/>
                <w:szCs w:val="20"/>
              </w:rPr>
            </w:pPr>
            <w:r w:rsidRPr="00B31B1E">
              <w:rPr>
                <w:b/>
                <w:sz w:val="20"/>
                <w:szCs w:val="20"/>
              </w:rPr>
              <w:t>Unit of Measure</w:t>
            </w:r>
          </w:p>
        </w:tc>
        <w:tc>
          <w:tcPr>
            <w:tcW w:w="1798" w:type="dxa"/>
            <w:gridSpan w:val="2"/>
          </w:tcPr>
          <w:p w:rsidR="00BD72AE" w:rsidRPr="00B31B1E" w:rsidRDefault="00BD72AE" w:rsidP="00B31B1E">
            <w:pPr>
              <w:pStyle w:val="ListParagraph"/>
              <w:spacing w:line="240" w:lineRule="auto"/>
              <w:ind w:left="0"/>
              <w:jc w:val="center"/>
              <w:rPr>
                <w:b/>
                <w:sz w:val="20"/>
                <w:szCs w:val="20"/>
              </w:rPr>
            </w:pPr>
            <w:r w:rsidRPr="00B31B1E">
              <w:rPr>
                <w:b/>
                <w:sz w:val="20"/>
                <w:szCs w:val="20"/>
              </w:rPr>
              <w:t>Baseline</w:t>
            </w:r>
          </w:p>
          <w:p w:rsidR="00BD72AE" w:rsidRPr="00B31B1E" w:rsidRDefault="00BD72AE" w:rsidP="00B31B1E">
            <w:pPr>
              <w:pStyle w:val="ListParagraph"/>
              <w:spacing w:line="240" w:lineRule="auto"/>
              <w:ind w:left="0"/>
              <w:jc w:val="center"/>
              <w:rPr>
                <w:b/>
                <w:sz w:val="20"/>
                <w:szCs w:val="20"/>
              </w:rPr>
            </w:pPr>
            <w:r w:rsidRPr="00B31B1E">
              <w:rPr>
                <w:b/>
                <w:sz w:val="20"/>
                <w:szCs w:val="20"/>
              </w:rPr>
              <w:t>2019</w:t>
            </w:r>
          </w:p>
        </w:tc>
        <w:tc>
          <w:tcPr>
            <w:tcW w:w="1814" w:type="dxa"/>
            <w:gridSpan w:val="2"/>
          </w:tcPr>
          <w:p w:rsidR="00BD72AE" w:rsidRPr="00B31B1E" w:rsidRDefault="00BD72AE" w:rsidP="00B31B1E">
            <w:pPr>
              <w:pStyle w:val="ListParagraph"/>
              <w:spacing w:line="240" w:lineRule="auto"/>
              <w:ind w:left="0"/>
              <w:jc w:val="center"/>
              <w:rPr>
                <w:b/>
                <w:sz w:val="20"/>
                <w:szCs w:val="20"/>
              </w:rPr>
            </w:pPr>
            <w:r w:rsidRPr="00B31B1E">
              <w:rPr>
                <w:b/>
                <w:sz w:val="20"/>
                <w:szCs w:val="20"/>
              </w:rPr>
              <w:t>Past Year 2020</w:t>
            </w:r>
          </w:p>
        </w:tc>
        <w:tc>
          <w:tcPr>
            <w:tcW w:w="1813" w:type="dxa"/>
            <w:gridSpan w:val="2"/>
          </w:tcPr>
          <w:p w:rsidR="00BD72AE" w:rsidRPr="00B31B1E" w:rsidRDefault="00BD72AE" w:rsidP="00B31B1E">
            <w:pPr>
              <w:pStyle w:val="ListParagraph"/>
              <w:spacing w:line="240" w:lineRule="auto"/>
              <w:ind w:left="0"/>
              <w:jc w:val="center"/>
              <w:rPr>
                <w:b/>
                <w:sz w:val="20"/>
                <w:szCs w:val="20"/>
              </w:rPr>
            </w:pPr>
            <w:r w:rsidRPr="00B31B1E">
              <w:rPr>
                <w:b/>
                <w:sz w:val="20"/>
                <w:szCs w:val="20"/>
              </w:rPr>
              <w:t>Latest Status 2021</w:t>
            </w:r>
          </w:p>
        </w:tc>
        <w:tc>
          <w:tcPr>
            <w:tcW w:w="3522" w:type="dxa"/>
            <w:gridSpan w:val="4"/>
          </w:tcPr>
          <w:p w:rsidR="00BD72AE" w:rsidRPr="00B31B1E" w:rsidRDefault="00BD72AE" w:rsidP="00B31B1E">
            <w:pPr>
              <w:pStyle w:val="ListParagraph"/>
              <w:spacing w:line="240" w:lineRule="auto"/>
              <w:ind w:left="0"/>
              <w:jc w:val="center"/>
              <w:rPr>
                <w:b/>
                <w:sz w:val="20"/>
                <w:szCs w:val="20"/>
              </w:rPr>
            </w:pPr>
            <w:r w:rsidRPr="00B31B1E">
              <w:rPr>
                <w:b/>
                <w:sz w:val="20"/>
                <w:szCs w:val="20"/>
              </w:rPr>
              <w:t>Medium Term Target</w:t>
            </w:r>
          </w:p>
        </w:tc>
      </w:tr>
      <w:tr w:rsidR="00BD72AE" w:rsidRPr="00223FD8" w:rsidTr="004F1409">
        <w:trPr>
          <w:trHeight w:val="635"/>
        </w:trPr>
        <w:tc>
          <w:tcPr>
            <w:tcW w:w="2949" w:type="dxa"/>
            <w:vMerge/>
          </w:tcPr>
          <w:p w:rsidR="00BD72AE" w:rsidRPr="00B31B1E" w:rsidRDefault="00BD72AE" w:rsidP="00B31B1E">
            <w:pPr>
              <w:pStyle w:val="ListParagraph"/>
              <w:spacing w:line="240" w:lineRule="auto"/>
              <w:ind w:left="0"/>
              <w:rPr>
                <w:b/>
                <w:sz w:val="20"/>
                <w:szCs w:val="20"/>
              </w:rPr>
            </w:pPr>
          </w:p>
        </w:tc>
        <w:tc>
          <w:tcPr>
            <w:tcW w:w="1629" w:type="dxa"/>
            <w:vMerge/>
          </w:tcPr>
          <w:p w:rsidR="00BD72AE" w:rsidRPr="00B31B1E" w:rsidRDefault="00BD72AE" w:rsidP="00B31B1E">
            <w:pPr>
              <w:pStyle w:val="ListParagraph"/>
              <w:spacing w:line="240" w:lineRule="auto"/>
              <w:ind w:left="0"/>
              <w:jc w:val="center"/>
              <w:rPr>
                <w:b/>
                <w:sz w:val="20"/>
                <w:szCs w:val="20"/>
              </w:rPr>
            </w:pPr>
          </w:p>
        </w:tc>
        <w:tc>
          <w:tcPr>
            <w:tcW w:w="896" w:type="dxa"/>
          </w:tcPr>
          <w:p w:rsidR="00BD72AE" w:rsidRPr="00B31B1E" w:rsidRDefault="00BD72AE" w:rsidP="00B31B1E">
            <w:pPr>
              <w:pStyle w:val="ListParagraph"/>
              <w:spacing w:line="240" w:lineRule="auto"/>
              <w:ind w:left="0"/>
              <w:jc w:val="center"/>
              <w:rPr>
                <w:b/>
                <w:sz w:val="20"/>
                <w:szCs w:val="20"/>
              </w:rPr>
            </w:pPr>
            <w:r w:rsidRPr="00B31B1E">
              <w:rPr>
                <w:b/>
                <w:sz w:val="20"/>
                <w:szCs w:val="20"/>
              </w:rPr>
              <w:t>Target</w:t>
            </w:r>
          </w:p>
        </w:tc>
        <w:tc>
          <w:tcPr>
            <w:tcW w:w="902" w:type="dxa"/>
          </w:tcPr>
          <w:p w:rsidR="00BD72AE" w:rsidRPr="00B31B1E" w:rsidRDefault="00BD72AE" w:rsidP="00B31B1E">
            <w:pPr>
              <w:pStyle w:val="ListParagraph"/>
              <w:spacing w:line="240" w:lineRule="auto"/>
              <w:ind w:left="0"/>
              <w:jc w:val="center"/>
              <w:rPr>
                <w:b/>
                <w:sz w:val="20"/>
                <w:szCs w:val="20"/>
              </w:rPr>
            </w:pPr>
            <w:r w:rsidRPr="00B31B1E">
              <w:rPr>
                <w:b/>
                <w:sz w:val="20"/>
                <w:szCs w:val="20"/>
              </w:rPr>
              <w:t>Actual</w:t>
            </w:r>
          </w:p>
        </w:tc>
        <w:tc>
          <w:tcPr>
            <w:tcW w:w="912" w:type="dxa"/>
          </w:tcPr>
          <w:p w:rsidR="00BD72AE" w:rsidRPr="00B31B1E" w:rsidRDefault="00BD72AE" w:rsidP="00B31B1E">
            <w:pPr>
              <w:pStyle w:val="ListParagraph"/>
              <w:spacing w:line="240" w:lineRule="auto"/>
              <w:ind w:left="0"/>
              <w:jc w:val="center"/>
              <w:rPr>
                <w:b/>
                <w:sz w:val="20"/>
                <w:szCs w:val="20"/>
              </w:rPr>
            </w:pPr>
            <w:r w:rsidRPr="00B31B1E">
              <w:rPr>
                <w:b/>
                <w:sz w:val="20"/>
                <w:szCs w:val="20"/>
              </w:rPr>
              <w:t>Target</w:t>
            </w:r>
          </w:p>
        </w:tc>
        <w:tc>
          <w:tcPr>
            <w:tcW w:w="902" w:type="dxa"/>
          </w:tcPr>
          <w:p w:rsidR="00BD72AE" w:rsidRPr="00B31B1E" w:rsidRDefault="00BD72AE" w:rsidP="00B31B1E">
            <w:pPr>
              <w:pStyle w:val="ListParagraph"/>
              <w:spacing w:line="240" w:lineRule="auto"/>
              <w:ind w:left="0"/>
              <w:jc w:val="center"/>
              <w:rPr>
                <w:b/>
                <w:sz w:val="20"/>
                <w:szCs w:val="20"/>
              </w:rPr>
            </w:pPr>
            <w:r w:rsidRPr="00B31B1E">
              <w:rPr>
                <w:b/>
                <w:sz w:val="20"/>
                <w:szCs w:val="20"/>
              </w:rPr>
              <w:t>Actual</w:t>
            </w:r>
          </w:p>
        </w:tc>
        <w:tc>
          <w:tcPr>
            <w:tcW w:w="925" w:type="dxa"/>
          </w:tcPr>
          <w:p w:rsidR="00BD72AE" w:rsidRPr="00B31B1E" w:rsidRDefault="00BD72AE" w:rsidP="00B31B1E">
            <w:pPr>
              <w:pStyle w:val="ListParagraph"/>
              <w:spacing w:line="240" w:lineRule="auto"/>
              <w:ind w:left="0"/>
              <w:jc w:val="center"/>
              <w:rPr>
                <w:b/>
                <w:sz w:val="20"/>
                <w:szCs w:val="20"/>
              </w:rPr>
            </w:pPr>
            <w:r w:rsidRPr="00B31B1E">
              <w:rPr>
                <w:b/>
                <w:sz w:val="20"/>
                <w:szCs w:val="20"/>
              </w:rPr>
              <w:t>Target</w:t>
            </w:r>
          </w:p>
        </w:tc>
        <w:tc>
          <w:tcPr>
            <w:tcW w:w="888" w:type="dxa"/>
          </w:tcPr>
          <w:p w:rsidR="00BD72AE" w:rsidRPr="00B31B1E" w:rsidRDefault="00BD72AE" w:rsidP="00B31B1E">
            <w:pPr>
              <w:pStyle w:val="ListParagraph"/>
              <w:spacing w:line="240" w:lineRule="auto"/>
              <w:ind w:left="0"/>
              <w:jc w:val="center"/>
              <w:rPr>
                <w:b/>
                <w:sz w:val="20"/>
                <w:szCs w:val="20"/>
              </w:rPr>
            </w:pPr>
            <w:r w:rsidRPr="00B31B1E">
              <w:rPr>
                <w:b/>
                <w:sz w:val="20"/>
                <w:szCs w:val="20"/>
              </w:rPr>
              <w:t>Actual as at July</w:t>
            </w:r>
          </w:p>
        </w:tc>
        <w:tc>
          <w:tcPr>
            <w:tcW w:w="872" w:type="dxa"/>
          </w:tcPr>
          <w:p w:rsidR="00BD72AE" w:rsidRPr="00B31B1E" w:rsidRDefault="00BD72AE" w:rsidP="00B31B1E">
            <w:pPr>
              <w:pStyle w:val="ListParagraph"/>
              <w:spacing w:line="240" w:lineRule="auto"/>
              <w:ind w:left="0"/>
              <w:jc w:val="center"/>
              <w:rPr>
                <w:b/>
                <w:sz w:val="20"/>
                <w:szCs w:val="20"/>
              </w:rPr>
            </w:pPr>
            <w:r w:rsidRPr="00B31B1E">
              <w:rPr>
                <w:b/>
                <w:sz w:val="20"/>
                <w:szCs w:val="20"/>
              </w:rPr>
              <w:t>2022</w:t>
            </w:r>
          </w:p>
        </w:tc>
        <w:tc>
          <w:tcPr>
            <w:tcW w:w="905" w:type="dxa"/>
          </w:tcPr>
          <w:p w:rsidR="00BD72AE" w:rsidRPr="00B31B1E" w:rsidRDefault="00BD72AE" w:rsidP="00B31B1E">
            <w:pPr>
              <w:pStyle w:val="ListParagraph"/>
              <w:spacing w:line="240" w:lineRule="auto"/>
              <w:ind w:left="0"/>
              <w:jc w:val="center"/>
              <w:rPr>
                <w:b/>
                <w:sz w:val="20"/>
                <w:szCs w:val="20"/>
              </w:rPr>
            </w:pPr>
            <w:r w:rsidRPr="00B31B1E">
              <w:rPr>
                <w:b/>
                <w:sz w:val="20"/>
                <w:szCs w:val="20"/>
              </w:rPr>
              <w:t>2023</w:t>
            </w:r>
          </w:p>
        </w:tc>
        <w:tc>
          <w:tcPr>
            <w:tcW w:w="872" w:type="dxa"/>
          </w:tcPr>
          <w:p w:rsidR="00BD72AE" w:rsidRPr="00B31B1E" w:rsidRDefault="00BD72AE" w:rsidP="00B31B1E">
            <w:pPr>
              <w:pStyle w:val="ListParagraph"/>
              <w:spacing w:line="240" w:lineRule="auto"/>
              <w:ind w:left="0"/>
              <w:jc w:val="center"/>
              <w:rPr>
                <w:b/>
                <w:sz w:val="20"/>
                <w:szCs w:val="20"/>
              </w:rPr>
            </w:pPr>
            <w:r w:rsidRPr="00B31B1E">
              <w:rPr>
                <w:b/>
                <w:sz w:val="20"/>
                <w:szCs w:val="20"/>
              </w:rPr>
              <w:t>2024</w:t>
            </w:r>
          </w:p>
        </w:tc>
        <w:tc>
          <w:tcPr>
            <w:tcW w:w="873" w:type="dxa"/>
          </w:tcPr>
          <w:p w:rsidR="00BD72AE" w:rsidRPr="00B31B1E" w:rsidRDefault="00BD72AE" w:rsidP="00B31B1E">
            <w:pPr>
              <w:pStyle w:val="ListParagraph"/>
              <w:spacing w:line="240" w:lineRule="auto"/>
              <w:ind w:left="0"/>
              <w:jc w:val="center"/>
              <w:rPr>
                <w:b/>
                <w:sz w:val="20"/>
                <w:szCs w:val="20"/>
              </w:rPr>
            </w:pPr>
            <w:r w:rsidRPr="00B31B1E">
              <w:rPr>
                <w:b/>
                <w:sz w:val="20"/>
                <w:szCs w:val="20"/>
              </w:rPr>
              <w:t>2025</w:t>
            </w:r>
          </w:p>
        </w:tc>
      </w:tr>
      <w:tr w:rsidR="00BD72AE" w:rsidRPr="00223FD8" w:rsidTr="004F1409">
        <w:trPr>
          <w:trHeight w:val="177"/>
        </w:trPr>
        <w:tc>
          <w:tcPr>
            <w:tcW w:w="2949" w:type="dxa"/>
          </w:tcPr>
          <w:p w:rsidR="00BD72AE" w:rsidRPr="001F55E5" w:rsidRDefault="00BD72AE" w:rsidP="00B31B1E">
            <w:pPr>
              <w:pStyle w:val="NormalWeb"/>
              <w:spacing w:before="0" w:beforeAutospacing="0" w:after="0" w:afterAutospacing="0"/>
              <w:rPr>
                <w:rFonts w:asciiTheme="minorHAnsi" w:hAnsiTheme="minorHAnsi" w:cstheme="minorHAnsi"/>
                <w:sz w:val="22"/>
                <w:szCs w:val="22"/>
              </w:rPr>
            </w:pPr>
            <w:r w:rsidRPr="001F55E5">
              <w:rPr>
                <w:rFonts w:asciiTheme="minorHAnsi" w:hAnsiTheme="minorHAnsi" w:cstheme="minorHAnsi"/>
                <w:b/>
                <w:bCs/>
                <w:i/>
                <w:iCs/>
                <w:color w:val="000000" w:themeColor="text1"/>
                <w:kern w:val="24"/>
                <w:sz w:val="22"/>
                <w:szCs w:val="22"/>
              </w:rPr>
              <w:t>Finance</w:t>
            </w:r>
          </w:p>
        </w:tc>
        <w:tc>
          <w:tcPr>
            <w:tcW w:w="1629" w:type="dxa"/>
          </w:tcPr>
          <w:p w:rsidR="00BD72AE" w:rsidRPr="001F55E5" w:rsidRDefault="00BD72AE" w:rsidP="00B31B1E">
            <w:pPr>
              <w:spacing w:line="240" w:lineRule="auto"/>
              <w:rPr>
                <w:rFonts w:asciiTheme="minorHAnsi" w:hAnsiTheme="minorHAnsi" w:cstheme="minorHAnsi"/>
              </w:rPr>
            </w:pPr>
          </w:p>
        </w:tc>
        <w:tc>
          <w:tcPr>
            <w:tcW w:w="896" w:type="dxa"/>
            <w:vAlign w:val="center"/>
          </w:tcPr>
          <w:p w:rsidR="00BD72AE" w:rsidRPr="001F55E5" w:rsidRDefault="00BD72AE" w:rsidP="00B31B1E">
            <w:pPr>
              <w:spacing w:line="240" w:lineRule="auto"/>
              <w:rPr>
                <w:rFonts w:asciiTheme="minorHAnsi" w:hAnsiTheme="minorHAnsi" w:cstheme="minorHAnsi"/>
              </w:rPr>
            </w:pPr>
          </w:p>
        </w:tc>
        <w:tc>
          <w:tcPr>
            <w:tcW w:w="902" w:type="dxa"/>
            <w:vAlign w:val="center"/>
          </w:tcPr>
          <w:p w:rsidR="00BD72AE" w:rsidRPr="001F55E5" w:rsidRDefault="00BD72AE" w:rsidP="00B31B1E">
            <w:pPr>
              <w:spacing w:line="240" w:lineRule="auto"/>
              <w:rPr>
                <w:rFonts w:asciiTheme="minorHAnsi" w:hAnsiTheme="minorHAnsi" w:cstheme="minorHAnsi"/>
              </w:rPr>
            </w:pPr>
          </w:p>
        </w:tc>
        <w:tc>
          <w:tcPr>
            <w:tcW w:w="912" w:type="dxa"/>
            <w:vAlign w:val="center"/>
          </w:tcPr>
          <w:p w:rsidR="00BD72AE" w:rsidRPr="001F55E5" w:rsidRDefault="00BD72AE" w:rsidP="00B31B1E">
            <w:pPr>
              <w:spacing w:line="240" w:lineRule="auto"/>
              <w:rPr>
                <w:rFonts w:asciiTheme="minorHAnsi" w:hAnsiTheme="minorHAnsi" w:cstheme="minorHAnsi"/>
              </w:rPr>
            </w:pPr>
          </w:p>
        </w:tc>
        <w:tc>
          <w:tcPr>
            <w:tcW w:w="902" w:type="dxa"/>
            <w:vAlign w:val="center"/>
          </w:tcPr>
          <w:p w:rsidR="00BD72AE" w:rsidRPr="001F55E5" w:rsidRDefault="00BD72AE" w:rsidP="00B31B1E">
            <w:pPr>
              <w:spacing w:line="240" w:lineRule="auto"/>
              <w:rPr>
                <w:rFonts w:asciiTheme="minorHAnsi" w:hAnsiTheme="minorHAnsi" w:cstheme="minorHAnsi"/>
              </w:rPr>
            </w:pPr>
          </w:p>
        </w:tc>
        <w:tc>
          <w:tcPr>
            <w:tcW w:w="925" w:type="dxa"/>
            <w:vAlign w:val="center"/>
          </w:tcPr>
          <w:p w:rsidR="00BD72AE" w:rsidRPr="001F55E5" w:rsidRDefault="00BD72AE" w:rsidP="00B31B1E">
            <w:pPr>
              <w:spacing w:line="240" w:lineRule="auto"/>
              <w:rPr>
                <w:rFonts w:asciiTheme="minorHAnsi" w:hAnsiTheme="minorHAnsi" w:cstheme="minorHAnsi"/>
              </w:rPr>
            </w:pPr>
          </w:p>
        </w:tc>
        <w:tc>
          <w:tcPr>
            <w:tcW w:w="888" w:type="dxa"/>
            <w:vAlign w:val="center"/>
          </w:tcPr>
          <w:p w:rsidR="00BD72AE" w:rsidRPr="001F55E5" w:rsidRDefault="00BD72AE" w:rsidP="00B31B1E">
            <w:pPr>
              <w:spacing w:line="240" w:lineRule="auto"/>
              <w:rPr>
                <w:rFonts w:asciiTheme="minorHAnsi" w:hAnsiTheme="minorHAnsi" w:cstheme="minorHAnsi"/>
              </w:rPr>
            </w:pPr>
          </w:p>
        </w:tc>
        <w:tc>
          <w:tcPr>
            <w:tcW w:w="872" w:type="dxa"/>
            <w:vAlign w:val="center"/>
          </w:tcPr>
          <w:p w:rsidR="00BD72AE" w:rsidRPr="001F55E5" w:rsidRDefault="00BD72AE" w:rsidP="00B31B1E">
            <w:pPr>
              <w:spacing w:line="240" w:lineRule="auto"/>
              <w:rPr>
                <w:rFonts w:asciiTheme="minorHAnsi" w:hAnsiTheme="minorHAnsi" w:cstheme="minorHAnsi"/>
              </w:rPr>
            </w:pPr>
          </w:p>
        </w:tc>
        <w:tc>
          <w:tcPr>
            <w:tcW w:w="905" w:type="dxa"/>
            <w:vAlign w:val="center"/>
          </w:tcPr>
          <w:p w:rsidR="00BD72AE" w:rsidRPr="001F55E5" w:rsidRDefault="00BD72AE" w:rsidP="00B31B1E">
            <w:pPr>
              <w:spacing w:line="240" w:lineRule="auto"/>
              <w:rPr>
                <w:rFonts w:asciiTheme="minorHAnsi" w:hAnsiTheme="minorHAnsi" w:cstheme="minorHAnsi"/>
              </w:rPr>
            </w:pPr>
          </w:p>
        </w:tc>
        <w:tc>
          <w:tcPr>
            <w:tcW w:w="872" w:type="dxa"/>
            <w:vAlign w:val="center"/>
          </w:tcPr>
          <w:p w:rsidR="00BD72AE" w:rsidRPr="001F55E5" w:rsidRDefault="00BD72AE" w:rsidP="00B31B1E">
            <w:pPr>
              <w:spacing w:line="240" w:lineRule="auto"/>
              <w:rPr>
                <w:rFonts w:asciiTheme="minorHAnsi" w:hAnsiTheme="minorHAnsi" w:cstheme="minorHAnsi"/>
              </w:rPr>
            </w:pPr>
          </w:p>
        </w:tc>
        <w:tc>
          <w:tcPr>
            <w:tcW w:w="873" w:type="dxa"/>
            <w:vAlign w:val="center"/>
          </w:tcPr>
          <w:p w:rsidR="00BD72AE" w:rsidRPr="001F55E5" w:rsidRDefault="00BD72AE" w:rsidP="00B31B1E">
            <w:pPr>
              <w:spacing w:line="240" w:lineRule="auto"/>
              <w:rPr>
                <w:rFonts w:asciiTheme="minorHAnsi" w:hAnsiTheme="minorHAnsi" w:cstheme="minorHAnsi"/>
              </w:rPr>
            </w:pPr>
          </w:p>
        </w:tc>
      </w:tr>
      <w:tr w:rsidR="00BD72AE" w:rsidRPr="00223FD8" w:rsidTr="004F1409">
        <w:trPr>
          <w:trHeight w:val="695"/>
        </w:trPr>
        <w:tc>
          <w:tcPr>
            <w:tcW w:w="2949" w:type="dxa"/>
            <w:vAlign w:val="center"/>
          </w:tcPr>
          <w:p w:rsidR="00BD72AE" w:rsidRPr="001F55E5" w:rsidRDefault="00BD72AE" w:rsidP="00365BCC">
            <w:pPr>
              <w:pStyle w:val="NormalWeb"/>
              <w:spacing w:before="0" w:beforeAutospacing="0" w:after="0" w:afterAutospacing="0"/>
              <w:rPr>
                <w:rFonts w:asciiTheme="minorHAnsi" w:hAnsiTheme="minorHAnsi" w:cstheme="minorHAnsi"/>
                <w:sz w:val="22"/>
                <w:szCs w:val="22"/>
              </w:rPr>
            </w:pPr>
            <w:r w:rsidRPr="001F55E5">
              <w:rPr>
                <w:rFonts w:asciiTheme="minorHAnsi" w:eastAsia="Calibri" w:hAnsiTheme="minorHAnsi" w:cstheme="minorHAnsi"/>
                <w:color w:val="000000" w:themeColor="text1"/>
                <w:kern w:val="24"/>
                <w:sz w:val="22"/>
                <w:szCs w:val="22"/>
              </w:rPr>
              <w:t>Increased internally generated fund (IGF)</w:t>
            </w:r>
          </w:p>
        </w:tc>
        <w:tc>
          <w:tcPr>
            <w:tcW w:w="1629" w:type="dxa"/>
            <w:vAlign w:val="center"/>
          </w:tcPr>
          <w:p w:rsidR="00BD72AE" w:rsidRPr="001F55E5" w:rsidRDefault="00B31B1E" w:rsidP="00365BCC">
            <w:pPr>
              <w:pStyle w:val="NormalWeb"/>
              <w:spacing w:before="0" w:beforeAutospacing="0" w:after="0" w:afterAutospacing="0"/>
              <w:rPr>
                <w:rFonts w:asciiTheme="minorHAnsi" w:hAnsiTheme="minorHAnsi" w:cstheme="minorHAnsi"/>
                <w:sz w:val="22"/>
                <w:szCs w:val="22"/>
              </w:rPr>
            </w:pPr>
            <w:r>
              <w:rPr>
                <w:rFonts w:asciiTheme="minorHAnsi" w:eastAsia="Calibri" w:hAnsiTheme="minorHAnsi" w:cstheme="minorHAnsi"/>
                <w:color w:val="000000" w:themeColor="text1"/>
                <w:kern w:val="24"/>
                <w:sz w:val="22"/>
                <w:szCs w:val="22"/>
              </w:rPr>
              <w:t>Percentag</w:t>
            </w:r>
            <w:r w:rsidR="00BD72AE" w:rsidRPr="001F55E5">
              <w:rPr>
                <w:rFonts w:asciiTheme="minorHAnsi" w:eastAsia="Calibri" w:hAnsiTheme="minorHAnsi" w:cstheme="minorHAnsi"/>
                <w:color w:val="000000" w:themeColor="text1"/>
                <w:kern w:val="24"/>
                <w:sz w:val="22"/>
                <w:szCs w:val="22"/>
              </w:rPr>
              <w:t>e change in IGF generated</w:t>
            </w:r>
          </w:p>
        </w:tc>
        <w:tc>
          <w:tcPr>
            <w:tcW w:w="896" w:type="dxa"/>
            <w:vAlign w:val="center"/>
          </w:tcPr>
          <w:p w:rsidR="00BD72AE" w:rsidRPr="001F55E5" w:rsidRDefault="00BD72AE" w:rsidP="00365BCC">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22%</w:t>
            </w:r>
          </w:p>
        </w:tc>
        <w:tc>
          <w:tcPr>
            <w:tcW w:w="902" w:type="dxa"/>
            <w:vAlign w:val="center"/>
          </w:tcPr>
          <w:p w:rsidR="00BD72AE" w:rsidRPr="001F55E5" w:rsidRDefault="00BD72AE" w:rsidP="00365BCC">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-18%</w:t>
            </w:r>
          </w:p>
        </w:tc>
        <w:tc>
          <w:tcPr>
            <w:tcW w:w="912" w:type="dxa"/>
            <w:vAlign w:val="center"/>
          </w:tcPr>
          <w:p w:rsidR="00BD72AE" w:rsidRPr="001F55E5" w:rsidRDefault="00BD72AE" w:rsidP="00365BCC">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20%</w:t>
            </w:r>
          </w:p>
        </w:tc>
        <w:tc>
          <w:tcPr>
            <w:tcW w:w="902" w:type="dxa"/>
            <w:vAlign w:val="center"/>
          </w:tcPr>
          <w:p w:rsidR="00BD72AE" w:rsidRPr="001F55E5" w:rsidRDefault="00BD72AE" w:rsidP="00365BCC">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22%</w:t>
            </w:r>
          </w:p>
        </w:tc>
        <w:tc>
          <w:tcPr>
            <w:tcW w:w="925" w:type="dxa"/>
            <w:vAlign w:val="center"/>
          </w:tcPr>
          <w:p w:rsidR="00BD72AE" w:rsidRPr="001F55E5" w:rsidRDefault="00BD72AE" w:rsidP="00365BCC">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20%</w:t>
            </w:r>
          </w:p>
        </w:tc>
        <w:tc>
          <w:tcPr>
            <w:tcW w:w="888" w:type="dxa"/>
            <w:vAlign w:val="center"/>
          </w:tcPr>
          <w:p w:rsidR="00BD72AE" w:rsidRPr="001F55E5" w:rsidRDefault="00BD72AE" w:rsidP="00365BCC">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-12%</w:t>
            </w:r>
          </w:p>
        </w:tc>
        <w:tc>
          <w:tcPr>
            <w:tcW w:w="872" w:type="dxa"/>
            <w:vAlign w:val="center"/>
          </w:tcPr>
          <w:p w:rsidR="00BD72AE" w:rsidRPr="001F55E5" w:rsidRDefault="00BD72AE" w:rsidP="00365BCC">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22%</w:t>
            </w:r>
          </w:p>
        </w:tc>
        <w:tc>
          <w:tcPr>
            <w:tcW w:w="905" w:type="dxa"/>
            <w:vAlign w:val="center"/>
          </w:tcPr>
          <w:p w:rsidR="00BD72AE" w:rsidRPr="001F55E5" w:rsidRDefault="00BD72AE" w:rsidP="00365BCC">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22%</w:t>
            </w:r>
          </w:p>
        </w:tc>
        <w:tc>
          <w:tcPr>
            <w:tcW w:w="872" w:type="dxa"/>
            <w:vAlign w:val="center"/>
          </w:tcPr>
          <w:p w:rsidR="00BD72AE" w:rsidRPr="001F55E5" w:rsidRDefault="00BD72AE" w:rsidP="00365BCC">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22%</w:t>
            </w:r>
          </w:p>
        </w:tc>
        <w:tc>
          <w:tcPr>
            <w:tcW w:w="873" w:type="dxa"/>
            <w:vAlign w:val="center"/>
          </w:tcPr>
          <w:p w:rsidR="00BD72AE" w:rsidRPr="001F55E5" w:rsidRDefault="00BD72AE" w:rsidP="00365BCC">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22%</w:t>
            </w:r>
          </w:p>
        </w:tc>
      </w:tr>
      <w:tr w:rsidR="00BD72AE" w:rsidRPr="00223FD8" w:rsidTr="004F1409">
        <w:trPr>
          <w:trHeight w:val="153"/>
        </w:trPr>
        <w:tc>
          <w:tcPr>
            <w:tcW w:w="2949" w:type="dxa"/>
          </w:tcPr>
          <w:p w:rsidR="00BD72AE" w:rsidRPr="001F55E5" w:rsidRDefault="00BD72AE" w:rsidP="00365BCC">
            <w:pPr>
              <w:pStyle w:val="NormalWeb"/>
              <w:spacing w:before="0" w:beforeAutospacing="0" w:after="0" w:afterAutospacing="0" w:line="336" w:lineRule="atLeast"/>
              <w:rPr>
                <w:rFonts w:asciiTheme="minorHAnsi" w:hAnsiTheme="minorHAnsi" w:cstheme="minorHAnsi"/>
                <w:sz w:val="22"/>
                <w:szCs w:val="22"/>
              </w:rPr>
            </w:pPr>
            <w:r w:rsidRPr="001F55E5">
              <w:rPr>
                <w:rFonts w:asciiTheme="minorHAnsi" w:hAnsiTheme="minorHAnsi" w:cstheme="minorHAnsi"/>
                <w:b/>
                <w:bCs/>
                <w:i/>
                <w:iCs/>
                <w:color w:val="000000" w:themeColor="text1"/>
                <w:kern w:val="24"/>
                <w:sz w:val="22"/>
                <w:szCs w:val="22"/>
              </w:rPr>
              <w:t>Education</w:t>
            </w:r>
          </w:p>
        </w:tc>
        <w:tc>
          <w:tcPr>
            <w:tcW w:w="1629" w:type="dxa"/>
          </w:tcPr>
          <w:p w:rsidR="00BD72AE" w:rsidRPr="001F55E5" w:rsidRDefault="00BD72AE" w:rsidP="00365BCC">
            <w:pPr>
              <w:rPr>
                <w:rFonts w:asciiTheme="minorHAnsi" w:hAnsiTheme="minorHAnsi" w:cstheme="minorHAnsi"/>
              </w:rPr>
            </w:pPr>
          </w:p>
        </w:tc>
        <w:tc>
          <w:tcPr>
            <w:tcW w:w="896" w:type="dxa"/>
          </w:tcPr>
          <w:p w:rsidR="00BD72AE" w:rsidRPr="001F55E5" w:rsidRDefault="00BD72AE" w:rsidP="00365BCC">
            <w:pPr>
              <w:rPr>
                <w:rFonts w:asciiTheme="minorHAnsi" w:hAnsiTheme="minorHAnsi" w:cstheme="minorHAnsi"/>
              </w:rPr>
            </w:pPr>
          </w:p>
        </w:tc>
        <w:tc>
          <w:tcPr>
            <w:tcW w:w="902" w:type="dxa"/>
          </w:tcPr>
          <w:p w:rsidR="00BD72AE" w:rsidRPr="001F55E5" w:rsidRDefault="00BD72AE" w:rsidP="00365BCC">
            <w:pPr>
              <w:rPr>
                <w:rFonts w:asciiTheme="minorHAnsi" w:hAnsiTheme="minorHAnsi" w:cstheme="minorHAnsi"/>
              </w:rPr>
            </w:pPr>
          </w:p>
        </w:tc>
        <w:tc>
          <w:tcPr>
            <w:tcW w:w="912" w:type="dxa"/>
          </w:tcPr>
          <w:p w:rsidR="00BD72AE" w:rsidRPr="001F55E5" w:rsidRDefault="00BD72AE" w:rsidP="00365BCC">
            <w:pPr>
              <w:rPr>
                <w:rFonts w:asciiTheme="minorHAnsi" w:hAnsiTheme="minorHAnsi" w:cstheme="minorHAnsi"/>
              </w:rPr>
            </w:pPr>
          </w:p>
        </w:tc>
        <w:tc>
          <w:tcPr>
            <w:tcW w:w="902" w:type="dxa"/>
          </w:tcPr>
          <w:p w:rsidR="00BD72AE" w:rsidRPr="001F55E5" w:rsidRDefault="00BD72AE" w:rsidP="00365BCC">
            <w:pPr>
              <w:rPr>
                <w:rFonts w:asciiTheme="minorHAnsi" w:hAnsiTheme="minorHAnsi" w:cstheme="minorHAnsi"/>
              </w:rPr>
            </w:pPr>
          </w:p>
        </w:tc>
        <w:tc>
          <w:tcPr>
            <w:tcW w:w="925" w:type="dxa"/>
          </w:tcPr>
          <w:p w:rsidR="00BD72AE" w:rsidRPr="001F55E5" w:rsidRDefault="00BD72AE" w:rsidP="00365BCC">
            <w:pPr>
              <w:rPr>
                <w:rFonts w:asciiTheme="minorHAnsi" w:hAnsiTheme="minorHAnsi" w:cstheme="minorHAnsi"/>
              </w:rPr>
            </w:pPr>
          </w:p>
        </w:tc>
        <w:tc>
          <w:tcPr>
            <w:tcW w:w="888" w:type="dxa"/>
          </w:tcPr>
          <w:p w:rsidR="00BD72AE" w:rsidRPr="001F55E5" w:rsidRDefault="00BD72AE" w:rsidP="00365BCC">
            <w:pPr>
              <w:rPr>
                <w:rFonts w:asciiTheme="minorHAnsi" w:hAnsiTheme="minorHAnsi" w:cstheme="minorHAnsi"/>
              </w:rPr>
            </w:pPr>
          </w:p>
        </w:tc>
        <w:tc>
          <w:tcPr>
            <w:tcW w:w="872" w:type="dxa"/>
          </w:tcPr>
          <w:p w:rsidR="00BD72AE" w:rsidRPr="001F55E5" w:rsidRDefault="00BD72AE" w:rsidP="00365BCC">
            <w:pPr>
              <w:rPr>
                <w:rFonts w:asciiTheme="minorHAnsi" w:hAnsiTheme="minorHAnsi" w:cstheme="minorHAnsi"/>
              </w:rPr>
            </w:pPr>
          </w:p>
        </w:tc>
        <w:tc>
          <w:tcPr>
            <w:tcW w:w="905" w:type="dxa"/>
          </w:tcPr>
          <w:p w:rsidR="00BD72AE" w:rsidRPr="001F55E5" w:rsidRDefault="00BD72AE" w:rsidP="00365BCC">
            <w:pPr>
              <w:rPr>
                <w:rFonts w:asciiTheme="minorHAnsi" w:hAnsiTheme="minorHAnsi" w:cstheme="minorHAnsi"/>
              </w:rPr>
            </w:pPr>
          </w:p>
        </w:tc>
        <w:tc>
          <w:tcPr>
            <w:tcW w:w="872" w:type="dxa"/>
          </w:tcPr>
          <w:p w:rsidR="00BD72AE" w:rsidRPr="001F55E5" w:rsidRDefault="00BD72AE" w:rsidP="00365BCC">
            <w:pPr>
              <w:rPr>
                <w:rFonts w:asciiTheme="minorHAnsi" w:hAnsiTheme="minorHAnsi" w:cstheme="minorHAnsi"/>
              </w:rPr>
            </w:pPr>
          </w:p>
        </w:tc>
        <w:tc>
          <w:tcPr>
            <w:tcW w:w="873" w:type="dxa"/>
          </w:tcPr>
          <w:p w:rsidR="00BD72AE" w:rsidRPr="001F55E5" w:rsidRDefault="00BD72AE" w:rsidP="00365BCC">
            <w:pPr>
              <w:rPr>
                <w:rFonts w:asciiTheme="minorHAnsi" w:hAnsiTheme="minorHAnsi" w:cstheme="minorHAnsi"/>
              </w:rPr>
            </w:pPr>
          </w:p>
        </w:tc>
      </w:tr>
      <w:tr w:rsidR="00BD72AE" w:rsidRPr="00BD72AE" w:rsidTr="004F1409">
        <w:trPr>
          <w:trHeight w:val="1621"/>
        </w:trPr>
        <w:tc>
          <w:tcPr>
            <w:tcW w:w="2949" w:type="dxa"/>
            <w:vAlign w:val="center"/>
          </w:tcPr>
          <w:p w:rsidR="00BD72AE" w:rsidRPr="001F55E5" w:rsidRDefault="00BD72AE" w:rsidP="00B31B1E">
            <w:pPr>
              <w:pStyle w:val="NormalWeb"/>
              <w:spacing w:before="0" w:beforeAutospacing="0" w:after="0" w:afterAutospacing="0"/>
              <w:rPr>
                <w:rFonts w:asciiTheme="minorHAnsi" w:hAnsiTheme="minorHAnsi" w:cstheme="minorHAnsi"/>
                <w:sz w:val="22"/>
                <w:szCs w:val="22"/>
              </w:rPr>
            </w:pPr>
            <w:r w:rsidRPr="001F55E5">
              <w:rPr>
                <w:rFonts w:asciiTheme="minorHAnsi" w:eastAsia="Calibri" w:hAnsiTheme="minorHAnsi" w:cstheme="minorHAnsi"/>
                <w:color w:val="000000" w:themeColor="text1"/>
                <w:kern w:val="24"/>
                <w:sz w:val="22"/>
                <w:szCs w:val="22"/>
              </w:rPr>
              <w:t>Increased access to basic education</w:t>
            </w:r>
          </w:p>
        </w:tc>
        <w:tc>
          <w:tcPr>
            <w:tcW w:w="1629" w:type="dxa"/>
            <w:vAlign w:val="center"/>
          </w:tcPr>
          <w:p w:rsidR="00BD72AE" w:rsidRPr="001F55E5" w:rsidRDefault="00B31B1E" w:rsidP="00B31B1E">
            <w:pPr>
              <w:pStyle w:val="NormalWeb"/>
              <w:spacing w:before="0" w:beforeAutospacing="0" w:after="0" w:afterAutospacing="0"/>
              <w:rPr>
                <w:rFonts w:asciiTheme="minorHAnsi" w:hAnsiTheme="minorHAnsi" w:cstheme="minorHAnsi"/>
                <w:sz w:val="22"/>
                <w:szCs w:val="22"/>
              </w:rPr>
            </w:pPr>
            <w:r>
              <w:rPr>
                <w:rFonts w:asciiTheme="minorHAnsi" w:eastAsia="Calibri" w:hAnsiTheme="minorHAnsi" w:cstheme="minorHAnsi"/>
                <w:color w:val="000000" w:themeColor="text1"/>
                <w:kern w:val="24"/>
                <w:sz w:val="22"/>
                <w:szCs w:val="22"/>
              </w:rPr>
              <w:t>Percentag</w:t>
            </w:r>
            <w:r w:rsidR="00BD72AE" w:rsidRPr="001F55E5">
              <w:rPr>
                <w:rFonts w:asciiTheme="minorHAnsi" w:eastAsia="Calibri" w:hAnsiTheme="minorHAnsi" w:cstheme="minorHAnsi"/>
                <w:color w:val="000000" w:themeColor="text1"/>
                <w:kern w:val="24"/>
                <w:sz w:val="22"/>
                <w:szCs w:val="22"/>
              </w:rPr>
              <w:t>e change in net enrolment  in;</w:t>
            </w:r>
          </w:p>
          <w:p w:rsidR="00BD72AE" w:rsidRPr="001F55E5" w:rsidRDefault="00BD72AE" w:rsidP="00B31B1E">
            <w:pPr>
              <w:pStyle w:val="NormalWeb"/>
              <w:spacing w:before="0" w:beforeAutospacing="0" w:after="0" w:afterAutospacing="0"/>
              <w:rPr>
                <w:rFonts w:asciiTheme="minorHAnsi" w:hAnsiTheme="minorHAnsi" w:cstheme="minorHAnsi"/>
                <w:sz w:val="22"/>
                <w:szCs w:val="22"/>
              </w:rPr>
            </w:pPr>
            <w:r w:rsidRPr="001F55E5">
              <w:rPr>
                <w:rFonts w:asciiTheme="minorHAnsi" w:eastAsia="Calibri" w:hAnsiTheme="minorHAnsi" w:cstheme="minorHAnsi"/>
                <w:i/>
                <w:iCs/>
                <w:color w:val="000000" w:themeColor="text1"/>
                <w:kern w:val="24"/>
                <w:sz w:val="22"/>
                <w:szCs w:val="22"/>
              </w:rPr>
              <w:t>KG</w:t>
            </w:r>
          </w:p>
          <w:p w:rsidR="00BD72AE" w:rsidRPr="001F55E5" w:rsidRDefault="00BD72AE" w:rsidP="00B31B1E">
            <w:pPr>
              <w:pStyle w:val="NormalWeb"/>
              <w:spacing w:before="0" w:beforeAutospacing="0" w:after="0" w:afterAutospacing="0"/>
              <w:rPr>
                <w:rFonts w:asciiTheme="minorHAnsi" w:hAnsiTheme="minorHAnsi" w:cstheme="minorHAnsi"/>
                <w:sz w:val="22"/>
                <w:szCs w:val="22"/>
              </w:rPr>
            </w:pPr>
            <w:r w:rsidRPr="001F55E5">
              <w:rPr>
                <w:rFonts w:asciiTheme="minorHAnsi" w:eastAsia="Calibri" w:hAnsiTheme="minorHAnsi" w:cstheme="minorHAnsi"/>
                <w:i/>
                <w:iCs/>
                <w:color w:val="000000" w:themeColor="text1"/>
                <w:kern w:val="24"/>
                <w:sz w:val="22"/>
                <w:szCs w:val="22"/>
              </w:rPr>
              <w:t>Primary</w:t>
            </w:r>
          </w:p>
          <w:p w:rsidR="00BD72AE" w:rsidRPr="001F55E5" w:rsidRDefault="00BD72AE" w:rsidP="00B31B1E">
            <w:pPr>
              <w:pStyle w:val="NormalWeb"/>
              <w:spacing w:before="0" w:beforeAutospacing="0" w:after="0" w:afterAutospacing="0"/>
              <w:rPr>
                <w:rFonts w:asciiTheme="minorHAnsi" w:hAnsiTheme="minorHAnsi" w:cstheme="minorHAnsi"/>
                <w:sz w:val="22"/>
                <w:szCs w:val="22"/>
              </w:rPr>
            </w:pPr>
            <w:r w:rsidRPr="001F55E5">
              <w:rPr>
                <w:rFonts w:asciiTheme="minorHAnsi" w:eastAsia="Calibri" w:hAnsiTheme="minorHAnsi" w:cstheme="minorHAnsi"/>
                <w:i/>
                <w:iCs/>
                <w:color w:val="000000" w:themeColor="text1"/>
                <w:kern w:val="24"/>
                <w:sz w:val="22"/>
                <w:szCs w:val="22"/>
              </w:rPr>
              <w:t>JHS</w:t>
            </w:r>
          </w:p>
        </w:tc>
        <w:tc>
          <w:tcPr>
            <w:tcW w:w="896" w:type="dxa"/>
            <w:vAlign w:val="center"/>
          </w:tcPr>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50%</w:t>
            </w:r>
          </w:p>
        </w:tc>
        <w:tc>
          <w:tcPr>
            <w:tcW w:w="902" w:type="dxa"/>
            <w:vAlign w:val="center"/>
          </w:tcPr>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58.0%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82.8%</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37%</w:t>
            </w:r>
          </w:p>
        </w:tc>
        <w:tc>
          <w:tcPr>
            <w:tcW w:w="912" w:type="dxa"/>
            <w:vAlign w:val="center"/>
          </w:tcPr>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Pr="001F55E5" w:rsidRDefault="00B31B1E" w:rsidP="00B31B1E">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color w:val="000000" w:themeColor="text1"/>
                <w:kern w:val="24"/>
                <w:sz w:val="22"/>
                <w:szCs w:val="22"/>
              </w:rPr>
              <w:t xml:space="preserve">  </w:t>
            </w:r>
            <w:r w:rsidR="00BD72AE"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50%</w:t>
            </w:r>
          </w:p>
        </w:tc>
        <w:tc>
          <w:tcPr>
            <w:tcW w:w="902" w:type="dxa"/>
            <w:vAlign w:val="center"/>
          </w:tcPr>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31B1E" w:rsidRDefault="00B31B1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59.8%</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83.6%</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39.9%</w:t>
            </w:r>
          </w:p>
        </w:tc>
        <w:tc>
          <w:tcPr>
            <w:tcW w:w="925" w:type="dxa"/>
            <w:vAlign w:val="center"/>
          </w:tcPr>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Pr="001F55E5" w:rsidRDefault="00B31B1E" w:rsidP="00B31B1E">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color w:val="000000" w:themeColor="text1"/>
                <w:kern w:val="24"/>
                <w:sz w:val="22"/>
                <w:szCs w:val="22"/>
              </w:rPr>
              <w:t xml:space="preserve">  </w:t>
            </w:r>
            <w:r w:rsidR="00BD72AE"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50%</w:t>
            </w:r>
          </w:p>
        </w:tc>
        <w:tc>
          <w:tcPr>
            <w:tcW w:w="888" w:type="dxa"/>
            <w:vAlign w:val="center"/>
          </w:tcPr>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Pr="001F55E5" w:rsidRDefault="00B31B1E" w:rsidP="00B31B1E">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color w:val="000000" w:themeColor="text1"/>
                <w:kern w:val="24"/>
                <w:sz w:val="22"/>
                <w:szCs w:val="22"/>
              </w:rPr>
              <w:t xml:space="preserve">   </w:t>
            </w:r>
            <w:r w:rsidR="00BD72AE" w:rsidRPr="001F55E5">
              <w:rPr>
                <w:rFonts w:asciiTheme="minorHAnsi" w:hAnsiTheme="minorHAnsi" w:cstheme="minorHAnsi"/>
                <w:color w:val="000000" w:themeColor="text1"/>
                <w:kern w:val="24"/>
                <w:sz w:val="22"/>
                <w:szCs w:val="22"/>
              </w:rPr>
              <w:t>N/A</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N/A</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N/A</w:t>
            </w:r>
          </w:p>
        </w:tc>
        <w:tc>
          <w:tcPr>
            <w:tcW w:w="872" w:type="dxa"/>
            <w:vAlign w:val="center"/>
          </w:tcPr>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Pr="001F55E5" w:rsidRDefault="00B31B1E" w:rsidP="00B31B1E">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color w:val="000000" w:themeColor="text1"/>
                <w:kern w:val="24"/>
                <w:sz w:val="22"/>
                <w:szCs w:val="22"/>
              </w:rPr>
              <w:t xml:space="preserve">  </w:t>
            </w:r>
            <w:r w:rsidR="00BD72AE"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50%</w:t>
            </w:r>
          </w:p>
        </w:tc>
        <w:tc>
          <w:tcPr>
            <w:tcW w:w="905" w:type="dxa"/>
            <w:vAlign w:val="center"/>
          </w:tcPr>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Pr="001F55E5" w:rsidRDefault="00B31B1E" w:rsidP="00B31B1E">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color w:val="000000" w:themeColor="text1"/>
                <w:kern w:val="24"/>
                <w:sz w:val="22"/>
                <w:szCs w:val="22"/>
              </w:rPr>
              <w:t xml:space="preserve">  </w:t>
            </w:r>
            <w:r w:rsidR="00BD72AE"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50%</w:t>
            </w:r>
          </w:p>
        </w:tc>
        <w:tc>
          <w:tcPr>
            <w:tcW w:w="872" w:type="dxa"/>
            <w:vAlign w:val="center"/>
          </w:tcPr>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Pr="001F55E5" w:rsidRDefault="00B31B1E" w:rsidP="00B31B1E">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color w:val="000000" w:themeColor="text1"/>
                <w:kern w:val="24"/>
                <w:sz w:val="22"/>
                <w:szCs w:val="22"/>
              </w:rPr>
              <w:t xml:space="preserve">  </w:t>
            </w:r>
            <w:r w:rsidR="00BD72AE"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50%</w:t>
            </w:r>
          </w:p>
        </w:tc>
        <w:tc>
          <w:tcPr>
            <w:tcW w:w="873" w:type="dxa"/>
            <w:vAlign w:val="center"/>
          </w:tcPr>
          <w:p w:rsidR="00BD72AE" w:rsidRDefault="00BD72AE" w:rsidP="00B31B1E">
            <w:pPr>
              <w:pStyle w:val="NormalWeb"/>
              <w:spacing w:before="0" w:beforeAutospacing="0" w:after="0" w:afterAutospacing="0"/>
              <w:jc w:val="center"/>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Default="00BD72AE" w:rsidP="00B31B1E">
            <w:pPr>
              <w:pStyle w:val="NormalWeb"/>
              <w:spacing w:before="0" w:beforeAutospacing="0" w:after="0" w:afterAutospacing="0"/>
              <w:rPr>
                <w:rFonts w:asciiTheme="minorHAnsi" w:hAnsiTheme="minorHAnsi" w:cstheme="minorHAnsi"/>
                <w:color w:val="000000" w:themeColor="text1"/>
                <w:kern w:val="24"/>
                <w:sz w:val="22"/>
                <w:szCs w:val="22"/>
              </w:rPr>
            </w:pPr>
          </w:p>
          <w:p w:rsidR="00BD72AE" w:rsidRPr="001F55E5" w:rsidRDefault="00B31B1E" w:rsidP="00B31B1E">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color w:val="000000" w:themeColor="text1"/>
                <w:kern w:val="24"/>
                <w:sz w:val="22"/>
                <w:szCs w:val="22"/>
              </w:rPr>
              <w:t xml:space="preserve">  </w:t>
            </w:r>
            <w:r w:rsidR="00BD72AE"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100%</w:t>
            </w:r>
          </w:p>
          <w:p w:rsidR="00BD72AE" w:rsidRPr="001F55E5" w:rsidRDefault="00BD72AE" w:rsidP="00B31B1E">
            <w:pPr>
              <w:pStyle w:val="NormalWeb"/>
              <w:spacing w:before="0" w:beforeAutospacing="0" w:after="0" w:afterAutospacing="0"/>
              <w:jc w:val="center"/>
              <w:rPr>
                <w:rFonts w:asciiTheme="minorHAnsi" w:hAnsiTheme="minorHAnsi" w:cstheme="minorHAnsi"/>
                <w:sz w:val="22"/>
                <w:szCs w:val="22"/>
              </w:rPr>
            </w:pPr>
            <w:r w:rsidRPr="001F55E5">
              <w:rPr>
                <w:rFonts w:asciiTheme="minorHAnsi" w:hAnsiTheme="minorHAnsi" w:cstheme="minorHAnsi"/>
                <w:color w:val="000000" w:themeColor="text1"/>
                <w:kern w:val="24"/>
                <w:sz w:val="22"/>
                <w:szCs w:val="22"/>
              </w:rPr>
              <w:t>50%</w:t>
            </w:r>
          </w:p>
        </w:tc>
      </w:tr>
      <w:tr w:rsidR="00BD72AE" w:rsidRPr="00BD72AE" w:rsidTr="004F1409">
        <w:trPr>
          <w:trHeight w:val="361"/>
        </w:trPr>
        <w:tc>
          <w:tcPr>
            <w:tcW w:w="2949" w:type="dxa"/>
            <w:vAlign w:val="center"/>
          </w:tcPr>
          <w:p w:rsidR="00BD72AE" w:rsidRPr="00555C1C" w:rsidRDefault="00BD72AE" w:rsidP="00B31B1E">
            <w:pPr>
              <w:pStyle w:val="NormalWeb"/>
              <w:spacing w:before="0" w:beforeAutospacing="0" w:after="0" w:afterAutospacing="0"/>
              <w:rPr>
                <w:rFonts w:asciiTheme="minorHAnsi" w:hAnsiTheme="minorHAnsi" w:cstheme="minorHAnsi"/>
                <w:sz w:val="22"/>
                <w:szCs w:val="22"/>
              </w:rPr>
            </w:pPr>
            <w:r w:rsidRPr="00555C1C">
              <w:rPr>
                <w:rFonts w:asciiTheme="minorHAnsi" w:eastAsia="Calibri" w:hAnsiTheme="minorHAnsi" w:cstheme="minorHAnsi"/>
                <w:b/>
                <w:bCs/>
                <w:i/>
                <w:iCs/>
                <w:color w:val="000000" w:themeColor="text1"/>
                <w:kern w:val="24"/>
                <w:sz w:val="22"/>
                <w:szCs w:val="22"/>
              </w:rPr>
              <w:t>Trade and Industry</w:t>
            </w:r>
          </w:p>
        </w:tc>
        <w:tc>
          <w:tcPr>
            <w:tcW w:w="1629" w:type="dxa"/>
            <w:vAlign w:val="center"/>
          </w:tcPr>
          <w:p w:rsidR="00BD72AE" w:rsidRPr="00555C1C" w:rsidRDefault="00BD72AE" w:rsidP="00B31B1E">
            <w:pPr>
              <w:spacing w:line="240" w:lineRule="auto"/>
              <w:rPr>
                <w:rFonts w:asciiTheme="minorHAnsi" w:hAnsiTheme="minorHAnsi" w:cstheme="minorHAnsi"/>
              </w:rPr>
            </w:pPr>
          </w:p>
        </w:tc>
        <w:tc>
          <w:tcPr>
            <w:tcW w:w="896" w:type="dxa"/>
          </w:tcPr>
          <w:p w:rsidR="00BD72AE" w:rsidRPr="00555C1C" w:rsidRDefault="00BD72AE" w:rsidP="00B31B1E">
            <w:pPr>
              <w:spacing w:line="240" w:lineRule="auto"/>
              <w:rPr>
                <w:rFonts w:asciiTheme="minorHAnsi" w:hAnsiTheme="minorHAnsi" w:cstheme="minorHAnsi"/>
              </w:rPr>
            </w:pPr>
          </w:p>
        </w:tc>
        <w:tc>
          <w:tcPr>
            <w:tcW w:w="902" w:type="dxa"/>
          </w:tcPr>
          <w:p w:rsidR="00BD72AE" w:rsidRPr="00555C1C" w:rsidRDefault="00BD72AE" w:rsidP="00B31B1E">
            <w:pPr>
              <w:spacing w:line="240" w:lineRule="auto"/>
              <w:rPr>
                <w:rFonts w:asciiTheme="minorHAnsi" w:hAnsiTheme="minorHAnsi" w:cstheme="minorHAnsi"/>
              </w:rPr>
            </w:pPr>
          </w:p>
        </w:tc>
        <w:tc>
          <w:tcPr>
            <w:tcW w:w="912" w:type="dxa"/>
          </w:tcPr>
          <w:p w:rsidR="00BD72AE" w:rsidRPr="00555C1C" w:rsidRDefault="00BD72AE" w:rsidP="00B31B1E">
            <w:pPr>
              <w:spacing w:line="240" w:lineRule="auto"/>
              <w:rPr>
                <w:rFonts w:asciiTheme="minorHAnsi" w:hAnsiTheme="minorHAnsi" w:cstheme="minorHAnsi"/>
              </w:rPr>
            </w:pPr>
          </w:p>
        </w:tc>
        <w:tc>
          <w:tcPr>
            <w:tcW w:w="902" w:type="dxa"/>
            <w:vAlign w:val="center"/>
          </w:tcPr>
          <w:p w:rsidR="00BD72AE" w:rsidRPr="00555C1C" w:rsidRDefault="00BD72AE" w:rsidP="00B31B1E">
            <w:pPr>
              <w:spacing w:line="240" w:lineRule="auto"/>
              <w:rPr>
                <w:rFonts w:asciiTheme="minorHAnsi" w:hAnsiTheme="minorHAnsi" w:cstheme="minorHAnsi"/>
              </w:rPr>
            </w:pPr>
          </w:p>
        </w:tc>
        <w:tc>
          <w:tcPr>
            <w:tcW w:w="925" w:type="dxa"/>
            <w:vAlign w:val="center"/>
          </w:tcPr>
          <w:p w:rsidR="00BD72AE" w:rsidRPr="00555C1C" w:rsidRDefault="00BD72AE" w:rsidP="00B31B1E">
            <w:pPr>
              <w:spacing w:line="240" w:lineRule="auto"/>
              <w:rPr>
                <w:rFonts w:asciiTheme="minorHAnsi" w:hAnsiTheme="minorHAnsi" w:cstheme="minorHAnsi"/>
              </w:rPr>
            </w:pPr>
          </w:p>
        </w:tc>
        <w:tc>
          <w:tcPr>
            <w:tcW w:w="888" w:type="dxa"/>
            <w:vAlign w:val="center"/>
          </w:tcPr>
          <w:p w:rsidR="00BD72AE" w:rsidRPr="00555C1C" w:rsidRDefault="00BD72AE" w:rsidP="00B31B1E">
            <w:pPr>
              <w:spacing w:line="240" w:lineRule="auto"/>
              <w:rPr>
                <w:rFonts w:asciiTheme="minorHAnsi" w:hAnsiTheme="minorHAnsi" w:cstheme="minorHAnsi"/>
              </w:rPr>
            </w:pPr>
          </w:p>
        </w:tc>
        <w:tc>
          <w:tcPr>
            <w:tcW w:w="872" w:type="dxa"/>
            <w:vAlign w:val="center"/>
          </w:tcPr>
          <w:p w:rsidR="00BD72AE" w:rsidRPr="00555C1C" w:rsidRDefault="00BD72AE" w:rsidP="00B31B1E">
            <w:pPr>
              <w:spacing w:line="240" w:lineRule="auto"/>
              <w:rPr>
                <w:rFonts w:asciiTheme="minorHAnsi" w:hAnsiTheme="minorHAnsi" w:cstheme="minorHAnsi"/>
              </w:rPr>
            </w:pPr>
          </w:p>
        </w:tc>
        <w:tc>
          <w:tcPr>
            <w:tcW w:w="905" w:type="dxa"/>
            <w:vAlign w:val="center"/>
          </w:tcPr>
          <w:p w:rsidR="00BD72AE" w:rsidRPr="00555C1C" w:rsidRDefault="00BD72AE" w:rsidP="00B31B1E">
            <w:pPr>
              <w:spacing w:line="240" w:lineRule="auto"/>
              <w:rPr>
                <w:rFonts w:asciiTheme="minorHAnsi" w:hAnsiTheme="minorHAnsi" w:cstheme="minorHAnsi"/>
              </w:rPr>
            </w:pPr>
          </w:p>
        </w:tc>
        <w:tc>
          <w:tcPr>
            <w:tcW w:w="872" w:type="dxa"/>
            <w:vAlign w:val="center"/>
          </w:tcPr>
          <w:p w:rsidR="00BD72AE" w:rsidRPr="00555C1C" w:rsidRDefault="00BD72AE" w:rsidP="00B31B1E">
            <w:pPr>
              <w:spacing w:line="240" w:lineRule="auto"/>
              <w:rPr>
                <w:rFonts w:asciiTheme="minorHAnsi" w:hAnsiTheme="minorHAnsi" w:cstheme="minorHAnsi"/>
              </w:rPr>
            </w:pPr>
          </w:p>
        </w:tc>
        <w:tc>
          <w:tcPr>
            <w:tcW w:w="873" w:type="dxa"/>
            <w:vAlign w:val="center"/>
          </w:tcPr>
          <w:p w:rsidR="00BD72AE" w:rsidRPr="00555C1C" w:rsidRDefault="00BD72AE" w:rsidP="00B31B1E">
            <w:pPr>
              <w:spacing w:line="240" w:lineRule="auto"/>
              <w:rPr>
                <w:rFonts w:asciiTheme="minorHAnsi" w:hAnsiTheme="minorHAnsi" w:cstheme="minorHAnsi"/>
              </w:rPr>
            </w:pPr>
          </w:p>
        </w:tc>
      </w:tr>
      <w:tr w:rsidR="00BD72AE" w:rsidRPr="00555C1C" w:rsidTr="004F1409">
        <w:trPr>
          <w:trHeight w:val="432"/>
        </w:trPr>
        <w:tc>
          <w:tcPr>
            <w:tcW w:w="2949" w:type="dxa"/>
          </w:tcPr>
          <w:p w:rsidR="00BD72AE" w:rsidRPr="00555C1C" w:rsidRDefault="00BD72AE" w:rsidP="00B31B1E">
            <w:pPr>
              <w:pStyle w:val="NormalWeb"/>
              <w:spacing w:before="0" w:beforeAutospacing="0" w:after="0" w:afterAutospacing="0"/>
              <w:rPr>
                <w:rFonts w:asciiTheme="minorHAnsi" w:hAnsiTheme="minorHAnsi" w:cstheme="minorHAnsi"/>
                <w:sz w:val="22"/>
                <w:szCs w:val="22"/>
              </w:rPr>
            </w:pPr>
            <w:r w:rsidRPr="00555C1C">
              <w:rPr>
                <w:rFonts w:asciiTheme="minorHAnsi" w:eastAsiaTheme="minorEastAsia" w:hAnsiTheme="minorHAnsi" w:cstheme="minorHAnsi"/>
                <w:color w:val="000000" w:themeColor="text1"/>
                <w:kern w:val="24"/>
                <w:sz w:val="22"/>
                <w:szCs w:val="22"/>
              </w:rPr>
              <w:t>Improved Income</w:t>
            </w:r>
          </w:p>
          <w:p w:rsidR="00BD72AE" w:rsidRPr="00555C1C" w:rsidRDefault="00BD72AE" w:rsidP="00B31B1E">
            <w:pPr>
              <w:pStyle w:val="NormalWeb"/>
              <w:spacing w:before="0" w:beforeAutospacing="0" w:after="0" w:afterAutospacing="0"/>
              <w:rPr>
                <w:rFonts w:asciiTheme="minorHAnsi" w:hAnsiTheme="minorHAnsi" w:cstheme="minorHAnsi"/>
                <w:sz w:val="22"/>
                <w:szCs w:val="22"/>
              </w:rPr>
            </w:pPr>
            <w:r w:rsidRPr="00555C1C">
              <w:rPr>
                <w:rFonts w:asciiTheme="minorHAnsi" w:eastAsiaTheme="minorEastAsia" w:hAnsiTheme="minorHAnsi" w:cstheme="minorHAnsi"/>
                <w:color w:val="000000" w:themeColor="text1"/>
                <w:kern w:val="24"/>
                <w:sz w:val="22"/>
                <w:szCs w:val="22"/>
              </w:rPr>
              <w:t>generating</w:t>
            </w:r>
          </w:p>
          <w:p w:rsidR="00BD72AE" w:rsidRPr="00555C1C" w:rsidRDefault="00BD72AE" w:rsidP="00B31B1E">
            <w:pPr>
              <w:pStyle w:val="NormalWeb"/>
              <w:spacing w:before="0" w:beforeAutospacing="0" w:after="0" w:afterAutospacing="0"/>
              <w:rPr>
                <w:rFonts w:asciiTheme="minorHAnsi" w:hAnsiTheme="minorHAnsi" w:cstheme="minorHAnsi"/>
                <w:sz w:val="22"/>
                <w:szCs w:val="22"/>
              </w:rPr>
            </w:pPr>
            <w:r w:rsidRPr="00555C1C">
              <w:rPr>
                <w:rFonts w:asciiTheme="minorHAnsi" w:eastAsiaTheme="minorEastAsia" w:hAnsiTheme="minorHAnsi" w:cstheme="minorHAnsi"/>
                <w:color w:val="000000" w:themeColor="text1"/>
                <w:kern w:val="24"/>
                <w:sz w:val="22"/>
                <w:szCs w:val="22"/>
              </w:rPr>
              <w:t>opportunities to poor</w:t>
            </w:r>
          </w:p>
          <w:p w:rsidR="00BD72AE" w:rsidRPr="00555C1C" w:rsidRDefault="00BD72AE" w:rsidP="00B31B1E">
            <w:pPr>
              <w:pStyle w:val="NormalWeb"/>
              <w:spacing w:before="0" w:beforeAutospacing="0" w:after="0" w:afterAutospacing="0"/>
              <w:rPr>
                <w:rFonts w:asciiTheme="minorHAnsi" w:hAnsiTheme="minorHAnsi" w:cstheme="minorHAnsi"/>
                <w:sz w:val="22"/>
                <w:szCs w:val="22"/>
              </w:rPr>
            </w:pPr>
            <w:r w:rsidRPr="00555C1C">
              <w:rPr>
                <w:rFonts w:asciiTheme="minorHAnsi" w:eastAsiaTheme="minorEastAsia" w:hAnsiTheme="minorHAnsi" w:cstheme="minorHAnsi"/>
                <w:color w:val="000000" w:themeColor="text1"/>
                <w:kern w:val="24"/>
                <w:sz w:val="22"/>
                <w:szCs w:val="22"/>
              </w:rPr>
              <w:t>and vulnerable</w:t>
            </w:r>
          </w:p>
        </w:tc>
        <w:tc>
          <w:tcPr>
            <w:tcW w:w="1629" w:type="dxa"/>
          </w:tcPr>
          <w:p w:rsidR="00BD72AE" w:rsidRPr="00555C1C" w:rsidRDefault="00BD72AE" w:rsidP="00B31B1E">
            <w:pPr>
              <w:pStyle w:val="NormalWeb"/>
              <w:spacing w:before="0" w:beforeAutospacing="0" w:after="0" w:afterAutospacing="0"/>
              <w:rPr>
                <w:rFonts w:asciiTheme="minorHAnsi" w:hAnsiTheme="minorHAnsi" w:cstheme="minorHAnsi"/>
                <w:sz w:val="22"/>
                <w:szCs w:val="22"/>
              </w:rPr>
            </w:pPr>
            <w:r w:rsidRPr="00555C1C">
              <w:rPr>
                <w:rFonts w:asciiTheme="minorHAnsi" w:eastAsiaTheme="minorEastAsia" w:hAnsiTheme="minorHAnsi" w:cstheme="minorHAnsi"/>
                <w:color w:val="000000" w:themeColor="text1"/>
                <w:kern w:val="24"/>
                <w:sz w:val="22"/>
                <w:szCs w:val="22"/>
              </w:rPr>
              <w:t>Number of women</w:t>
            </w:r>
          </w:p>
          <w:p w:rsidR="00BD72AE" w:rsidRPr="00555C1C" w:rsidRDefault="00BD72AE" w:rsidP="00B31B1E">
            <w:pPr>
              <w:pStyle w:val="NormalWeb"/>
              <w:spacing w:before="0" w:beforeAutospacing="0" w:after="0" w:afterAutospacing="0"/>
              <w:rPr>
                <w:rFonts w:asciiTheme="minorHAnsi" w:hAnsiTheme="minorHAnsi" w:cstheme="minorHAnsi"/>
                <w:sz w:val="22"/>
                <w:szCs w:val="22"/>
              </w:rPr>
            </w:pPr>
            <w:r w:rsidRPr="00555C1C">
              <w:rPr>
                <w:rFonts w:asciiTheme="minorHAnsi" w:eastAsiaTheme="minorEastAsia" w:hAnsiTheme="minorHAnsi" w:cstheme="minorHAnsi"/>
                <w:color w:val="000000" w:themeColor="text1"/>
                <w:kern w:val="24"/>
                <w:sz w:val="22"/>
                <w:szCs w:val="22"/>
              </w:rPr>
              <w:t>engaged in economic</w:t>
            </w:r>
          </w:p>
          <w:p w:rsidR="00BD72AE" w:rsidRPr="00555C1C" w:rsidRDefault="00BD72AE" w:rsidP="00B31B1E">
            <w:pPr>
              <w:pStyle w:val="NormalWeb"/>
              <w:spacing w:before="0" w:beforeAutospacing="0" w:after="0" w:afterAutospacing="0"/>
              <w:rPr>
                <w:rFonts w:asciiTheme="minorHAnsi" w:hAnsiTheme="minorHAnsi" w:cstheme="minorHAnsi"/>
                <w:sz w:val="22"/>
                <w:szCs w:val="22"/>
              </w:rPr>
            </w:pPr>
            <w:r w:rsidRPr="00555C1C">
              <w:rPr>
                <w:rFonts w:asciiTheme="minorHAnsi" w:eastAsiaTheme="minorEastAsia" w:hAnsiTheme="minorHAnsi" w:cstheme="minorHAnsi"/>
                <w:color w:val="000000" w:themeColor="text1"/>
                <w:kern w:val="24"/>
                <w:sz w:val="22"/>
                <w:szCs w:val="22"/>
              </w:rPr>
              <w:t>activities</w:t>
            </w:r>
          </w:p>
        </w:tc>
        <w:tc>
          <w:tcPr>
            <w:tcW w:w="896"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42</w:t>
            </w:r>
          </w:p>
        </w:tc>
        <w:tc>
          <w:tcPr>
            <w:tcW w:w="902"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45</w:t>
            </w:r>
          </w:p>
        </w:tc>
        <w:tc>
          <w:tcPr>
            <w:tcW w:w="912"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51</w:t>
            </w:r>
          </w:p>
        </w:tc>
        <w:tc>
          <w:tcPr>
            <w:tcW w:w="902"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42</w:t>
            </w:r>
          </w:p>
        </w:tc>
        <w:tc>
          <w:tcPr>
            <w:tcW w:w="925"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50</w:t>
            </w:r>
          </w:p>
        </w:tc>
        <w:tc>
          <w:tcPr>
            <w:tcW w:w="888"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30</w:t>
            </w:r>
          </w:p>
        </w:tc>
        <w:tc>
          <w:tcPr>
            <w:tcW w:w="872"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50</w:t>
            </w:r>
          </w:p>
        </w:tc>
        <w:tc>
          <w:tcPr>
            <w:tcW w:w="905"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50</w:t>
            </w:r>
          </w:p>
        </w:tc>
        <w:tc>
          <w:tcPr>
            <w:tcW w:w="872"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50</w:t>
            </w:r>
          </w:p>
        </w:tc>
        <w:tc>
          <w:tcPr>
            <w:tcW w:w="873" w:type="dxa"/>
          </w:tcPr>
          <w:p w:rsidR="00BD72AE" w:rsidRPr="00555C1C" w:rsidRDefault="00BD72AE" w:rsidP="00B31B1E">
            <w:pPr>
              <w:pStyle w:val="NormalWeb"/>
              <w:spacing w:before="0" w:beforeAutospacing="0" w:after="20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50</w:t>
            </w:r>
          </w:p>
        </w:tc>
      </w:tr>
      <w:tr w:rsidR="00BD72AE" w:rsidRPr="00555C1C" w:rsidTr="004F1409">
        <w:trPr>
          <w:trHeight w:val="89"/>
        </w:trPr>
        <w:tc>
          <w:tcPr>
            <w:tcW w:w="2949" w:type="dxa"/>
          </w:tcPr>
          <w:p w:rsidR="00BD72AE" w:rsidRPr="00555C1C" w:rsidRDefault="00BD72AE" w:rsidP="00B31B1E">
            <w:pPr>
              <w:pStyle w:val="NormalWeb"/>
              <w:spacing w:before="0" w:beforeAutospacing="0" w:after="0" w:afterAutospacing="0"/>
              <w:rPr>
                <w:rFonts w:asciiTheme="minorHAnsi" w:hAnsiTheme="minorHAnsi" w:cstheme="minorHAnsi"/>
                <w:sz w:val="22"/>
                <w:szCs w:val="22"/>
              </w:rPr>
            </w:pPr>
            <w:r w:rsidRPr="00555C1C">
              <w:rPr>
                <w:rFonts w:asciiTheme="minorHAnsi" w:eastAsia="Calibri" w:hAnsiTheme="minorHAnsi" w:cstheme="minorHAnsi"/>
                <w:b/>
                <w:bCs/>
                <w:i/>
                <w:iCs/>
                <w:color w:val="000000" w:themeColor="text1"/>
                <w:kern w:val="24"/>
                <w:sz w:val="22"/>
                <w:szCs w:val="22"/>
              </w:rPr>
              <w:t>Water</w:t>
            </w:r>
          </w:p>
        </w:tc>
        <w:tc>
          <w:tcPr>
            <w:tcW w:w="1629" w:type="dxa"/>
          </w:tcPr>
          <w:p w:rsidR="00BD72AE" w:rsidRPr="00555C1C" w:rsidRDefault="00BD72AE" w:rsidP="00B31B1E">
            <w:pPr>
              <w:spacing w:line="240" w:lineRule="auto"/>
              <w:rPr>
                <w:rFonts w:asciiTheme="minorHAnsi" w:hAnsiTheme="minorHAnsi" w:cstheme="minorHAnsi"/>
              </w:rPr>
            </w:pPr>
          </w:p>
        </w:tc>
        <w:tc>
          <w:tcPr>
            <w:tcW w:w="896" w:type="dxa"/>
          </w:tcPr>
          <w:p w:rsidR="00BD72AE" w:rsidRPr="00555C1C" w:rsidRDefault="00BD72AE" w:rsidP="00B31B1E">
            <w:pPr>
              <w:spacing w:line="240" w:lineRule="auto"/>
              <w:rPr>
                <w:rFonts w:asciiTheme="minorHAnsi" w:hAnsiTheme="minorHAnsi" w:cstheme="minorHAnsi"/>
              </w:rPr>
            </w:pPr>
          </w:p>
        </w:tc>
        <w:tc>
          <w:tcPr>
            <w:tcW w:w="902" w:type="dxa"/>
          </w:tcPr>
          <w:p w:rsidR="00BD72AE" w:rsidRPr="00555C1C" w:rsidRDefault="00BD72AE" w:rsidP="00B31B1E">
            <w:pPr>
              <w:spacing w:line="240" w:lineRule="auto"/>
              <w:rPr>
                <w:rFonts w:asciiTheme="minorHAnsi" w:hAnsiTheme="minorHAnsi" w:cstheme="minorHAnsi"/>
              </w:rPr>
            </w:pPr>
          </w:p>
        </w:tc>
        <w:tc>
          <w:tcPr>
            <w:tcW w:w="912" w:type="dxa"/>
          </w:tcPr>
          <w:p w:rsidR="00BD72AE" w:rsidRPr="00555C1C" w:rsidRDefault="00BD72AE" w:rsidP="00B31B1E">
            <w:pPr>
              <w:spacing w:line="240" w:lineRule="auto"/>
              <w:rPr>
                <w:rFonts w:asciiTheme="minorHAnsi" w:hAnsiTheme="minorHAnsi" w:cstheme="minorHAnsi"/>
              </w:rPr>
            </w:pPr>
          </w:p>
        </w:tc>
        <w:tc>
          <w:tcPr>
            <w:tcW w:w="902" w:type="dxa"/>
          </w:tcPr>
          <w:p w:rsidR="00BD72AE" w:rsidRPr="00555C1C" w:rsidRDefault="00BD72AE" w:rsidP="00B31B1E">
            <w:pPr>
              <w:spacing w:line="240" w:lineRule="auto"/>
              <w:rPr>
                <w:rFonts w:asciiTheme="minorHAnsi" w:hAnsiTheme="minorHAnsi" w:cstheme="minorHAnsi"/>
              </w:rPr>
            </w:pPr>
          </w:p>
        </w:tc>
        <w:tc>
          <w:tcPr>
            <w:tcW w:w="925" w:type="dxa"/>
          </w:tcPr>
          <w:p w:rsidR="00BD72AE" w:rsidRPr="00555C1C" w:rsidRDefault="00BD72AE" w:rsidP="00B31B1E">
            <w:pPr>
              <w:spacing w:line="240" w:lineRule="auto"/>
              <w:rPr>
                <w:rFonts w:asciiTheme="minorHAnsi" w:hAnsiTheme="minorHAnsi" w:cstheme="minorHAnsi"/>
              </w:rPr>
            </w:pPr>
          </w:p>
        </w:tc>
        <w:tc>
          <w:tcPr>
            <w:tcW w:w="888" w:type="dxa"/>
          </w:tcPr>
          <w:p w:rsidR="00BD72AE" w:rsidRPr="00555C1C" w:rsidRDefault="00BD72AE" w:rsidP="00B31B1E">
            <w:pPr>
              <w:spacing w:line="240" w:lineRule="auto"/>
              <w:rPr>
                <w:rFonts w:asciiTheme="minorHAnsi" w:hAnsiTheme="minorHAnsi" w:cstheme="minorHAnsi"/>
              </w:rPr>
            </w:pPr>
          </w:p>
        </w:tc>
        <w:tc>
          <w:tcPr>
            <w:tcW w:w="872" w:type="dxa"/>
          </w:tcPr>
          <w:p w:rsidR="00BD72AE" w:rsidRPr="00555C1C" w:rsidRDefault="00BD72AE" w:rsidP="00B31B1E">
            <w:pPr>
              <w:spacing w:line="240" w:lineRule="auto"/>
              <w:rPr>
                <w:rFonts w:asciiTheme="minorHAnsi" w:hAnsiTheme="minorHAnsi" w:cstheme="minorHAnsi"/>
              </w:rPr>
            </w:pPr>
          </w:p>
        </w:tc>
        <w:tc>
          <w:tcPr>
            <w:tcW w:w="905" w:type="dxa"/>
          </w:tcPr>
          <w:p w:rsidR="00BD72AE" w:rsidRPr="00555C1C" w:rsidRDefault="00BD72AE" w:rsidP="00B31B1E">
            <w:pPr>
              <w:spacing w:line="240" w:lineRule="auto"/>
              <w:rPr>
                <w:rFonts w:asciiTheme="minorHAnsi" w:hAnsiTheme="minorHAnsi" w:cstheme="minorHAnsi"/>
              </w:rPr>
            </w:pPr>
          </w:p>
        </w:tc>
        <w:tc>
          <w:tcPr>
            <w:tcW w:w="872" w:type="dxa"/>
          </w:tcPr>
          <w:p w:rsidR="00BD72AE" w:rsidRPr="00555C1C" w:rsidRDefault="00BD72AE" w:rsidP="00B31B1E">
            <w:pPr>
              <w:spacing w:line="240" w:lineRule="auto"/>
              <w:rPr>
                <w:rFonts w:asciiTheme="minorHAnsi" w:hAnsiTheme="minorHAnsi" w:cstheme="minorHAnsi"/>
              </w:rPr>
            </w:pPr>
          </w:p>
        </w:tc>
        <w:tc>
          <w:tcPr>
            <w:tcW w:w="873" w:type="dxa"/>
          </w:tcPr>
          <w:p w:rsidR="00BD72AE" w:rsidRPr="00555C1C" w:rsidRDefault="00BD72AE" w:rsidP="00B31B1E">
            <w:pPr>
              <w:spacing w:line="240" w:lineRule="auto"/>
              <w:rPr>
                <w:rFonts w:asciiTheme="minorHAnsi" w:hAnsiTheme="minorHAnsi" w:cstheme="minorHAnsi"/>
              </w:rPr>
            </w:pPr>
          </w:p>
        </w:tc>
      </w:tr>
      <w:tr w:rsidR="00BD72AE" w:rsidRPr="00555C1C" w:rsidTr="004F1409">
        <w:trPr>
          <w:trHeight w:val="432"/>
        </w:trPr>
        <w:tc>
          <w:tcPr>
            <w:tcW w:w="2949" w:type="dxa"/>
          </w:tcPr>
          <w:p w:rsidR="00BD72AE" w:rsidRPr="00555C1C" w:rsidRDefault="00BD72AE" w:rsidP="00B31B1E">
            <w:pPr>
              <w:pStyle w:val="NormalWeb"/>
              <w:spacing w:before="0" w:beforeAutospacing="0" w:after="0" w:afterAutospacing="0"/>
              <w:rPr>
                <w:rFonts w:asciiTheme="minorHAnsi" w:hAnsiTheme="minorHAnsi" w:cstheme="minorHAnsi"/>
                <w:sz w:val="22"/>
                <w:szCs w:val="22"/>
              </w:rPr>
            </w:pPr>
            <w:r w:rsidRPr="00555C1C">
              <w:rPr>
                <w:rFonts w:asciiTheme="minorHAnsi" w:eastAsia="Calibri" w:hAnsiTheme="minorHAnsi" w:cstheme="minorHAnsi"/>
                <w:color w:val="000000" w:themeColor="text1"/>
                <w:kern w:val="24"/>
                <w:sz w:val="22"/>
                <w:szCs w:val="22"/>
              </w:rPr>
              <w:t>Increased access to potable water (boreholes/pipe system)</w:t>
            </w:r>
          </w:p>
        </w:tc>
        <w:tc>
          <w:tcPr>
            <w:tcW w:w="1629" w:type="dxa"/>
          </w:tcPr>
          <w:p w:rsidR="00BD72AE" w:rsidRPr="00555C1C" w:rsidRDefault="00BD72AE" w:rsidP="00B31B1E">
            <w:pPr>
              <w:pStyle w:val="NormalWeb"/>
              <w:spacing w:before="0" w:beforeAutospacing="0" w:after="0" w:afterAutospacing="0"/>
              <w:rPr>
                <w:rFonts w:asciiTheme="minorHAnsi" w:hAnsiTheme="minorHAnsi" w:cstheme="minorHAnsi"/>
                <w:sz w:val="22"/>
                <w:szCs w:val="22"/>
              </w:rPr>
            </w:pPr>
            <w:r w:rsidRPr="00555C1C">
              <w:rPr>
                <w:rFonts w:asciiTheme="minorHAnsi" w:eastAsia="Calibri" w:hAnsiTheme="minorHAnsi" w:cstheme="minorHAnsi"/>
                <w:color w:val="000000" w:themeColor="text1"/>
                <w:kern w:val="24"/>
                <w:sz w:val="22"/>
                <w:szCs w:val="22"/>
              </w:rPr>
              <w:t>Percentage change in water coverage</w:t>
            </w:r>
          </w:p>
        </w:tc>
        <w:tc>
          <w:tcPr>
            <w:tcW w:w="896"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1%</w:t>
            </w:r>
          </w:p>
        </w:tc>
        <w:tc>
          <w:tcPr>
            <w:tcW w:w="902"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0.42%</w:t>
            </w:r>
          </w:p>
        </w:tc>
        <w:tc>
          <w:tcPr>
            <w:tcW w:w="912"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1%</w:t>
            </w:r>
          </w:p>
        </w:tc>
        <w:tc>
          <w:tcPr>
            <w:tcW w:w="902"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0.45%</w:t>
            </w:r>
          </w:p>
        </w:tc>
        <w:tc>
          <w:tcPr>
            <w:tcW w:w="925"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2%</w:t>
            </w:r>
          </w:p>
        </w:tc>
        <w:tc>
          <w:tcPr>
            <w:tcW w:w="888"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0.45%</w:t>
            </w:r>
          </w:p>
        </w:tc>
        <w:tc>
          <w:tcPr>
            <w:tcW w:w="872"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2%</w:t>
            </w:r>
          </w:p>
        </w:tc>
        <w:tc>
          <w:tcPr>
            <w:tcW w:w="905"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2%</w:t>
            </w:r>
          </w:p>
        </w:tc>
        <w:tc>
          <w:tcPr>
            <w:tcW w:w="872" w:type="dxa"/>
          </w:tcPr>
          <w:p w:rsidR="00BD72AE" w:rsidRPr="00555C1C" w:rsidRDefault="00BD72AE" w:rsidP="00B31B1E">
            <w:pPr>
              <w:pStyle w:val="NormalWeb"/>
              <w:spacing w:before="0" w:beforeAutospacing="0" w:after="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2%</w:t>
            </w:r>
          </w:p>
        </w:tc>
        <w:tc>
          <w:tcPr>
            <w:tcW w:w="873" w:type="dxa"/>
          </w:tcPr>
          <w:p w:rsidR="00BD72AE" w:rsidRPr="00555C1C" w:rsidRDefault="00BD72AE" w:rsidP="00B31B1E">
            <w:pPr>
              <w:pStyle w:val="NormalWeb"/>
              <w:spacing w:before="0" w:beforeAutospacing="0" w:after="200" w:afterAutospacing="0"/>
              <w:jc w:val="center"/>
              <w:rPr>
                <w:rFonts w:asciiTheme="minorHAnsi" w:hAnsiTheme="minorHAnsi" w:cstheme="minorHAnsi"/>
                <w:sz w:val="22"/>
                <w:szCs w:val="22"/>
              </w:rPr>
            </w:pPr>
            <w:r w:rsidRPr="00555C1C">
              <w:rPr>
                <w:rFonts w:asciiTheme="minorHAnsi" w:hAnsiTheme="minorHAnsi" w:cstheme="minorHAnsi"/>
                <w:color w:val="000000" w:themeColor="text1"/>
                <w:kern w:val="24"/>
                <w:sz w:val="22"/>
                <w:szCs w:val="22"/>
              </w:rPr>
              <w:t>2%</w:t>
            </w:r>
          </w:p>
        </w:tc>
      </w:tr>
      <w:tr w:rsidR="00BD72AE" w:rsidRPr="00E254A0" w:rsidTr="004F1409">
        <w:trPr>
          <w:trHeight w:val="432"/>
        </w:trPr>
        <w:tc>
          <w:tcPr>
            <w:tcW w:w="2949" w:type="dxa"/>
          </w:tcPr>
          <w:p w:rsidR="00BD72AE" w:rsidRPr="00E254A0" w:rsidRDefault="00BD72AE" w:rsidP="00365BCC">
            <w:pPr>
              <w:pStyle w:val="NormalWeb"/>
              <w:spacing w:before="0" w:beforeAutospacing="0" w:after="0" w:afterAutospacing="0"/>
              <w:rPr>
                <w:rFonts w:asciiTheme="minorHAnsi" w:hAnsiTheme="minorHAnsi" w:cstheme="minorHAnsi"/>
                <w:sz w:val="22"/>
                <w:szCs w:val="36"/>
              </w:rPr>
            </w:pPr>
            <w:r w:rsidRPr="00E254A0">
              <w:rPr>
                <w:rFonts w:asciiTheme="minorHAnsi" w:eastAsia="Calibri" w:hAnsiTheme="minorHAnsi" w:cstheme="minorHAnsi"/>
                <w:b/>
                <w:bCs/>
                <w:i/>
                <w:iCs/>
                <w:color w:val="000000" w:themeColor="text1"/>
                <w:kern w:val="24"/>
                <w:sz w:val="22"/>
                <w:szCs w:val="28"/>
              </w:rPr>
              <w:lastRenderedPageBreak/>
              <w:t>Sanitation</w:t>
            </w:r>
          </w:p>
        </w:tc>
        <w:tc>
          <w:tcPr>
            <w:tcW w:w="1629" w:type="dxa"/>
          </w:tcPr>
          <w:p w:rsidR="00BD72AE" w:rsidRPr="00E254A0" w:rsidRDefault="00BD72AE" w:rsidP="00365BCC">
            <w:pPr>
              <w:rPr>
                <w:rFonts w:asciiTheme="minorHAnsi" w:hAnsiTheme="minorHAnsi" w:cstheme="minorHAnsi"/>
                <w:szCs w:val="36"/>
              </w:rPr>
            </w:pPr>
          </w:p>
        </w:tc>
        <w:tc>
          <w:tcPr>
            <w:tcW w:w="896" w:type="dxa"/>
          </w:tcPr>
          <w:p w:rsidR="00BD72AE" w:rsidRPr="00E254A0" w:rsidRDefault="00BD72AE" w:rsidP="00365BCC">
            <w:pPr>
              <w:rPr>
                <w:rFonts w:asciiTheme="minorHAnsi" w:hAnsiTheme="minorHAnsi" w:cstheme="minorHAnsi"/>
                <w:szCs w:val="36"/>
              </w:rPr>
            </w:pPr>
          </w:p>
        </w:tc>
        <w:tc>
          <w:tcPr>
            <w:tcW w:w="902" w:type="dxa"/>
          </w:tcPr>
          <w:p w:rsidR="00BD72AE" w:rsidRPr="00E254A0" w:rsidRDefault="00BD72AE" w:rsidP="00365BCC">
            <w:pPr>
              <w:rPr>
                <w:rFonts w:asciiTheme="minorHAnsi" w:hAnsiTheme="minorHAnsi" w:cstheme="minorHAnsi"/>
                <w:szCs w:val="36"/>
              </w:rPr>
            </w:pPr>
          </w:p>
        </w:tc>
        <w:tc>
          <w:tcPr>
            <w:tcW w:w="912" w:type="dxa"/>
          </w:tcPr>
          <w:p w:rsidR="00BD72AE" w:rsidRPr="00E254A0" w:rsidRDefault="00BD72AE" w:rsidP="00365BCC">
            <w:pPr>
              <w:rPr>
                <w:rFonts w:asciiTheme="minorHAnsi" w:hAnsiTheme="minorHAnsi" w:cstheme="minorHAnsi"/>
                <w:szCs w:val="36"/>
              </w:rPr>
            </w:pPr>
          </w:p>
        </w:tc>
        <w:tc>
          <w:tcPr>
            <w:tcW w:w="902" w:type="dxa"/>
          </w:tcPr>
          <w:p w:rsidR="00BD72AE" w:rsidRPr="00E254A0" w:rsidRDefault="00BD72AE" w:rsidP="00365BCC">
            <w:pPr>
              <w:rPr>
                <w:rFonts w:asciiTheme="minorHAnsi" w:hAnsiTheme="minorHAnsi" w:cstheme="minorHAnsi"/>
                <w:szCs w:val="36"/>
              </w:rPr>
            </w:pPr>
          </w:p>
        </w:tc>
        <w:tc>
          <w:tcPr>
            <w:tcW w:w="925" w:type="dxa"/>
          </w:tcPr>
          <w:p w:rsidR="00BD72AE" w:rsidRPr="00E254A0" w:rsidRDefault="00BD72AE" w:rsidP="00365BCC">
            <w:pPr>
              <w:rPr>
                <w:rFonts w:asciiTheme="minorHAnsi" w:hAnsiTheme="minorHAnsi" w:cstheme="minorHAnsi"/>
                <w:szCs w:val="36"/>
              </w:rPr>
            </w:pPr>
          </w:p>
        </w:tc>
        <w:tc>
          <w:tcPr>
            <w:tcW w:w="888" w:type="dxa"/>
          </w:tcPr>
          <w:p w:rsidR="00BD72AE" w:rsidRPr="00E254A0" w:rsidRDefault="00BD72AE" w:rsidP="00365BCC">
            <w:pPr>
              <w:rPr>
                <w:rFonts w:asciiTheme="minorHAnsi" w:hAnsiTheme="minorHAnsi" w:cstheme="minorHAnsi"/>
                <w:szCs w:val="36"/>
              </w:rPr>
            </w:pPr>
          </w:p>
        </w:tc>
        <w:tc>
          <w:tcPr>
            <w:tcW w:w="872" w:type="dxa"/>
          </w:tcPr>
          <w:p w:rsidR="00BD72AE" w:rsidRPr="00E254A0" w:rsidRDefault="00BD72AE" w:rsidP="00365BCC">
            <w:pPr>
              <w:rPr>
                <w:rFonts w:asciiTheme="minorHAnsi" w:hAnsiTheme="minorHAnsi" w:cstheme="minorHAnsi"/>
                <w:szCs w:val="36"/>
              </w:rPr>
            </w:pPr>
          </w:p>
        </w:tc>
        <w:tc>
          <w:tcPr>
            <w:tcW w:w="905" w:type="dxa"/>
          </w:tcPr>
          <w:p w:rsidR="00BD72AE" w:rsidRPr="00E254A0" w:rsidRDefault="00BD72AE" w:rsidP="00365BCC">
            <w:pPr>
              <w:rPr>
                <w:rFonts w:asciiTheme="minorHAnsi" w:hAnsiTheme="minorHAnsi" w:cstheme="minorHAnsi"/>
                <w:szCs w:val="36"/>
              </w:rPr>
            </w:pPr>
          </w:p>
        </w:tc>
        <w:tc>
          <w:tcPr>
            <w:tcW w:w="872" w:type="dxa"/>
          </w:tcPr>
          <w:p w:rsidR="00BD72AE" w:rsidRPr="00E254A0" w:rsidRDefault="00BD72AE" w:rsidP="00365BCC">
            <w:pPr>
              <w:rPr>
                <w:rFonts w:asciiTheme="minorHAnsi" w:hAnsiTheme="minorHAnsi" w:cstheme="minorHAnsi"/>
                <w:szCs w:val="36"/>
              </w:rPr>
            </w:pPr>
          </w:p>
        </w:tc>
        <w:tc>
          <w:tcPr>
            <w:tcW w:w="873" w:type="dxa"/>
          </w:tcPr>
          <w:p w:rsidR="00BD72AE" w:rsidRPr="00E254A0" w:rsidRDefault="00BD72AE" w:rsidP="00365BCC">
            <w:pPr>
              <w:rPr>
                <w:rFonts w:asciiTheme="minorHAnsi" w:hAnsiTheme="minorHAnsi" w:cstheme="minorHAnsi"/>
                <w:szCs w:val="36"/>
              </w:rPr>
            </w:pPr>
          </w:p>
        </w:tc>
      </w:tr>
      <w:tr w:rsidR="00BD72AE" w:rsidRPr="00E254A0" w:rsidTr="004F1409">
        <w:trPr>
          <w:trHeight w:val="432"/>
        </w:trPr>
        <w:tc>
          <w:tcPr>
            <w:tcW w:w="2949" w:type="dxa"/>
          </w:tcPr>
          <w:p w:rsidR="00BD72AE" w:rsidRPr="00E254A0" w:rsidRDefault="00BD72AE" w:rsidP="00365BCC">
            <w:pPr>
              <w:pStyle w:val="NormalWeb"/>
              <w:spacing w:before="0" w:beforeAutospacing="0" w:after="0" w:afterAutospacing="0"/>
              <w:rPr>
                <w:rFonts w:asciiTheme="minorHAnsi" w:hAnsiTheme="minorHAnsi" w:cstheme="minorHAnsi"/>
                <w:sz w:val="22"/>
                <w:szCs w:val="36"/>
              </w:rPr>
            </w:pPr>
            <w:r w:rsidRPr="00E254A0">
              <w:rPr>
                <w:rFonts w:asciiTheme="minorHAnsi" w:eastAsia="Calibri" w:hAnsiTheme="minorHAnsi" w:cstheme="minorHAnsi"/>
                <w:color w:val="000000" w:themeColor="text1"/>
                <w:kern w:val="24"/>
                <w:sz w:val="22"/>
                <w:szCs w:val="28"/>
              </w:rPr>
              <w:t>Increased access to improved sanitation (VIP household latrines)</w:t>
            </w:r>
          </w:p>
        </w:tc>
        <w:tc>
          <w:tcPr>
            <w:tcW w:w="1629" w:type="dxa"/>
          </w:tcPr>
          <w:p w:rsidR="00BD72AE" w:rsidRPr="00E254A0" w:rsidRDefault="00BD72AE" w:rsidP="00365BCC">
            <w:pPr>
              <w:pStyle w:val="NormalWeb"/>
              <w:spacing w:before="0" w:beforeAutospacing="0" w:after="0" w:afterAutospacing="0"/>
              <w:rPr>
                <w:rFonts w:asciiTheme="minorHAnsi" w:hAnsiTheme="minorHAnsi" w:cstheme="minorHAnsi"/>
                <w:sz w:val="22"/>
                <w:szCs w:val="36"/>
              </w:rPr>
            </w:pPr>
            <w:r w:rsidRPr="00E254A0">
              <w:rPr>
                <w:rFonts w:asciiTheme="minorHAnsi" w:eastAsia="Calibri" w:hAnsiTheme="minorHAnsi" w:cstheme="minorHAnsi"/>
                <w:color w:val="000000" w:themeColor="text1"/>
                <w:kern w:val="24"/>
                <w:sz w:val="22"/>
                <w:szCs w:val="28"/>
              </w:rPr>
              <w:t>Percentage change in sanitation coverage</w:t>
            </w:r>
          </w:p>
        </w:tc>
        <w:tc>
          <w:tcPr>
            <w:tcW w:w="896"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8%</w:t>
            </w:r>
          </w:p>
        </w:tc>
        <w:tc>
          <w:tcPr>
            <w:tcW w:w="902"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6%</w:t>
            </w:r>
          </w:p>
        </w:tc>
        <w:tc>
          <w:tcPr>
            <w:tcW w:w="912"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10%</w:t>
            </w:r>
          </w:p>
        </w:tc>
        <w:tc>
          <w:tcPr>
            <w:tcW w:w="902"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8%</w:t>
            </w:r>
          </w:p>
        </w:tc>
        <w:tc>
          <w:tcPr>
            <w:tcW w:w="925"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10%</w:t>
            </w:r>
          </w:p>
        </w:tc>
        <w:tc>
          <w:tcPr>
            <w:tcW w:w="888"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2%</w:t>
            </w:r>
          </w:p>
        </w:tc>
        <w:tc>
          <w:tcPr>
            <w:tcW w:w="872"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10%</w:t>
            </w:r>
          </w:p>
        </w:tc>
        <w:tc>
          <w:tcPr>
            <w:tcW w:w="905"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10%</w:t>
            </w:r>
          </w:p>
        </w:tc>
        <w:tc>
          <w:tcPr>
            <w:tcW w:w="872"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10%</w:t>
            </w:r>
          </w:p>
        </w:tc>
        <w:tc>
          <w:tcPr>
            <w:tcW w:w="873" w:type="dxa"/>
          </w:tcPr>
          <w:p w:rsidR="00BD72AE" w:rsidRPr="00E254A0" w:rsidRDefault="00BD72AE" w:rsidP="00365BCC">
            <w:pPr>
              <w:pStyle w:val="NormalWeb"/>
              <w:spacing w:before="0" w:beforeAutospacing="0" w:after="20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10%</w:t>
            </w:r>
          </w:p>
        </w:tc>
      </w:tr>
      <w:tr w:rsidR="00BD72AE" w:rsidRPr="00E254A0" w:rsidTr="004F1409">
        <w:trPr>
          <w:trHeight w:val="432"/>
        </w:trPr>
        <w:tc>
          <w:tcPr>
            <w:tcW w:w="2949" w:type="dxa"/>
          </w:tcPr>
          <w:p w:rsidR="00BD72AE" w:rsidRPr="00E254A0" w:rsidRDefault="00BD72AE" w:rsidP="00365BCC">
            <w:pPr>
              <w:pStyle w:val="NormalWeb"/>
              <w:spacing w:before="0" w:beforeAutospacing="0" w:after="0" w:afterAutospacing="0"/>
              <w:rPr>
                <w:rFonts w:asciiTheme="minorHAnsi" w:hAnsiTheme="minorHAnsi" w:cstheme="minorHAnsi"/>
                <w:sz w:val="22"/>
                <w:szCs w:val="36"/>
              </w:rPr>
            </w:pPr>
            <w:r w:rsidRPr="00E254A0">
              <w:rPr>
                <w:rFonts w:asciiTheme="minorHAnsi" w:hAnsiTheme="minorHAnsi" w:cstheme="minorHAnsi"/>
                <w:b/>
                <w:bCs/>
                <w:i/>
                <w:iCs/>
                <w:color w:val="000000" w:themeColor="text1"/>
                <w:kern w:val="24"/>
                <w:sz w:val="22"/>
                <w:szCs w:val="28"/>
              </w:rPr>
              <w:t>Road</w:t>
            </w:r>
          </w:p>
        </w:tc>
        <w:tc>
          <w:tcPr>
            <w:tcW w:w="1629" w:type="dxa"/>
          </w:tcPr>
          <w:p w:rsidR="00BD72AE" w:rsidRPr="00E254A0" w:rsidRDefault="00BD72AE" w:rsidP="00365BCC">
            <w:pPr>
              <w:rPr>
                <w:rFonts w:asciiTheme="minorHAnsi" w:hAnsiTheme="minorHAnsi" w:cstheme="minorHAnsi"/>
                <w:szCs w:val="36"/>
              </w:rPr>
            </w:pPr>
          </w:p>
        </w:tc>
        <w:tc>
          <w:tcPr>
            <w:tcW w:w="896" w:type="dxa"/>
          </w:tcPr>
          <w:p w:rsidR="00BD72AE" w:rsidRPr="00E254A0" w:rsidRDefault="00BD72AE" w:rsidP="00365BCC">
            <w:pPr>
              <w:rPr>
                <w:rFonts w:asciiTheme="minorHAnsi" w:hAnsiTheme="minorHAnsi" w:cstheme="minorHAnsi"/>
                <w:szCs w:val="36"/>
              </w:rPr>
            </w:pPr>
          </w:p>
        </w:tc>
        <w:tc>
          <w:tcPr>
            <w:tcW w:w="902" w:type="dxa"/>
          </w:tcPr>
          <w:p w:rsidR="00BD72AE" w:rsidRPr="00E254A0" w:rsidRDefault="00BD72AE" w:rsidP="00365BCC">
            <w:pPr>
              <w:rPr>
                <w:rFonts w:asciiTheme="minorHAnsi" w:hAnsiTheme="minorHAnsi" w:cstheme="minorHAnsi"/>
                <w:szCs w:val="36"/>
              </w:rPr>
            </w:pPr>
          </w:p>
        </w:tc>
        <w:tc>
          <w:tcPr>
            <w:tcW w:w="912" w:type="dxa"/>
          </w:tcPr>
          <w:p w:rsidR="00BD72AE" w:rsidRPr="00E254A0" w:rsidRDefault="00BD72AE" w:rsidP="00365BCC">
            <w:pPr>
              <w:rPr>
                <w:rFonts w:asciiTheme="minorHAnsi" w:hAnsiTheme="minorHAnsi" w:cstheme="minorHAnsi"/>
                <w:szCs w:val="36"/>
              </w:rPr>
            </w:pPr>
          </w:p>
        </w:tc>
        <w:tc>
          <w:tcPr>
            <w:tcW w:w="902" w:type="dxa"/>
          </w:tcPr>
          <w:p w:rsidR="00BD72AE" w:rsidRPr="00E254A0" w:rsidRDefault="00BD72AE" w:rsidP="00365BCC">
            <w:pPr>
              <w:rPr>
                <w:rFonts w:asciiTheme="minorHAnsi" w:hAnsiTheme="minorHAnsi" w:cstheme="minorHAnsi"/>
                <w:szCs w:val="36"/>
              </w:rPr>
            </w:pPr>
          </w:p>
        </w:tc>
        <w:tc>
          <w:tcPr>
            <w:tcW w:w="925" w:type="dxa"/>
          </w:tcPr>
          <w:p w:rsidR="00BD72AE" w:rsidRPr="00E254A0" w:rsidRDefault="00BD72AE" w:rsidP="00365BCC">
            <w:pPr>
              <w:rPr>
                <w:rFonts w:asciiTheme="minorHAnsi" w:hAnsiTheme="minorHAnsi" w:cstheme="minorHAnsi"/>
                <w:szCs w:val="36"/>
              </w:rPr>
            </w:pPr>
          </w:p>
        </w:tc>
        <w:tc>
          <w:tcPr>
            <w:tcW w:w="888" w:type="dxa"/>
          </w:tcPr>
          <w:p w:rsidR="00BD72AE" w:rsidRPr="00E254A0" w:rsidRDefault="00BD72AE" w:rsidP="00365BCC">
            <w:pPr>
              <w:rPr>
                <w:rFonts w:asciiTheme="minorHAnsi" w:hAnsiTheme="minorHAnsi" w:cstheme="minorHAnsi"/>
                <w:szCs w:val="36"/>
              </w:rPr>
            </w:pPr>
          </w:p>
        </w:tc>
        <w:tc>
          <w:tcPr>
            <w:tcW w:w="872" w:type="dxa"/>
          </w:tcPr>
          <w:p w:rsidR="00BD72AE" w:rsidRPr="00E254A0" w:rsidRDefault="00BD72AE" w:rsidP="00365BCC">
            <w:pPr>
              <w:rPr>
                <w:rFonts w:asciiTheme="minorHAnsi" w:hAnsiTheme="minorHAnsi" w:cstheme="minorHAnsi"/>
                <w:szCs w:val="36"/>
              </w:rPr>
            </w:pPr>
          </w:p>
        </w:tc>
        <w:tc>
          <w:tcPr>
            <w:tcW w:w="905" w:type="dxa"/>
          </w:tcPr>
          <w:p w:rsidR="00BD72AE" w:rsidRPr="00E254A0" w:rsidRDefault="00BD72AE" w:rsidP="00365BCC">
            <w:pPr>
              <w:rPr>
                <w:rFonts w:asciiTheme="minorHAnsi" w:hAnsiTheme="minorHAnsi" w:cstheme="minorHAnsi"/>
                <w:szCs w:val="36"/>
              </w:rPr>
            </w:pPr>
          </w:p>
        </w:tc>
        <w:tc>
          <w:tcPr>
            <w:tcW w:w="872" w:type="dxa"/>
          </w:tcPr>
          <w:p w:rsidR="00BD72AE" w:rsidRPr="00E254A0" w:rsidRDefault="00BD72AE" w:rsidP="00365BCC">
            <w:pPr>
              <w:rPr>
                <w:rFonts w:asciiTheme="minorHAnsi" w:hAnsiTheme="minorHAnsi" w:cstheme="minorHAnsi"/>
                <w:szCs w:val="36"/>
              </w:rPr>
            </w:pPr>
          </w:p>
        </w:tc>
        <w:tc>
          <w:tcPr>
            <w:tcW w:w="873" w:type="dxa"/>
          </w:tcPr>
          <w:p w:rsidR="00BD72AE" w:rsidRPr="00E254A0" w:rsidRDefault="00BD72AE" w:rsidP="00365BCC">
            <w:pPr>
              <w:rPr>
                <w:rFonts w:asciiTheme="minorHAnsi" w:hAnsiTheme="minorHAnsi" w:cstheme="minorHAnsi"/>
                <w:szCs w:val="36"/>
              </w:rPr>
            </w:pPr>
          </w:p>
        </w:tc>
      </w:tr>
      <w:tr w:rsidR="00BD72AE" w:rsidRPr="00E254A0" w:rsidTr="004F1409">
        <w:trPr>
          <w:trHeight w:val="432"/>
        </w:trPr>
        <w:tc>
          <w:tcPr>
            <w:tcW w:w="2949" w:type="dxa"/>
          </w:tcPr>
          <w:p w:rsidR="00BD72AE" w:rsidRPr="00E254A0" w:rsidRDefault="00BD72AE" w:rsidP="004F1409">
            <w:pPr>
              <w:pStyle w:val="NormalWeb"/>
              <w:spacing w:before="0" w:beforeAutospacing="0" w:after="0" w:afterAutospacing="0"/>
              <w:rPr>
                <w:rFonts w:asciiTheme="minorHAnsi" w:hAnsiTheme="minorHAnsi" w:cstheme="minorHAnsi"/>
                <w:sz w:val="22"/>
                <w:szCs w:val="36"/>
              </w:rPr>
            </w:pPr>
            <w:r w:rsidRPr="00E254A0">
              <w:rPr>
                <w:rFonts w:asciiTheme="minorHAnsi" w:eastAsia="Calibri" w:hAnsiTheme="minorHAnsi" w:cstheme="minorHAnsi"/>
                <w:color w:val="000000" w:themeColor="text1"/>
                <w:kern w:val="24"/>
                <w:sz w:val="22"/>
                <w:szCs w:val="28"/>
              </w:rPr>
              <w:t xml:space="preserve">Reduced travel time </w:t>
            </w:r>
          </w:p>
        </w:tc>
        <w:tc>
          <w:tcPr>
            <w:tcW w:w="1629" w:type="dxa"/>
          </w:tcPr>
          <w:p w:rsidR="00BD72AE" w:rsidRPr="00E254A0" w:rsidRDefault="00BD72AE" w:rsidP="004F1409">
            <w:pPr>
              <w:pStyle w:val="NormalWeb"/>
              <w:spacing w:before="0" w:beforeAutospacing="0" w:after="0" w:afterAutospacing="0"/>
              <w:rPr>
                <w:rFonts w:asciiTheme="minorHAnsi" w:hAnsiTheme="minorHAnsi" w:cstheme="minorHAnsi"/>
                <w:sz w:val="22"/>
                <w:szCs w:val="36"/>
              </w:rPr>
            </w:pPr>
            <w:r w:rsidRPr="00E254A0">
              <w:rPr>
                <w:rFonts w:asciiTheme="minorHAnsi" w:eastAsia="Calibri" w:hAnsiTheme="minorHAnsi" w:cstheme="minorHAnsi"/>
                <w:color w:val="000000" w:themeColor="text1"/>
                <w:kern w:val="24"/>
                <w:sz w:val="22"/>
                <w:szCs w:val="28"/>
              </w:rPr>
              <w:t>Change in travel time (in hrs)</w:t>
            </w:r>
          </w:p>
        </w:tc>
        <w:tc>
          <w:tcPr>
            <w:tcW w:w="896"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1hrs</w:t>
            </w:r>
          </w:p>
        </w:tc>
        <w:tc>
          <w:tcPr>
            <w:tcW w:w="902"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1.35hr</w:t>
            </w:r>
          </w:p>
        </w:tc>
        <w:tc>
          <w:tcPr>
            <w:tcW w:w="912"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1.20hr</w:t>
            </w:r>
          </w:p>
        </w:tc>
        <w:tc>
          <w:tcPr>
            <w:tcW w:w="902"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1.8hr</w:t>
            </w:r>
          </w:p>
        </w:tc>
        <w:tc>
          <w:tcPr>
            <w:tcW w:w="925"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1hr</w:t>
            </w:r>
          </w:p>
        </w:tc>
        <w:tc>
          <w:tcPr>
            <w:tcW w:w="888"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1.20hr</w:t>
            </w:r>
          </w:p>
        </w:tc>
        <w:tc>
          <w:tcPr>
            <w:tcW w:w="872"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1hr</w:t>
            </w:r>
          </w:p>
        </w:tc>
        <w:tc>
          <w:tcPr>
            <w:tcW w:w="905"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1hr</w:t>
            </w:r>
          </w:p>
        </w:tc>
        <w:tc>
          <w:tcPr>
            <w:tcW w:w="872" w:type="dxa"/>
          </w:tcPr>
          <w:p w:rsidR="00BD72AE" w:rsidRPr="00E254A0" w:rsidRDefault="00BD72AE" w:rsidP="00365BCC">
            <w:pPr>
              <w:pStyle w:val="NormalWeb"/>
              <w:spacing w:before="0" w:beforeAutospacing="0" w:after="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1hr</w:t>
            </w:r>
          </w:p>
        </w:tc>
        <w:tc>
          <w:tcPr>
            <w:tcW w:w="873" w:type="dxa"/>
          </w:tcPr>
          <w:p w:rsidR="00BD72AE" w:rsidRPr="00E254A0" w:rsidRDefault="00BD72AE" w:rsidP="00365BCC">
            <w:pPr>
              <w:pStyle w:val="NormalWeb"/>
              <w:spacing w:before="0" w:beforeAutospacing="0" w:after="200" w:afterAutospacing="0"/>
              <w:jc w:val="center"/>
              <w:rPr>
                <w:rFonts w:asciiTheme="minorHAnsi" w:hAnsiTheme="minorHAnsi" w:cstheme="minorHAnsi"/>
                <w:sz w:val="22"/>
                <w:szCs w:val="36"/>
              </w:rPr>
            </w:pPr>
            <w:r w:rsidRPr="00E254A0">
              <w:rPr>
                <w:rFonts w:asciiTheme="minorHAnsi" w:hAnsiTheme="minorHAnsi" w:cstheme="minorHAnsi"/>
                <w:color w:val="000000" w:themeColor="text1"/>
                <w:kern w:val="24"/>
                <w:sz w:val="22"/>
                <w:szCs w:val="28"/>
              </w:rPr>
              <w:t>1hr</w:t>
            </w:r>
          </w:p>
        </w:tc>
      </w:tr>
      <w:tr w:rsidR="00BD72AE" w:rsidRPr="00E254A0" w:rsidTr="004F1409">
        <w:trPr>
          <w:trHeight w:val="432"/>
        </w:trPr>
        <w:tc>
          <w:tcPr>
            <w:tcW w:w="2949" w:type="dxa"/>
          </w:tcPr>
          <w:p w:rsidR="00BD72AE" w:rsidRPr="00E254A0" w:rsidRDefault="00BD72AE" w:rsidP="00365BCC">
            <w:pPr>
              <w:pStyle w:val="NormalWeb"/>
              <w:spacing w:before="0" w:beforeAutospacing="0" w:after="0" w:afterAutospacing="0"/>
              <w:rPr>
                <w:rFonts w:asciiTheme="minorHAnsi" w:hAnsiTheme="minorHAnsi" w:cstheme="minorHAnsi"/>
                <w:sz w:val="22"/>
                <w:szCs w:val="22"/>
              </w:rPr>
            </w:pPr>
            <w:r w:rsidRPr="00E254A0">
              <w:rPr>
                <w:rFonts w:asciiTheme="minorHAnsi" w:hAnsiTheme="minorHAnsi" w:cstheme="minorHAnsi"/>
                <w:b/>
                <w:bCs/>
                <w:i/>
                <w:iCs/>
                <w:color w:val="000000" w:themeColor="text1"/>
                <w:kern w:val="24"/>
                <w:sz w:val="22"/>
                <w:szCs w:val="22"/>
              </w:rPr>
              <w:t>Energy</w:t>
            </w:r>
          </w:p>
        </w:tc>
        <w:tc>
          <w:tcPr>
            <w:tcW w:w="1629" w:type="dxa"/>
          </w:tcPr>
          <w:p w:rsidR="00BD72AE" w:rsidRPr="00E254A0" w:rsidRDefault="00BD72AE" w:rsidP="00365BCC">
            <w:pPr>
              <w:rPr>
                <w:rFonts w:asciiTheme="minorHAnsi" w:hAnsiTheme="minorHAnsi" w:cstheme="minorHAnsi"/>
              </w:rPr>
            </w:pPr>
          </w:p>
        </w:tc>
        <w:tc>
          <w:tcPr>
            <w:tcW w:w="896" w:type="dxa"/>
          </w:tcPr>
          <w:p w:rsidR="00BD72AE" w:rsidRPr="00E254A0" w:rsidRDefault="00BD72AE" w:rsidP="00365BCC">
            <w:pPr>
              <w:rPr>
                <w:rFonts w:asciiTheme="minorHAnsi" w:hAnsiTheme="minorHAnsi" w:cstheme="minorHAnsi"/>
              </w:rPr>
            </w:pPr>
          </w:p>
        </w:tc>
        <w:tc>
          <w:tcPr>
            <w:tcW w:w="902" w:type="dxa"/>
          </w:tcPr>
          <w:p w:rsidR="00BD72AE" w:rsidRPr="00E254A0" w:rsidRDefault="00BD72AE" w:rsidP="00365BCC">
            <w:pPr>
              <w:rPr>
                <w:rFonts w:asciiTheme="minorHAnsi" w:hAnsiTheme="minorHAnsi" w:cstheme="minorHAnsi"/>
              </w:rPr>
            </w:pPr>
          </w:p>
        </w:tc>
        <w:tc>
          <w:tcPr>
            <w:tcW w:w="912" w:type="dxa"/>
          </w:tcPr>
          <w:p w:rsidR="00BD72AE" w:rsidRPr="00E254A0" w:rsidRDefault="00BD72AE" w:rsidP="00365BCC">
            <w:pPr>
              <w:rPr>
                <w:rFonts w:asciiTheme="minorHAnsi" w:hAnsiTheme="minorHAnsi" w:cstheme="minorHAnsi"/>
              </w:rPr>
            </w:pPr>
          </w:p>
        </w:tc>
        <w:tc>
          <w:tcPr>
            <w:tcW w:w="902" w:type="dxa"/>
          </w:tcPr>
          <w:p w:rsidR="00BD72AE" w:rsidRPr="00E254A0" w:rsidRDefault="00BD72AE" w:rsidP="00365BCC">
            <w:pPr>
              <w:rPr>
                <w:rFonts w:asciiTheme="minorHAnsi" w:hAnsiTheme="minorHAnsi" w:cstheme="minorHAnsi"/>
              </w:rPr>
            </w:pPr>
          </w:p>
        </w:tc>
        <w:tc>
          <w:tcPr>
            <w:tcW w:w="925" w:type="dxa"/>
          </w:tcPr>
          <w:p w:rsidR="00BD72AE" w:rsidRPr="00E254A0" w:rsidRDefault="00BD72AE" w:rsidP="00365BCC">
            <w:pPr>
              <w:rPr>
                <w:rFonts w:asciiTheme="minorHAnsi" w:hAnsiTheme="minorHAnsi" w:cstheme="minorHAnsi"/>
              </w:rPr>
            </w:pPr>
          </w:p>
        </w:tc>
        <w:tc>
          <w:tcPr>
            <w:tcW w:w="888" w:type="dxa"/>
          </w:tcPr>
          <w:p w:rsidR="00BD72AE" w:rsidRPr="00E254A0" w:rsidRDefault="00BD72AE" w:rsidP="00365BCC">
            <w:pPr>
              <w:rPr>
                <w:rFonts w:asciiTheme="minorHAnsi" w:hAnsiTheme="minorHAnsi" w:cstheme="minorHAnsi"/>
              </w:rPr>
            </w:pPr>
          </w:p>
        </w:tc>
        <w:tc>
          <w:tcPr>
            <w:tcW w:w="872" w:type="dxa"/>
          </w:tcPr>
          <w:p w:rsidR="00BD72AE" w:rsidRPr="00E254A0" w:rsidRDefault="00BD72AE" w:rsidP="00365BCC">
            <w:pPr>
              <w:rPr>
                <w:rFonts w:asciiTheme="minorHAnsi" w:hAnsiTheme="minorHAnsi" w:cstheme="minorHAnsi"/>
              </w:rPr>
            </w:pPr>
          </w:p>
        </w:tc>
        <w:tc>
          <w:tcPr>
            <w:tcW w:w="905" w:type="dxa"/>
          </w:tcPr>
          <w:p w:rsidR="00BD72AE" w:rsidRPr="00E254A0" w:rsidRDefault="00BD72AE" w:rsidP="00365BCC">
            <w:pPr>
              <w:rPr>
                <w:rFonts w:asciiTheme="minorHAnsi" w:hAnsiTheme="minorHAnsi" w:cstheme="minorHAnsi"/>
              </w:rPr>
            </w:pPr>
          </w:p>
        </w:tc>
        <w:tc>
          <w:tcPr>
            <w:tcW w:w="872" w:type="dxa"/>
          </w:tcPr>
          <w:p w:rsidR="00BD72AE" w:rsidRPr="00E254A0" w:rsidRDefault="00BD72AE" w:rsidP="00365BCC">
            <w:pPr>
              <w:rPr>
                <w:rFonts w:asciiTheme="minorHAnsi" w:hAnsiTheme="minorHAnsi" w:cstheme="minorHAnsi"/>
              </w:rPr>
            </w:pPr>
          </w:p>
        </w:tc>
        <w:tc>
          <w:tcPr>
            <w:tcW w:w="873" w:type="dxa"/>
          </w:tcPr>
          <w:p w:rsidR="00BD72AE" w:rsidRPr="00E254A0" w:rsidRDefault="00BD72AE" w:rsidP="00365BCC">
            <w:pPr>
              <w:rPr>
                <w:rFonts w:asciiTheme="minorHAnsi" w:hAnsiTheme="minorHAnsi" w:cstheme="minorHAnsi"/>
              </w:rPr>
            </w:pPr>
          </w:p>
        </w:tc>
      </w:tr>
      <w:tr w:rsidR="00BD72AE" w:rsidRPr="00E254A0" w:rsidTr="004F1409">
        <w:trPr>
          <w:trHeight w:val="432"/>
        </w:trPr>
        <w:tc>
          <w:tcPr>
            <w:tcW w:w="2949" w:type="dxa"/>
          </w:tcPr>
          <w:p w:rsidR="00BD72AE" w:rsidRPr="00E254A0" w:rsidRDefault="00BD72AE" w:rsidP="00365BCC">
            <w:pPr>
              <w:pStyle w:val="NormalWeb"/>
              <w:spacing w:before="0" w:beforeAutospacing="0" w:after="0" w:afterAutospacing="0"/>
              <w:rPr>
                <w:rFonts w:asciiTheme="minorHAnsi" w:hAnsiTheme="minorHAnsi" w:cstheme="minorHAnsi"/>
                <w:sz w:val="22"/>
                <w:szCs w:val="22"/>
              </w:rPr>
            </w:pPr>
            <w:r w:rsidRPr="00E254A0">
              <w:rPr>
                <w:rFonts w:asciiTheme="minorHAnsi" w:eastAsia="Calibri" w:hAnsiTheme="minorHAnsi" w:cstheme="minorHAnsi"/>
                <w:color w:val="000000" w:themeColor="text1"/>
                <w:kern w:val="24"/>
                <w:sz w:val="22"/>
                <w:szCs w:val="22"/>
              </w:rPr>
              <w:t>Improved access to electricity</w:t>
            </w:r>
          </w:p>
        </w:tc>
        <w:tc>
          <w:tcPr>
            <w:tcW w:w="1629" w:type="dxa"/>
          </w:tcPr>
          <w:p w:rsidR="00BD72AE" w:rsidRPr="00E254A0" w:rsidRDefault="00BD72AE" w:rsidP="00365BCC">
            <w:pPr>
              <w:pStyle w:val="NormalWeb"/>
              <w:spacing w:before="0" w:beforeAutospacing="0" w:after="0" w:afterAutospacing="0"/>
              <w:rPr>
                <w:rFonts w:asciiTheme="minorHAnsi" w:hAnsiTheme="minorHAnsi" w:cstheme="minorHAnsi"/>
                <w:sz w:val="22"/>
                <w:szCs w:val="22"/>
              </w:rPr>
            </w:pPr>
            <w:r w:rsidRPr="00E254A0">
              <w:rPr>
                <w:rFonts w:asciiTheme="minorHAnsi" w:eastAsia="Calibri" w:hAnsiTheme="minorHAnsi" w:cstheme="minorHAnsi"/>
                <w:color w:val="000000" w:themeColor="text1"/>
                <w:kern w:val="24"/>
                <w:sz w:val="22"/>
                <w:szCs w:val="22"/>
              </w:rPr>
              <w:t xml:space="preserve">Change in number of households with access to electricity </w:t>
            </w:r>
          </w:p>
        </w:tc>
        <w:tc>
          <w:tcPr>
            <w:tcW w:w="896"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13.5</w:t>
            </w:r>
          </w:p>
        </w:tc>
        <w:tc>
          <w:tcPr>
            <w:tcW w:w="90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12.02</w:t>
            </w:r>
          </w:p>
        </w:tc>
        <w:tc>
          <w:tcPr>
            <w:tcW w:w="91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18.08</w:t>
            </w:r>
          </w:p>
        </w:tc>
        <w:tc>
          <w:tcPr>
            <w:tcW w:w="90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14.5</w:t>
            </w:r>
          </w:p>
        </w:tc>
        <w:tc>
          <w:tcPr>
            <w:tcW w:w="925"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18.02</w:t>
            </w:r>
          </w:p>
        </w:tc>
        <w:tc>
          <w:tcPr>
            <w:tcW w:w="888"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10.08</w:t>
            </w:r>
          </w:p>
        </w:tc>
        <w:tc>
          <w:tcPr>
            <w:tcW w:w="87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18.02</w:t>
            </w:r>
          </w:p>
        </w:tc>
        <w:tc>
          <w:tcPr>
            <w:tcW w:w="905"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18.02</w:t>
            </w:r>
          </w:p>
        </w:tc>
        <w:tc>
          <w:tcPr>
            <w:tcW w:w="87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18.02</w:t>
            </w:r>
          </w:p>
        </w:tc>
        <w:tc>
          <w:tcPr>
            <w:tcW w:w="873" w:type="dxa"/>
          </w:tcPr>
          <w:p w:rsidR="00BD72AE" w:rsidRPr="00E254A0" w:rsidRDefault="00BD72AE" w:rsidP="00365BCC">
            <w:pPr>
              <w:pStyle w:val="NormalWeb"/>
              <w:spacing w:before="0" w:beforeAutospacing="0" w:after="200" w:afterAutospacing="0"/>
              <w:jc w:val="center"/>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18.02</w:t>
            </w:r>
          </w:p>
        </w:tc>
      </w:tr>
      <w:tr w:rsidR="00BD72AE" w:rsidRPr="00E254A0" w:rsidTr="004F1409">
        <w:trPr>
          <w:trHeight w:val="432"/>
        </w:trPr>
        <w:tc>
          <w:tcPr>
            <w:tcW w:w="2949" w:type="dxa"/>
          </w:tcPr>
          <w:p w:rsidR="00BD72AE" w:rsidRPr="00E254A0" w:rsidRDefault="00BD72AE" w:rsidP="00365BCC">
            <w:pPr>
              <w:pStyle w:val="NormalWeb"/>
              <w:spacing w:before="0" w:beforeAutospacing="0" w:after="0" w:afterAutospacing="0"/>
              <w:rPr>
                <w:rFonts w:asciiTheme="minorHAnsi" w:hAnsiTheme="minorHAnsi" w:cstheme="minorHAnsi"/>
                <w:sz w:val="22"/>
                <w:szCs w:val="22"/>
              </w:rPr>
            </w:pPr>
            <w:r w:rsidRPr="00E254A0">
              <w:rPr>
                <w:rFonts w:asciiTheme="minorHAnsi" w:hAnsiTheme="minorHAnsi" w:cstheme="minorHAnsi"/>
                <w:b/>
                <w:bCs/>
                <w:i/>
                <w:iCs/>
                <w:color w:val="000000" w:themeColor="text1"/>
                <w:kern w:val="24"/>
                <w:sz w:val="22"/>
                <w:szCs w:val="22"/>
              </w:rPr>
              <w:t>Emp</w:t>
            </w:r>
            <w:r w:rsidR="004F1409">
              <w:rPr>
                <w:rFonts w:asciiTheme="minorHAnsi" w:hAnsiTheme="minorHAnsi" w:cstheme="minorHAnsi"/>
                <w:b/>
                <w:bCs/>
                <w:i/>
                <w:iCs/>
                <w:color w:val="000000" w:themeColor="text1"/>
                <w:kern w:val="24"/>
                <w:sz w:val="22"/>
                <w:szCs w:val="22"/>
              </w:rPr>
              <w:t>loyme</w:t>
            </w:r>
            <w:r w:rsidRPr="00E254A0">
              <w:rPr>
                <w:rFonts w:asciiTheme="minorHAnsi" w:hAnsiTheme="minorHAnsi" w:cstheme="minorHAnsi"/>
                <w:b/>
                <w:bCs/>
                <w:i/>
                <w:iCs/>
                <w:color w:val="000000" w:themeColor="text1"/>
                <w:kern w:val="24"/>
                <w:sz w:val="22"/>
                <w:szCs w:val="22"/>
              </w:rPr>
              <w:t>nt</w:t>
            </w:r>
          </w:p>
        </w:tc>
        <w:tc>
          <w:tcPr>
            <w:tcW w:w="1629" w:type="dxa"/>
          </w:tcPr>
          <w:p w:rsidR="00BD72AE" w:rsidRPr="00E254A0" w:rsidRDefault="00BD72AE" w:rsidP="00365BCC">
            <w:pPr>
              <w:rPr>
                <w:rFonts w:asciiTheme="minorHAnsi" w:hAnsiTheme="minorHAnsi" w:cstheme="minorHAnsi"/>
              </w:rPr>
            </w:pPr>
          </w:p>
        </w:tc>
        <w:tc>
          <w:tcPr>
            <w:tcW w:w="896" w:type="dxa"/>
          </w:tcPr>
          <w:p w:rsidR="00BD72AE" w:rsidRPr="00E254A0" w:rsidRDefault="00BD72AE" w:rsidP="00365BCC">
            <w:pPr>
              <w:rPr>
                <w:rFonts w:asciiTheme="minorHAnsi" w:hAnsiTheme="minorHAnsi" w:cstheme="minorHAnsi"/>
              </w:rPr>
            </w:pPr>
          </w:p>
        </w:tc>
        <w:tc>
          <w:tcPr>
            <w:tcW w:w="902" w:type="dxa"/>
          </w:tcPr>
          <w:p w:rsidR="00BD72AE" w:rsidRPr="00E254A0" w:rsidRDefault="00BD72AE" w:rsidP="00365BCC">
            <w:pPr>
              <w:rPr>
                <w:rFonts w:asciiTheme="minorHAnsi" w:hAnsiTheme="minorHAnsi" w:cstheme="minorHAnsi"/>
              </w:rPr>
            </w:pPr>
          </w:p>
        </w:tc>
        <w:tc>
          <w:tcPr>
            <w:tcW w:w="912" w:type="dxa"/>
          </w:tcPr>
          <w:p w:rsidR="00BD72AE" w:rsidRPr="00E254A0" w:rsidRDefault="00BD72AE" w:rsidP="00365BCC">
            <w:pPr>
              <w:rPr>
                <w:rFonts w:asciiTheme="minorHAnsi" w:hAnsiTheme="minorHAnsi" w:cstheme="minorHAnsi"/>
              </w:rPr>
            </w:pPr>
          </w:p>
        </w:tc>
        <w:tc>
          <w:tcPr>
            <w:tcW w:w="902" w:type="dxa"/>
          </w:tcPr>
          <w:p w:rsidR="00BD72AE" w:rsidRPr="00E254A0" w:rsidRDefault="00BD72AE" w:rsidP="00365BCC">
            <w:pPr>
              <w:rPr>
                <w:rFonts w:asciiTheme="minorHAnsi" w:hAnsiTheme="minorHAnsi" w:cstheme="minorHAnsi"/>
              </w:rPr>
            </w:pPr>
          </w:p>
        </w:tc>
        <w:tc>
          <w:tcPr>
            <w:tcW w:w="925" w:type="dxa"/>
          </w:tcPr>
          <w:p w:rsidR="00BD72AE" w:rsidRPr="00E254A0" w:rsidRDefault="00BD72AE" w:rsidP="00365BCC">
            <w:pPr>
              <w:rPr>
                <w:rFonts w:asciiTheme="minorHAnsi" w:hAnsiTheme="minorHAnsi" w:cstheme="minorHAnsi"/>
              </w:rPr>
            </w:pPr>
          </w:p>
        </w:tc>
        <w:tc>
          <w:tcPr>
            <w:tcW w:w="888" w:type="dxa"/>
          </w:tcPr>
          <w:p w:rsidR="00BD72AE" w:rsidRPr="00E254A0" w:rsidRDefault="00BD72AE" w:rsidP="00365BCC">
            <w:pPr>
              <w:rPr>
                <w:rFonts w:asciiTheme="minorHAnsi" w:hAnsiTheme="minorHAnsi" w:cstheme="minorHAnsi"/>
              </w:rPr>
            </w:pPr>
          </w:p>
        </w:tc>
        <w:tc>
          <w:tcPr>
            <w:tcW w:w="872" w:type="dxa"/>
          </w:tcPr>
          <w:p w:rsidR="00BD72AE" w:rsidRPr="00E254A0" w:rsidRDefault="00BD72AE" w:rsidP="00365BCC">
            <w:pPr>
              <w:rPr>
                <w:rFonts w:asciiTheme="minorHAnsi" w:hAnsiTheme="minorHAnsi" w:cstheme="minorHAnsi"/>
              </w:rPr>
            </w:pPr>
          </w:p>
        </w:tc>
        <w:tc>
          <w:tcPr>
            <w:tcW w:w="905" w:type="dxa"/>
          </w:tcPr>
          <w:p w:rsidR="00BD72AE" w:rsidRPr="00E254A0" w:rsidRDefault="00BD72AE" w:rsidP="00365BCC">
            <w:pPr>
              <w:rPr>
                <w:rFonts w:asciiTheme="minorHAnsi" w:hAnsiTheme="minorHAnsi" w:cstheme="minorHAnsi"/>
              </w:rPr>
            </w:pPr>
          </w:p>
        </w:tc>
        <w:tc>
          <w:tcPr>
            <w:tcW w:w="872" w:type="dxa"/>
          </w:tcPr>
          <w:p w:rsidR="00BD72AE" w:rsidRPr="00E254A0" w:rsidRDefault="00BD72AE" w:rsidP="00365BCC">
            <w:pPr>
              <w:rPr>
                <w:rFonts w:asciiTheme="minorHAnsi" w:hAnsiTheme="minorHAnsi" w:cstheme="minorHAnsi"/>
              </w:rPr>
            </w:pPr>
          </w:p>
        </w:tc>
        <w:tc>
          <w:tcPr>
            <w:tcW w:w="873" w:type="dxa"/>
          </w:tcPr>
          <w:p w:rsidR="00BD72AE" w:rsidRPr="00E254A0" w:rsidRDefault="00BD72AE" w:rsidP="00365BCC">
            <w:pPr>
              <w:rPr>
                <w:rFonts w:asciiTheme="minorHAnsi" w:hAnsiTheme="minorHAnsi" w:cstheme="minorHAnsi"/>
              </w:rPr>
            </w:pPr>
          </w:p>
        </w:tc>
      </w:tr>
      <w:tr w:rsidR="00BD72AE" w:rsidRPr="00E254A0" w:rsidTr="004F1409">
        <w:trPr>
          <w:trHeight w:val="432"/>
        </w:trPr>
        <w:tc>
          <w:tcPr>
            <w:tcW w:w="2949" w:type="dxa"/>
          </w:tcPr>
          <w:p w:rsidR="00BD72AE" w:rsidRPr="00E254A0" w:rsidRDefault="004F1409" w:rsidP="00365BCC">
            <w:pPr>
              <w:pStyle w:val="NormalWeb"/>
              <w:spacing w:before="0" w:beforeAutospacing="0" w:after="200" w:afterAutospacing="0"/>
              <w:rPr>
                <w:rFonts w:asciiTheme="minorHAnsi" w:hAnsiTheme="minorHAnsi" w:cstheme="minorHAnsi"/>
                <w:sz w:val="22"/>
                <w:szCs w:val="22"/>
              </w:rPr>
            </w:pPr>
            <w:r>
              <w:rPr>
                <w:rFonts w:asciiTheme="minorHAnsi" w:eastAsia="Calibri" w:hAnsiTheme="minorHAnsi" w:cstheme="minorHAnsi"/>
                <w:color w:val="000000" w:themeColor="text1"/>
                <w:kern w:val="24"/>
                <w:sz w:val="22"/>
                <w:szCs w:val="22"/>
              </w:rPr>
              <w:t>Improvement in job opportuniti</w:t>
            </w:r>
            <w:r w:rsidR="00BD72AE" w:rsidRPr="00E254A0">
              <w:rPr>
                <w:rFonts w:asciiTheme="minorHAnsi" w:eastAsia="Calibri" w:hAnsiTheme="minorHAnsi" w:cstheme="minorHAnsi"/>
                <w:color w:val="000000" w:themeColor="text1"/>
                <w:kern w:val="24"/>
                <w:sz w:val="22"/>
                <w:szCs w:val="22"/>
              </w:rPr>
              <w:t>es</w:t>
            </w:r>
          </w:p>
        </w:tc>
        <w:tc>
          <w:tcPr>
            <w:tcW w:w="1629" w:type="dxa"/>
          </w:tcPr>
          <w:p w:rsidR="00BD72AE" w:rsidRPr="00E254A0" w:rsidRDefault="00BD72AE" w:rsidP="00365BCC">
            <w:pPr>
              <w:pStyle w:val="NormalWeb"/>
              <w:spacing w:before="0" w:beforeAutospacing="0" w:after="0" w:afterAutospacing="0"/>
              <w:rPr>
                <w:rFonts w:asciiTheme="minorHAnsi" w:hAnsiTheme="minorHAnsi" w:cstheme="minorHAnsi"/>
                <w:sz w:val="22"/>
                <w:szCs w:val="22"/>
              </w:rPr>
            </w:pPr>
            <w:r w:rsidRPr="00E254A0">
              <w:rPr>
                <w:rFonts w:asciiTheme="minorHAnsi" w:eastAsia="Calibri" w:hAnsiTheme="minorHAnsi" w:cstheme="minorHAnsi"/>
                <w:color w:val="000000" w:themeColor="text1"/>
                <w:kern w:val="24"/>
                <w:sz w:val="22"/>
                <w:szCs w:val="22"/>
              </w:rPr>
              <w:t>Number of y</w:t>
            </w:r>
            <w:r w:rsidR="004F1409">
              <w:rPr>
                <w:rFonts w:asciiTheme="minorHAnsi" w:eastAsia="Calibri" w:hAnsiTheme="minorHAnsi" w:cstheme="minorHAnsi"/>
                <w:color w:val="000000" w:themeColor="text1"/>
                <w:kern w:val="24"/>
                <w:sz w:val="22"/>
                <w:szCs w:val="22"/>
              </w:rPr>
              <w:t>ouths trained in job opportunit</w:t>
            </w:r>
            <w:r w:rsidRPr="00E254A0">
              <w:rPr>
                <w:rFonts w:asciiTheme="minorHAnsi" w:eastAsia="Calibri" w:hAnsiTheme="minorHAnsi" w:cstheme="minorHAnsi"/>
                <w:color w:val="000000" w:themeColor="text1"/>
                <w:kern w:val="24"/>
                <w:sz w:val="22"/>
                <w:szCs w:val="22"/>
              </w:rPr>
              <w:t>ies</w:t>
            </w:r>
          </w:p>
        </w:tc>
        <w:tc>
          <w:tcPr>
            <w:tcW w:w="896"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45</w:t>
            </w:r>
          </w:p>
        </w:tc>
        <w:tc>
          <w:tcPr>
            <w:tcW w:w="90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25</w:t>
            </w:r>
          </w:p>
        </w:tc>
        <w:tc>
          <w:tcPr>
            <w:tcW w:w="91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50</w:t>
            </w:r>
          </w:p>
        </w:tc>
        <w:tc>
          <w:tcPr>
            <w:tcW w:w="90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31</w:t>
            </w:r>
          </w:p>
        </w:tc>
        <w:tc>
          <w:tcPr>
            <w:tcW w:w="925"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50</w:t>
            </w:r>
          </w:p>
        </w:tc>
        <w:tc>
          <w:tcPr>
            <w:tcW w:w="888"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47</w:t>
            </w:r>
          </w:p>
        </w:tc>
        <w:tc>
          <w:tcPr>
            <w:tcW w:w="87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50</w:t>
            </w:r>
          </w:p>
        </w:tc>
        <w:tc>
          <w:tcPr>
            <w:tcW w:w="905"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50</w:t>
            </w:r>
          </w:p>
        </w:tc>
        <w:tc>
          <w:tcPr>
            <w:tcW w:w="87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50</w:t>
            </w:r>
          </w:p>
        </w:tc>
        <w:tc>
          <w:tcPr>
            <w:tcW w:w="873" w:type="dxa"/>
          </w:tcPr>
          <w:p w:rsidR="00BD72AE" w:rsidRPr="00E254A0" w:rsidRDefault="00BD72AE" w:rsidP="00365BCC">
            <w:pPr>
              <w:pStyle w:val="NormalWeb"/>
              <w:spacing w:before="0" w:beforeAutospacing="0" w:after="200" w:afterAutospacing="0"/>
              <w:jc w:val="center"/>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50</w:t>
            </w:r>
          </w:p>
        </w:tc>
      </w:tr>
      <w:tr w:rsidR="00BD72AE" w:rsidRPr="00E254A0" w:rsidTr="004F1409">
        <w:trPr>
          <w:trHeight w:val="432"/>
        </w:trPr>
        <w:tc>
          <w:tcPr>
            <w:tcW w:w="2949" w:type="dxa"/>
          </w:tcPr>
          <w:p w:rsidR="00BD72AE" w:rsidRPr="00E254A0" w:rsidRDefault="00BD72AE" w:rsidP="00365BCC">
            <w:pPr>
              <w:pStyle w:val="NormalWeb"/>
              <w:spacing w:before="0" w:beforeAutospacing="0" w:after="200" w:afterAutospacing="0"/>
              <w:rPr>
                <w:rFonts w:asciiTheme="minorHAnsi" w:hAnsiTheme="minorHAnsi" w:cstheme="minorHAnsi"/>
                <w:sz w:val="22"/>
                <w:szCs w:val="22"/>
              </w:rPr>
            </w:pPr>
            <w:r w:rsidRPr="00E254A0">
              <w:rPr>
                <w:rFonts w:asciiTheme="minorHAnsi" w:eastAsia="Calibri" w:hAnsiTheme="minorHAnsi" w:cstheme="minorHAnsi"/>
                <w:b/>
                <w:bCs/>
                <w:i/>
                <w:iCs/>
                <w:color w:val="000000" w:themeColor="text1"/>
                <w:kern w:val="24"/>
                <w:sz w:val="22"/>
                <w:szCs w:val="22"/>
              </w:rPr>
              <w:t>Forestry</w:t>
            </w:r>
          </w:p>
        </w:tc>
        <w:tc>
          <w:tcPr>
            <w:tcW w:w="1629" w:type="dxa"/>
          </w:tcPr>
          <w:p w:rsidR="00BD72AE" w:rsidRPr="00E254A0" w:rsidRDefault="00BD72AE" w:rsidP="00365BCC">
            <w:pPr>
              <w:rPr>
                <w:rFonts w:asciiTheme="minorHAnsi" w:hAnsiTheme="minorHAnsi" w:cstheme="minorHAnsi"/>
              </w:rPr>
            </w:pPr>
          </w:p>
        </w:tc>
        <w:tc>
          <w:tcPr>
            <w:tcW w:w="896" w:type="dxa"/>
          </w:tcPr>
          <w:p w:rsidR="00BD72AE" w:rsidRPr="00E254A0" w:rsidRDefault="00BD72AE" w:rsidP="00365BCC">
            <w:pPr>
              <w:rPr>
                <w:rFonts w:asciiTheme="minorHAnsi" w:hAnsiTheme="minorHAnsi" w:cstheme="minorHAnsi"/>
              </w:rPr>
            </w:pPr>
          </w:p>
        </w:tc>
        <w:tc>
          <w:tcPr>
            <w:tcW w:w="902" w:type="dxa"/>
          </w:tcPr>
          <w:p w:rsidR="00BD72AE" w:rsidRPr="00E254A0" w:rsidRDefault="00BD72AE" w:rsidP="00365BCC">
            <w:pPr>
              <w:rPr>
                <w:rFonts w:asciiTheme="minorHAnsi" w:hAnsiTheme="minorHAnsi" w:cstheme="minorHAnsi"/>
              </w:rPr>
            </w:pPr>
          </w:p>
        </w:tc>
        <w:tc>
          <w:tcPr>
            <w:tcW w:w="912" w:type="dxa"/>
          </w:tcPr>
          <w:p w:rsidR="00BD72AE" w:rsidRPr="00E254A0" w:rsidRDefault="00BD72AE" w:rsidP="00365BCC">
            <w:pPr>
              <w:rPr>
                <w:rFonts w:asciiTheme="minorHAnsi" w:hAnsiTheme="minorHAnsi" w:cstheme="minorHAnsi"/>
              </w:rPr>
            </w:pPr>
          </w:p>
        </w:tc>
        <w:tc>
          <w:tcPr>
            <w:tcW w:w="902" w:type="dxa"/>
          </w:tcPr>
          <w:p w:rsidR="00BD72AE" w:rsidRPr="00E254A0" w:rsidRDefault="00BD72AE" w:rsidP="00365BCC">
            <w:pPr>
              <w:rPr>
                <w:rFonts w:asciiTheme="minorHAnsi" w:hAnsiTheme="minorHAnsi" w:cstheme="minorHAnsi"/>
              </w:rPr>
            </w:pPr>
          </w:p>
        </w:tc>
        <w:tc>
          <w:tcPr>
            <w:tcW w:w="925" w:type="dxa"/>
          </w:tcPr>
          <w:p w:rsidR="00BD72AE" w:rsidRPr="00E254A0" w:rsidRDefault="00BD72AE" w:rsidP="00365BCC">
            <w:pPr>
              <w:rPr>
                <w:rFonts w:asciiTheme="minorHAnsi" w:hAnsiTheme="minorHAnsi" w:cstheme="minorHAnsi"/>
              </w:rPr>
            </w:pPr>
          </w:p>
        </w:tc>
        <w:tc>
          <w:tcPr>
            <w:tcW w:w="888" w:type="dxa"/>
          </w:tcPr>
          <w:p w:rsidR="00BD72AE" w:rsidRPr="00E254A0" w:rsidRDefault="00BD72AE" w:rsidP="00365BCC">
            <w:pPr>
              <w:rPr>
                <w:rFonts w:asciiTheme="minorHAnsi" w:hAnsiTheme="minorHAnsi" w:cstheme="minorHAnsi"/>
              </w:rPr>
            </w:pPr>
          </w:p>
        </w:tc>
        <w:tc>
          <w:tcPr>
            <w:tcW w:w="872" w:type="dxa"/>
          </w:tcPr>
          <w:p w:rsidR="00BD72AE" w:rsidRPr="00E254A0" w:rsidRDefault="00BD72AE" w:rsidP="00365BCC">
            <w:pPr>
              <w:rPr>
                <w:rFonts w:asciiTheme="minorHAnsi" w:hAnsiTheme="minorHAnsi" w:cstheme="minorHAnsi"/>
              </w:rPr>
            </w:pPr>
          </w:p>
        </w:tc>
        <w:tc>
          <w:tcPr>
            <w:tcW w:w="905" w:type="dxa"/>
          </w:tcPr>
          <w:p w:rsidR="00BD72AE" w:rsidRPr="00E254A0" w:rsidRDefault="00BD72AE" w:rsidP="00365BCC">
            <w:pPr>
              <w:rPr>
                <w:rFonts w:asciiTheme="minorHAnsi" w:hAnsiTheme="minorHAnsi" w:cstheme="minorHAnsi"/>
              </w:rPr>
            </w:pPr>
          </w:p>
        </w:tc>
        <w:tc>
          <w:tcPr>
            <w:tcW w:w="872" w:type="dxa"/>
          </w:tcPr>
          <w:p w:rsidR="00BD72AE" w:rsidRPr="00E254A0" w:rsidRDefault="00BD72AE" w:rsidP="00365BCC">
            <w:pPr>
              <w:rPr>
                <w:rFonts w:asciiTheme="minorHAnsi" w:hAnsiTheme="minorHAnsi" w:cstheme="minorHAnsi"/>
              </w:rPr>
            </w:pPr>
          </w:p>
        </w:tc>
        <w:tc>
          <w:tcPr>
            <w:tcW w:w="873" w:type="dxa"/>
          </w:tcPr>
          <w:p w:rsidR="00BD72AE" w:rsidRPr="00E254A0" w:rsidRDefault="00BD72AE" w:rsidP="00365BCC">
            <w:pPr>
              <w:rPr>
                <w:rFonts w:asciiTheme="minorHAnsi" w:hAnsiTheme="minorHAnsi" w:cstheme="minorHAnsi"/>
              </w:rPr>
            </w:pPr>
          </w:p>
        </w:tc>
      </w:tr>
      <w:tr w:rsidR="00BD72AE" w:rsidRPr="00E254A0" w:rsidTr="004F1409">
        <w:trPr>
          <w:trHeight w:val="432"/>
        </w:trPr>
        <w:tc>
          <w:tcPr>
            <w:tcW w:w="2949" w:type="dxa"/>
          </w:tcPr>
          <w:p w:rsidR="00BD72AE" w:rsidRPr="00E254A0" w:rsidRDefault="00BD72AE" w:rsidP="00365BCC">
            <w:pPr>
              <w:pStyle w:val="NormalWeb"/>
              <w:spacing w:before="0" w:beforeAutospacing="0" w:after="200" w:afterAutospacing="0"/>
              <w:rPr>
                <w:rFonts w:asciiTheme="minorHAnsi" w:hAnsiTheme="minorHAnsi" w:cstheme="minorHAnsi"/>
                <w:sz w:val="22"/>
                <w:szCs w:val="22"/>
              </w:rPr>
            </w:pPr>
            <w:r w:rsidRPr="00E254A0">
              <w:rPr>
                <w:rFonts w:asciiTheme="minorHAnsi" w:eastAsia="Calibri" w:hAnsiTheme="minorHAnsi" w:cstheme="minorHAnsi"/>
                <w:color w:val="000000" w:themeColor="text1"/>
                <w:kern w:val="24"/>
                <w:sz w:val="22"/>
                <w:szCs w:val="22"/>
              </w:rPr>
              <w:t>Degraded forest restored</w:t>
            </w:r>
          </w:p>
        </w:tc>
        <w:tc>
          <w:tcPr>
            <w:tcW w:w="1629" w:type="dxa"/>
          </w:tcPr>
          <w:p w:rsidR="00BD72AE" w:rsidRPr="00E254A0" w:rsidRDefault="00BD72AE" w:rsidP="00365BCC">
            <w:pPr>
              <w:pStyle w:val="NormalWeb"/>
              <w:spacing w:before="0" w:beforeAutospacing="0" w:after="0" w:afterAutospacing="0"/>
              <w:rPr>
                <w:rFonts w:asciiTheme="minorHAnsi" w:hAnsiTheme="minorHAnsi" w:cstheme="minorHAnsi"/>
                <w:sz w:val="22"/>
                <w:szCs w:val="22"/>
              </w:rPr>
            </w:pPr>
            <w:r w:rsidRPr="00E254A0">
              <w:rPr>
                <w:rFonts w:asciiTheme="minorHAnsi" w:eastAsia="Calibri" w:hAnsiTheme="minorHAnsi" w:cstheme="minorHAnsi"/>
                <w:color w:val="000000" w:themeColor="text1"/>
                <w:kern w:val="24"/>
                <w:sz w:val="22"/>
                <w:szCs w:val="22"/>
              </w:rPr>
              <w:t xml:space="preserve">Change in hectares of degraded forest restored. </w:t>
            </w:r>
          </w:p>
        </w:tc>
        <w:tc>
          <w:tcPr>
            <w:tcW w:w="896"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16.7</w:t>
            </w:r>
          </w:p>
        </w:tc>
        <w:tc>
          <w:tcPr>
            <w:tcW w:w="90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14.23</w:t>
            </w:r>
          </w:p>
        </w:tc>
        <w:tc>
          <w:tcPr>
            <w:tcW w:w="91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14.31</w:t>
            </w:r>
          </w:p>
        </w:tc>
        <w:tc>
          <w:tcPr>
            <w:tcW w:w="90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16.7</w:t>
            </w:r>
          </w:p>
        </w:tc>
        <w:tc>
          <w:tcPr>
            <w:tcW w:w="925"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14.23</w:t>
            </w:r>
          </w:p>
        </w:tc>
        <w:tc>
          <w:tcPr>
            <w:tcW w:w="888"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10.31</w:t>
            </w:r>
          </w:p>
        </w:tc>
        <w:tc>
          <w:tcPr>
            <w:tcW w:w="87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14.23</w:t>
            </w:r>
          </w:p>
        </w:tc>
        <w:tc>
          <w:tcPr>
            <w:tcW w:w="905"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14.23</w:t>
            </w:r>
          </w:p>
        </w:tc>
        <w:tc>
          <w:tcPr>
            <w:tcW w:w="87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14.31</w:t>
            </w:r>
          </w:p>
        </w:tc>
        <w:tc>
          <w:tcPr>
            <w:tcW w:w="873"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14.31</w:t>
            </w:r>
          </w:p>
        </w:tc>
      </w:tr>
      <w:tr w:rsidR="00BD72AE" w:rsidRPr="00E254A0" w:rsidTr="004F1409">
        <w:trPr>
          <w:trHeight w:val="432"/>
        </w:trPr>
        <w:tc>
          <w:tcPr>
            <w:tcW w:w="2949" w:type="dxa"/>
          </w:tcPr>
          <w:p w:rsidR="00BD72AE" w:rsidRPr="00E254A0" w:rsidRDefault="00BD72AE" w:rsidP="00365BCC">
            <w:pPr>
              <w:pStyle w:val="NormalWeb"/>
              <w:spacing w:before="0" w:beforeAutospacing="0" w:after="200" w:afterAutospacing="0"/>
              <w:rPr>
                <w:rFonts w:asciiTheme="minorHAnsi" w:hAnsiTheme="minorHAnsi" w:cstheme="minorHAnsi"/>
                <w:sz w:val="22"/>
                <w:szCs w:val="22"/>
              </w:rPr>
            </w:pPr>
            <w:r w:rsidRPr="00E254A0">
              <w:rPr>
                <w:rFonts w:asciiTheme="minorHAnsi" w:eastAsia="Calibri" w:hAnsiTheme="minorHAnsi" w:cstheme="minorHAnsi"/>
                <w:b/>
                <w:bCs/>
                <w:i/>
                <w:iCs/>
                <w:color w:val="000000" w:themeColor="text1"/>
                <w:kern w:val="24"/>
                <w:sz w:val="22"/>
                <w:szCs w:val="22"/>
              </w:rPr>
              <w:t>Agriculture</w:t>
            </w:r>
          </w:p>
        </w:tc>
        <w:tc>
          <w:tcPr>
            <w:tcW w:w="1629" w:type="dxa"/>
          </w:tcPr>
          <w:p w:rsidR="00BD72AE" w:rsidRPr="00E254A0" w:rsidRDefault="00BD72AE" w:rsidP="00365BCC">
            <w:pPr>
              <w:rPr>
                <w:rFonts w:asciiTheme="minorHAnsi" w:hAnsiTheme="minorHAnsi" w:cstheme="minorHAnsi"/>
              </w:rPr>
            </w:pPr>
          </w:p>
        </w:tc>
        <w:tc>
          <w:tcPr>
            <w:tcW w:w="896" w:type="dxa"/>
          </w:tcPr>
          <w:p w:rsidR="00BD72AE" w:rsidRPr="00E254A0" w:rsidRDefault="00BD72AE" w:rsidP="00365BCC">
            <w:pPr>
              <w:rPr>
                <w:rFonts w:asciiTheme="minorHAnsi" w:hAnsiTheme="minorHAnsi" w:cstheme="minorHAnsi"/>
              </w:rPr>
            </w:pPr>
          </w:p>
        </w:tc>
        <w:tc>
          <w:tcPr>
            <w:tcW w:w="902" w:type="dxa"/>
          </w:tcPr>
          <w:p w:rsidR="00BD72AE" w:rsidRPr="00E254A0" w:rsidRDefault="00BD72AE" w:rsidP="00365BCC">
            <w:pPr>
              <w:rPr>
                <w:rFonts w:asciiTheme="minorHAnsi" w:hAnsiTheme="minorHAnsi" w:cstheme="minorHAnsi"/>
              </w:rPr>
            </w:pPr>
          </w:p>
        </w:tc>
        <w:tc>
          <w:tcPr>
            <w:tcW w:w="912" w:type="dxa"/>
          </w:tcPr>
          <w:p w:rsidR="00BD72AE" w:rsidRPr="00E254A0" w:rsidRDefault="00BD72AE" w:rsidP="00365BCC">
            <w:pPr>
              <w:rPr>
                <w:rFonts w:asciiTheme="minorHAnsi" w:hAnsiTheme="minorHAnsi" w:cstheme="minorHAnsi"/>
              </w:rPr>
            </w:pPr>
          </w:p>
        </w:tc>
        <w:tc>
          <w:tcPr>
            <w:tcW w:w="902" w:type="dxa"/>
          </w:tcPr>
          <w:p w:rsidR="00BD72AE" w:rsidRPr="00E254A0" w:rsidRDefault="00BD72AE" w:rsidP="00365BCC">
            <w:pPr>
              <w:rPr>
                <w:rFonts w:asciiTheme="minorHAnsi" w:hAnsiTheme="minorHAnsi" w:cstheme="minorHAnsi"/>
              </w:rPr>
            </w:pPr>
          </w:p>
        </w:tc>
        <w:tc>
          <w:tcPr>
            <w:tcW w:w="925" w:type="dxa"/>
          </w:tcPr>
          <w:p w:rsidR="00BD72AE" w:rsidRPr="00E254A0" w:rsidRDefault="00BD72AE" w:rsidP="00365BCC">
            <w:pPr>
              <w:rPr>
                <w:rFonts w:asciiTheme="minorHAnsi" w:hAnsiTheme="minorHAnsi" w:cstheme="minorHAnsi"/>
              </w:rPr>
            </w:pPr>
          </w:p>
        </w:tc>
        <w:tc>
          <w:tcPr>
            <w:tcW w:w="888" w:type="dxa"/>
          </w:tcPr>
          <w:p w:rsidR="00BD72AE" w:rsidRPr="00E254A0" w:rsidRDefault="00BD72AE" w:rsidP="00365BCC">
            <w:pPr>
              <w:rPr>
                <w:rFonts w:asciiTheme="minorHAnsi" w:hAnsiTheme="minorHAnsi" w:cstheme="minorHAnsi"/>
              </w:rPr>
            </w:pPr>
          </w:p>
        </w:tc>
        <w:tc>
          <w:tcPr>
            <w:tcW w:w="872" w:type="dxa"/>
          </w:tcPr>
          <w:p w:rsidR="00BD72AE" w:rsidRPr="00E254A0" w:rsidRDefault="00BD72AE" w:rsidP="00365BCC">
            <w:pPr>
              <w:rPr>
                <w:rFonts w:asciiTheme="minorHAnsi" w:hAnsiTheme="minorHAnsi" w:cstheme="minorHAnsi"/>
              </w:rPr>
            </w:pPr>
          </w:p>
        </w:tc>
        <w:tc>
          <w:tcPr>
            <w:tcW w:w="905" w:type="dxa"/>
          </w:tcPr>
          <w:p w:rsidR="00BD72AE" w:rsidRPr="00E254A0" w:rsidRDefault="00BD72AE" w:rsidP="00365BCC">
            <w:pPr>
              <w:rPr>
                <w:rFonts w:asciiTheme="minorHAnsi" w:hAnsiTheme="minorHAnsi" w:cstheme="minorHAnsi"/>
              </w:rPr>
            </w:pPr>
          </w:p>
        </w:tc>
        <w:tc>
          <w:tcPr>
            <w:tcW w:w="872" w:type="dxa"/>
          </w:tcPr>
          <w:p w:rsidR="00BD72AE" w:rsidRPr="00E254A0" w:rsidRDefault="00BD72AE" w:rsidP="00365BCC">
            <w:pPr>
              <w:rPr>
                <w:rFonts w:asciiTheme="minorHAnsi" w:hAnsiTheme="minorHAnsi" w:cstheme="minorHAnsi"/>
              </w:rPr>
            </w:pPr>
          </w:p>
        </w:tc>
        <w:tc>
          <w:tcPr>
            <w:tcW w:w="873" w:type="dxa"/>
          </w:tcPr>
          <w:p w:rsidR="00BD72AE" w:rsidRPr="00E254A0" w:rsidRDefault="00BD72AE" w:rsidP="00365BCC">
            <w:pPr>
              <w:rPr>
                <w:rFonts w:asciiTheme="minorHAnsi" w:hAnsiTheme="minorHAnsi" w:cstheme="minorHAnsi"/>
              </w:rPr>
            </w:pPr>
          </w:p>
        </w:tc>
      </w:tr>
      <w:tr w:rsidR="00BD72AE" w:rsidRPr="00E254A0" w:rsidTr="004F1409">
        <w:trPr>
          <w:trHeight w:val="432"/>
        </w:trPr>
        <w:tc>
          <w:tcPr>
            <w:tcW w:w="2949" w:type="dxa"/>
            <w:vMerge w:val="restart"/>
          </w:tcPr>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Default="00BD72AE" w:rsidP="00365BCC">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BD72AE" w:rsidRPr="00E254A0" w:rsidRDefault="004F1409" w:rsidP="00365BCC">
            <w:pPr>
              <w:pStyle w:val="NormalWeb"/>
              <w:spacing w:before="0" w:beforeAutospacing="0" w:after="0" w:afterAutospacing="0"/>
              <w:rPr>
                <w:rFonts w:asciiTheme="minorHAnsi" w:hAnsiTheme="minorHAnsi" w:cstheme="minorHAnsi"/>
                <w:sz w:val="22"/>
                <w:szCs w:val="22"/>
              </w:rPr>
            </w:pPr>
            <w:r>
              <w:rPr>
                <w:rFonts w:asciiTheme="minorHAnsi" w:eastAsiaTheme="minorEastAsia" w:hAnsiTheme="minorHAnsi" w:cstheme="minorHAnsi"/>
                <w:color w:val="000000" w:themeColor="text1"/>
                <w:kern w:val="24"/>
                <w:sz w:val="22"/>
                <w:szCs w:val="22"/>
              </w:rPr>
              <w:t>Increased crop productivit</w:t>
            </w:r>
            <w:r w:rsidR="00BD72AE" w:rsidRPr="00E254A0">
              <w:rPr>
                <w:rFonts w:asciiTheme="minorHAnsi" w:eastAsiaTheme="minorEastAsia" w:hAnsiTheme="minorHAnsi" w:cstheme="minorHAnsi"/>
                <w:color w:val="000000" w:themeColor="text1"/>
                <w:kern w:val="24"/>
                <w:sz w:val="22"/>
                <w:szCs w:val="22"/>
              </w:rPr>
              <w:t>y</w:t>
            </w:r>
          </w:p>
        </w:tc>
        <w:tc>
          <w:tcPr>
            <w:tcW w:w="1629" w:type="dxa"/>
          </w:tcPr>
          <w:p w:rsidR="00BD72AE" w:rsidRPr="00E254A0" w:rsidRDefault="00BD72AE" w:rsidP="00365BCC">
            <w:pPr>
              <w:pStyle w:val="NormalWeb"/>
              <w:spacing w:before="0" w:beforeAutospacing="0" w:after="0" w:afterAutospacing="0"/>
              <w:rPr>
                <w:rFonts w:asciiTheme="minorHAnsi" w:hAnsiTheme="minorHAnsi" w:cstheme="minorHAnsi"/>
                <w:sz w:val="22"/>
                <w:szCs w:val="22"/>
              </w:rPr>
            </w:pPr>
            <w:r w:rsidRPr="00E254A0">
              <w:rPr>
                <w:rFonts w:asciiTheme="minorHAnsi" w:eastAsiaTheme="minorEastAsia" w:hAnsiTheme="minorHAnsi" w:cstheme="minorHAnsi"/>
                <w:color w:val="000000" w:themeColor="text1"/>
                <w:kern w:val="24"/>
                <w:sz w:val="22"/>
                <w:szCs w:val="22"/>
              </w:rPr>
              <w:lastRenderedPageBreak/>
              <w:t xml:space="preserve">% Change in Mt/ha of </w:t>
            </w:r>
            <w:r w:rsidRPr="00E254A0">
              <w:rPr>
                <w:rFonts w:asciiTheme="minorHAnsi" w:hAnsiTheme="minorHAnsi" w:cstheme="minorHAnsi"/>
                <w:color w:val="000000" w:themeColor="text1"/>
                <w:kern w:val="24"/>
                <w:sz w:val="22"/>
                <w:szCs w:val="22"/>
              </w:rPr>
              <w:t>maize produced</w:t>
            </w:r>
          </w:p>
        </w:tc>
        <w:tc>
          <w:tcPr>
            <w:tcW w:w="896"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10%</w:t>
            </w:r>
          </w:p>
        </w:tc>
        <w:tc>
          <w:tcPr>
            <w:tcW w:w="90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12%</w:t>
            </w:r>
          </w:p>
        </w:tc>
        <w:tc>
          <w:tcPr>
            <w:tcW w:w="91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12%</w:t>
            </w:r>
          </w:p>
        </w:tc>
        <w:tc>
          <w:tcPr>
            <w:tcW w:w="90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10%</w:t>
            </w:r>
          </w:p>
        </w:tc>
        <w:tc>
          <w:tcPr>
            <w:tcW w:w="925"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12%</w:t>
            </w:r>
          </w:p>
        </w:tc>
        <w:tc>
          <w:tcPr>
            <w:tcW w:w="888"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9%</w:t>
            </w:r>
          </w:p>
        </w:tc>
        <w:tc>
          <w:tcPr>
            <w:tcW w:w="87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12%</w:t>
            </w:r>
          </w:p>
        </w:tc>
        <w:tc>
          <w:tcPr>
            <w:tcW w:w="905"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12%</w:t>
            </w:r>
          </w:p>
        </w:tc>
        <w:tc>
          <w:tcPr>
            <w:tcW w:w="87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12%</w:t>
            </w:r>
          </w:p>
        </w:tc>
        <w:tc>
          <w:tcPr>
            <w:tcW w:w="873"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12%</w:t>
            </w:r>
          </w:p>
        </w:tc>
      </w:tr>
      <w:tr w:rsidR="00BD72AE" w:rsidRPr="00E254A0" w:rsidTr="004F1409">
        <w:trPr>
          <w:trHeight w:val="432"/>
        </w:trPr>
        <w:tc>
          <w:tcPr>
            <w:tcW w:w="2949" w:type="dxa"/>
            <w:vMerge/>
          </w:tcPr>
          <w:p w:rsidR="00BD72AE" w:rsidRPr="00E254A0" w:rsidRDefault="00BD72AE" w:rsidP="00365BCC">
            <w:pPr>
              <w:rPr>
                <w:rFonts w:asciiTheme="minorHAnsi" w:hAnsiTheme="minorHAnsi" w:cstheme="minorHAnsi"/>
              </w:rPr>
            </w:pPr>
          </w:p>
        </w:tc>
        <w:tc>
          <w:tcPr>
            <w:tcW w:w="1629" w:type="dxa"/>
          </w:tcPr>
          <w:p w:rsidR="00BD72AE" w:rsidRPr="00E254A0" w:rsidRDefault="00BD72AE" w:rsidP="00365BCC">
            <w:pPr>
              <w:pStyle w:val="NormalWeb"/>
              <w:spacing w:before="0" w:beforeAutospacing="0" w:after="0" w:afterAutospacing="0"/>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 Change in Mt/ha of rice (milled) produced</w:t>
            </w:r>
          </w:p>
        </w:tc>
        <w:tc>
          <w:tcPr>
            <w:tcW w:w="896"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24.3%</w:t>
            </w:r>
          </w:p>
        </w:tc>
        <w:tc>
          <w:tcPr>
            <w:tcW w:w="90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26%</w:t>
            </w:r>
          </w:p>
        </w:tc>
        <w:tc>
          <w:tcPr>
            <w:tcW w:w="91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26%</w:t>
            </w:r>
          </w:p>
        </w:tc>
        <w:tc>
          <w:tcPr>
            <w:tcW w:w="90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24.3%</w:t>
            </w:r>
          </w:p>
        </w:tc>
        <w:tc>
          <w:tcPr>
            <w:tcW w:w="925"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26%</w:t>
            </w:r>
          </w:p>
        </w:tc>
        <w:tc>
          <w:tcPr>
            <w:tcW w:w="888"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21%</w:t>
            </w:r>
          </w:p>
        </w:tc>
        <w:tc>
          <w:tcPr>
            <w:tcW w:w="87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26%</w:t>
            </w:r>
          </w:p>
        </w:tc>
        <w:tc>
          <w:tcPr>
            <w:tcW w:w="905"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26%</w:t>
            </w:r>
          </w:p>
        </w:tc>
        <w:tc>
          <w:tcPr>
            <w:tcW w:w="872"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26%</w:t>
            </w:r>
          </w:p>
        </w:tc>
        <w:tc>
          <w:tcPr>
            <w:tcW w:w="873" w:type="dxa"/>
          </w:tcPr>
          <w:p w:rsidR="00BD72AE" w:rsidRPr="00E254A0" w:rsidRDefault="00BD72AE" w:rsidP="00365BCC">
            <w:pPr>
              <w:pStyle w:val="NormalWeb"/>
              <w:spacing w:before="0" w:beforeAutospacing="0" w:after="0" w:afterAutospacing="0"/>
              <w:jc w:val="right"/>
              <w:rPr>
                <w:rFonts w:asciiTheme="minorHAnsi" w:hAnsiTheme="minorHAnsi" w:cstheme="minorHAnsi"/>
                <w:sz w:val="22"/>
                <w:szCs w:val="22"/>
              </w:rPr>
            </w:pPr>
            <w:r w:rsidRPr="00E254A0">
              <w:rPr>
                <w:rFonts w:asciiTheme="minorHAnsi" w:hAnsiTheme="minorHAnsi" w:cstheme="minorHAnsi"/>
                <w:color w:val="000000" w:themeColor="text1"/>
                <w:kern w:val="24"/>
                <w:sz w:val="22"/>
                <w:szCs w:val="22"/>
              </w:rPr>
              <w:t>26%</w:t>
            </w:r>
          </w:p>
        </w:tc>
      </w:tr>
      <w:tr w:rsidR="00BD72AE" w:rsidRPr="007C30A8" w:rsidTr="004F1409">
        <w:trPr>
          <w:trHeight w:val="432"/>
        </w:trPr>
        <w:tc>
          <w:tcPr>
            <w:tcW w:w="2949" w:type="dxa"/>
            <w:vMerge/>
          </w:tcPr>
          <w:p w:rsidR="00BD72AE" w:rsidRPr="00223FD8" w:rsidRDefault="00BD72AE" w:rsidP="00365BCC">
            <w:pPr>
              <w:pStyle w:val="ListParagraph"/>
              <w:spacing w:line="276" w:lineRule="auto"/>
              <w:ind w:left="0"/>
              <w:rPr>
                <w:b/>
                <w:sz w:val="20"/>
                <w:szCs w:val="20"/>
              </w:rPr>
            </w:pPr>
          </w:p>
        </w:tc>
        <w:tc>
          <w:tcPr>
            <w:tcW w:w="1629" w:type="dxa"/>
          </w:tcPr>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 Change in MT/ha of cassava produced</w:t>
            </w:r>
          </w:p>
        </w:tc>
        <w:tc>
          <w:tcPr>
            <w:tcW w:w="896"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6%</w:t>
            </w:r>
          </w:p>
        </w:tc>
        <w:tc>
          <w:tcPr>
            <w:tcW w:w="90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5%</w:t>
            </w:r>
          </w:p>
        </w:tc>
        <w:tc>
          <w:tcPr>
            <w:tcW w:w="91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6%</w:t>
            </w:r>
          </w:p>
        </w:tc>
        <w:tc>
          <w:tcPr>
            <w:tcW w:w="90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6%</w:t>
            </w:r>
          </w:p>
        </w:tc>
        <w:tc>
          <w:tcPr>
            <w:tcW w:w="925"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6%</w:t>
            </w:r>
          </w:p>
        </w:tc>
        <w:tc>
          <w:tcPr>
            <w:tcW w:w="888"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4%</w:t>
            </w:r>
          </w:p>
        </w:tc>
        <w:tc>
          <w:tcPr>
            <w:tcW w:w="87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6%</w:t>
            </w:r>
          </w:p>
        </w:tc>
        <w:tc>
          <w:tcPr>
            <w:tcW w:w="905"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6%</w:t>
            </w:r>
          </w:p>
        </w:tc>
        <w:tc>
          <w:tcPr>
            <w:tcW w:w="87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6%</w:t>
            </w:r>
          </w:p>
        </w:tc>
        <w:tc>
          <w:tcPr>
            <w:tcW w:w="873"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6%</w:t>
            </w:r>
          </w:p>
        </w:tc>
      </w:tr>
      <w:tr w:rsidR="00BD72AE" w:rsidRPr="007C30A8" w:rsidTr="004F1409">
        <w:trPr>
          <w:trHeight w:val="432"/>
        </w:trPr>
        <w:tc>
          <w:tcPr>
            <w:tcW w:w="2949" w:type="dxa"/>
            <w:vMerge/>
          </w:tcPr>
          <w:p w:rsidR="00BD72AE" w:rsidRPr="00223FD8" w:rsidRDefault="00BD72AE" w:rsidP="00365BCC">
            <w:pPr>
              <w:pStyle w:val="ListParagraph"/>
              <w:spacing w:line="276" w:lineRule="auto"/>
              <w:ind w:left="0"/>
              <w:rPr>
                <w:b/>
                <w:sz w:val="20"/>
                <w:szCs w:val="20"/>
              </w:rPr>
            </w:pPr>
          </w:p>
        </w:tc>
        <w:tc>
          <w:tcPr>
            <w:tcW w:w="1629" w:type="dxa"/>
          </w:tcPr>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Percentage Change in MT/ha of yam produced</w:t>
            </w:r>
          </w:p>
        </w:tc>
        <w:tc>
          <w:tcPr>
            <w:tcW w:w="896"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10%</w:t>
            </w:r>
          </w:p>
        </w:tc>
        <w:tc>
          <w:tcPr>
            <w:tcW w:w="90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7%</w:t>
            </w:r>
          </w:p>
        </w:tc>
        <w:tc>
          <w:tcPr>
            <w:tcW w:w="91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8%</w:t>
            </w:r>
          </w:p>
        </w:tc>
        <w:tc>
          <w:tcPr>
            <w:tcW w:w="90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10%</w:t>
            </w:r>
          </w:p>
        </w:tc>
        <w:tc>
          <w:tcPr>
            <w:tcW w:w="925"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7%</w:t>
            </w:r>
          </w:p>
        </w:tc>
        <w:tc>
          <w:tcPr>
            <w:tcW w:w="888"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5%</w:t>
            </w:r>
          </w:p>
        </w:tc>
        <w:tc>
          <w:tcPr>
            <w:tcW w:w="87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10%</w:t>
            </w:r>
          </w:p>
        </w:tc>
        <w:tc>
          <w:tcPr>
            <w:tcW w:w="905"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10%</w:t>
            </w:r>
          </w:p>
        </w:tc>
        <w:tc>
          <w:tcPr>
            <w:tcW w:w="87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10%</w:t>
            </w:r>
          </w:p>
        </w:tc>
        <w:tc>
          <w:tcPr>
            <w:tcW w:w="873"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10%</w:t>
            </w:r>
          </w:p>
        </w:tc>
      </w:tr>
      <w:tr w:rsidR="00BD72AE" w:rsidRPr="007C30A8" w:rsidTr="004F1409">
        <w:trPr>
          <w:trHeight w:val="432"/>
        </w:trPr>
        <w:tc>
          <w:tcPr>
            <w:tcW w:w="2949" w:type="dxa"/>
            <w:vMerge/>
          </w:tcPr>
          <w:p w:rsidR="00BD72AE" w:rsidRPr="00223FD8" w:rsidRDefault="00BD72AE" w:rsidP="00365BCC">
            <w:pPr>
              <w:pStyle w:val="ListParagraph"/>
              <w:spacing w:line="276" w:lineRule="auto"/>
              <w:ind w:left="0"/>
              <w:rPr>
                <w:b/>
                <w:sz w:val="20"/>
                <w:szCs w:val="20"/>
              </w:rPr>
            </w:pPr>
          </w:p>
        </w:tc>
        <w:tc>
          <w:tcPr>
            <w:tcW w:w="1629" w:type="dxa"/>
          </w:tcPr>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Percentage Change in MT/ha of plantain produced</w:t>
            </w:r>
          </w:p>
        </w:tc>
        <w:tc>
          <w:tcPr>
            <w:tcW w:w="896"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24.3%</w:t>
            </w:r>
          </w:p>
        </w:tc>
        <w:tc>
          <w:tcPr>
            <w:tcW w:w="90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26%</w:t>
            </w:r>
          </w:p>
        </w:tc>
        <w:tc>
          <w:tcPr>
            <w:tcW w:w="91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26%</w:t>
            </w:r>
          </w:p>
        </w:tc>
        <w:tc>
          <w:tcPr>
            <w:tcW w:w="90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24.3%</w:t>
            </w:r>
          </w:p>
        </w:tc>
        <w:tc>
          <w:tcPr>
            <w:tcW w:w="925"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26%</w:t>
            </w:r>
          </w:p>
        </w:tc>
        <w:tc>
          <w:tcPr>
            <w:tcW w:w="888"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24%</w:t>
            </w:r>
          </w:p>
        </w:tc>
        <w:tc>
          <w:tcPr>
            <w:tcW w:w="87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26%</w:t>
            </w:r>
          </w:p>
        </w:tc>
        <w:tc>
          <w:tcPr>
            <w:tcW w:w="905"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26%</w:t>
            </w:r>
          </w:p>
        </w:tc>
        <w:tc>
          <w:tcPr>
            <w:tcW w:w="872"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26%</w:t>
            </w:r>
          </w:p>
        </w:tc>
        <w:tc>
          <w:tcPr>
            <w:tcW w:w="873" w:type="dxa"/>
          </w:tcPr>
          <w:p w:rsidR="00BD72AE" w:rsidRPr="007C30A8" w:rsidRDefault="00BD72AE" w:rsidP="00365BCC">
            <w:pPr>
              <w:pStyle w:val="NormalWeb"/>
              <w:spacing w:before="0" w:beforeAutospacing="0" w:after="0" w:afterAutospacing="0"/>
              <w:jc w:val="right"/>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26%</w:t>
            </w:r>
          </w:p>
        </w:tc>
      </w:tr>
      <w:tr w:rsidR="00BD72AE" w:rsidRPr="007C30A8" w:rsidTr="004F1409">
        <w:trPr>
          <w:trHeight w:val="432"/>
        </w:trPr>
        <w:tc>
          <w:tcPr>
            <w:tcW w:w="2949" w:type="dxa"/>
            <w:vMerge/>
          </w:tcPr>
          <w:p w:rsidR="00BD72AE" w:rsidRPr="00223FD8" w:rsidRDefault="00BD72AE" w:rsidP="00365BCC">
            <w:pPr>
              <w:pStyle w:val="ListParagraph"/>
              <w:spacing w:line="276" w:lineRule="auto"/>
              <w:ind w:left="0"/>
              <w:rPr>
                <w:b/>
                <w:sz w:val="20"/>
                <w:szCs w:val="20"/>
              </w:rPr>
            </w:pPr>
          </w:p>
        </w:tc>
        <w:tc>
          <w:tcPr>
            <w:tcW w:w="1629" w:type="dxa"/>
          </w:tcPr>
          <w:p w:rsidR="00BD72AE" w:rsidRPr="007C30A8" w:rsidRDefault="004F1409" w:rsidP="00365BCC">
            <w:pPr>
              <w:pStyle w:val="NormalWeb"/>
              <w:spacing w:before="0" w:beforeAutospacing="0" w:after="0" w:afterAutospacing="0"/>
              <w:rPr>
                <w:rFonts w:asciiTheme="minorHAnsi" w:hAnsiTheme="minorHAnsi" w:cstheme="minorHAnsi"/>
                <w:sz w:val="22"/>
                <w:szCs w:val="22"/>
              </w:rPr>
            </w:pPr>
            <w:r>
              <w:rPr>
                <w:rFonts w:asciiTheme="minorHAnsi" w:eastAsiaTheme="minorEastAsia" w:hAnsiTheme="minorHAnsi" w:cstheme="minorHAnsi"/>
                <w:color w:val="000000" w:themeColor="text1"/>
                <w:kern w:val="24"/>
                <w:sz w:val="22"/>
                <w:szCs w:val="22"/>
              </w:rPr>
              <w:t>Percentag</w:t>
            </w:r>
            <w:r w:rsidR="00BD72AE" w:rsidRPr="007C30A8">
              <w:rPr>
                <w:rFonts w:asciiTheme="minorHAnsi" w:eastAsiaTheme="minorEastAsia" w:hAnsiTheme="minorHAnsi" w:cstheme="minorHAnsi"/>
                <w:color w:val="000000" w:themeColor="text1"/>
                <w:kern w:val="24"/>
                <w:sz w:val="22"/>
                <w:szCs w:val="22"/>
              </w:rPr>
              <w:t>e Change in MT/ha of cocoyam produced</w:t>
            </w:r>
          </w:p>
        </w:tc>
        <w:tc>
          <w:tcPr>
            <w:tcW w:w="896"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6%</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8%</w:t>
            </w:r>
          </w:p>
        </w:tc>
        <w:tc>
          <w:tcPr>
            <w:tcW w:w="91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8%</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6%</w:t>
            </w:r>
          </w:p>
        </w:tc>
        <w:tc>
          <w:tcPr>
            <w:tcW w:w="92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8%</w:t>
            </w:r>
          </w:p>
        </w:tc>
        <w:tc>
          <w:tcPr>
            <w:tcW w:w="888"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7%</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8%</w:t>
            </w:r>
          </w:p>
        </w:tc>
        <w:tc>
          <w:tcPr>
            <w:tcW w:w="90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8%</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8%</w:t>
            </w:r>
          </w:p>
        </w:tc>
        <w:tc>
          <w:tcPr>
            <w:tcW w:w="873"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8%</w:t>
            </w:r>
          </w:p>
        </w:tc>
      </w:tr>
      <w:tr w:rsidR="00BD72AE" w:rsidRPr="007C30A8" w:rsidTr="004F1409">
        <w:trPr>
          <w:trHeight w:val="432"/>
        </w:trPr>
        <w:tc>
          <w:tcPr>
            <w:tcW w:w="2949" w:type="dxa"/>
          </w:tcPr>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Enhanced</w:t>
            </w:r>
            <w:r w:rsidR="004F1409">
              <w:rPr>
                <w:rFonts w:asciiTheme="minorHAnsi" w:eastAsiaTheme="minorEastAsia" w:hAnsiTheme="minorHAnsi" w:cstheme="minorHAnsi"/>
                <w:color w:val="000000" w:themeColor="text1"/>
                <w:kern w:val="24"/>
                <w:sz w:val="22"/>
                <w:szCs w:val="22"/>
              </w:rPr>
              <w:t xml:space="preserve"> Child/vulnerable/Soci</w:t>
            </w:r>
            <w:r w:rsidRPr="007C30A8">
              <w:rPr>
                <w:rFonts w:asciiTheme="minorHAnsi" w:eastAsiaTheme="minorEastAsia" w:hAnsiTheme="minorHAnsi" w:cstheme="minorHAnsi"/>
                <w:color w:val="000000" w:themeColor="text1"/>
                <w:kern w:val="24"/>
                <w:sz w:val="22"/>
                <w:szCs w:val="22"/>
              </w:rPr>
              <w:t>al protection</w:t>
            </w:r>
            <w:r w:rsidRPr="007C30A8">
              <w:rPr>
                <w:rFonts w:asciiTheme="minorHAnsi" w:eastAsiaTheme="minorEastAsia" w:hAnsiTheme="minorHAnsi" w:cstheme="minorHAnsi"/>
                <w:color w:val="FF0000"/>
                <w:kern w:val="24"/>
                <w:sz w:val="22"/>
                <w:szCs w:val="22"/>
              </w:rPr>
              <w:t xml:space="preserve"> </w:t>
            </w:r>
          </w:p>
        </w:tc>
        <w:tc>
          <w:tcPr>
            <w:tcW w:w="1629" w:type="dxa"/>
          </w:tcPr>
          <w:p w:rsidR="00BD72AE" w:rsidRPr="007C30A8" w:rsidRDefault="004F1409" w:rsidP="00365BCC">
            <w:pPr>
              <w:pStyle w:val="NormalWeb"/>
              <w:spacing w:before="0" w:beforeAutospacing="0" w:after="0" w:afterAutospacing="0"/>
              <w:rPr>
                <w:rFonts w:asciiTheme="minorHAnsi" w:hAnsiTheme="minorHAnsi" w:cstheme="minorHAnsi"/>
                <w:sz w:val="22"/>
                <w:szCs w:val="22"/>
              </w:rPr>
            </w:pPr>
            <w:r>
              <w:rPr>
                <w:rFonts w:asciiTheme="minorHAnsi" w:eastAsiaTheme="minorEastAsia" w:hAnsiTheme="minorHAnsi" w:cstheme="minorHAnsi"/>
                <w:color w:val="000000" w:themeColor="text1"/>
                <w:kern w:val="24"/>
                <w:sz w:val="22"/>
                <w:szCs w:val="22"/>
              </w:rPr>
              <w:t>Percentage Change in number of vulnerabl</w:t>
            </w:r>
            <w:r w:rsidR="00BD72AE" w:rsidRPr="007C30A8">
              <w:rPr>
                <w:rFonts w:asciiTheme="minorHAnsi" w:eastAsiaTheme="minorEastAsia" w:hAnsiTheme="minorHAnsi" w:cstheme="minorHAnsi"/>
                <w:color w:val="000000" w:themeColor="text1"/>
                <w:kern w:val="24"/>
                <w:sz w:val="22"/>
                <w:szCs w:val="22"/>
              </w:rPr>
              <w:t>e children reached and supported</w:t>
            </w:r>
          </w:p>
        </w:tc>
        <w:tc>
          <w:tcPr>
            <w:tcW w:w="896"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20%</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20%</w:t>
            </w:r>
          </w:p>
        </w:tc>
        <w:tc>
          <w:tcPr>
            <w:tcW w:w="91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21%</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20%</w:t>
            </w:r>
          </w:p>
        </w:tc>
        <w:tc>
          <w:tcPr>
            <w:tcW w:w="92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20%</w:t>
            </w:r>
          </w:p>
        </w:tc>
        <w:tc>
          <w:tcPr>
            <w:tcW w:w="888"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16%</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20%</w:t>
            </w:r>
          </w:p>
        </w:tc>
        <w:tc>
          <w:tcPr>
            <w:tcW w:w="90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20%</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20%</w:t>
            </w:r>
          </w:p>
        </w:tc>
        <w:tc>
          <w:tcPr>
            <w:tcW w:w="873"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20%</w:t>
            </w:r>
          </w:p>
        </w:tc>
      </w:tr>
      <w:tr w:rsidR="00BD72AE" w:rsidRPr="007C30A8" w:rsidTr="004F1409">
        <w:trPr>
          <w:trHeight w:val="432"/>
        </w:trPr>
        <w:tc>
          <w:tcPr>
            <w:tcW w:w="2949" w:type="dxa"/>
          </w:tcPr>
          <w:p w:rsidR="00BD72AE" w:rsidRPr="007C30A8" w:rsidRDefault="00BD72AE" w:rsidP="00365BCC">
            <w:pPr>
              <w:pStyle w:val="NormalWeb"/>
              <w:spacing w:before="0" w:beforeAutospacing="0" w:after="0" w:afterAutospacing="0"/>
              <w:rPr>
                <w:rFonts w:asciiTheme="minorHAnsi" w:hAnsiTheme="minorHAnsi" w:cstheme="minorHAnsi"/>
                <w:sz w:val="22"/>
                <w:szCs w:val="36"/>
              </w:rPr>
            </w:pPr>
            <w:r w:rsidRPr="007C30A8">
              <w:rPr>
                <w:rFonts w:asciiTheme="minorHAnsi" w:eastAsiaTheme="minorEastAsia" w:hAnsiTheme="minorHAnsi" w:cstheme="minorHAnsi"/>
                <w:color w:val="000000" w:themeColor="text1"/>
                <w:kern w:val="24"/>
                <w:sz w:val="22"/>
                <w:szCs w:val="28"/>
              </w:rPr>
              <w:t>Enhanced Chil</w:t>
            </w:r>
            <w:r w:rsidR="004F1409">
              <w:rPr>
                <w:rFonts w:asciiTheme="minorHAnsi" w:eastAsiaTheme="minorEastAsia" w:hAnsiTheme="minorHAnsi" w:cstheme="minorHAnsi"/>
                <w:color w:val="000000" w:themeColor="text1"/>
                <w:kern w:val="24"/>
                <w:sz w:val="22"/>
                <w:szCs w:val="28"/>
              </w:rPr>
              <w:t>d/vulne</w:t>
            </w:r>
            <w:r w:rsidRPr="007C30A8">
              <w:rPr>
                <w:rFonts w:asciiTheme="minorHAnsi" w:eastAsiaTheme="minorEastAsia" w:hAnsiTheme="minorHAnsi" w:cstheme="minorHAnsi"/>
                <w:color w:val="000000" w:themeColor="text1"/>
                <w:kern w:val="24"/>
                <w:sz w:val="22"/>
                <w:szCs w:val="28"/>
              </w:rPr>
              <w:t>rable</w:t>
            </w:r>
          </w:p>
          <w:p w:rsidR="00BD72AE" w:rsidRPr="007C30A8" w:rsidRDefault="00BD72AE" w:rsidP="00365BCC">
            <w:pPr>
              <w:pStyle w:val="NormalWeb"/>
              <w:spacing w:before="0" w:beforeAutospacing="0" w:after="0" w:afterAutospacing="0"/>
              <w:rPr>
                <w:rFonts w:asciiTheme="minorHAnsi" w:hAnsiTheme="minorHAnsi" w:cstheme="minorHAnsi"/>
                <w:sz w:val="22"/>
                <w:szCs w:val="36"/>
              </w:rPr>
            </w:pPr>
            <w:r w:rsidRPr="007C30A8">
              <w:rPr>
                <w:rFonts w:asciiTheme="minorHAnsi" w:eastAsiaTheme="minorEastAsia" w:hAnsiTheme="minorHAnsi" w:cstheme="minorHAnsi"/>
                <w:color w:val="000000" w:themeColor="text1"/>
                <w:kern w:val="24"/>
                <w:sz w:val="22"/>
                <w:szCs w:val="28"/>
              </w:rPr>
              <w:t>Social protection</w:t>
            </w:r>
            <w:r w:rsidRPr="007C30A8">
              <w:rPr>
                <w:rFonts w:asciiTheme="minorHAnsi" w:eastAsiaTheme="minorEastAsia" w:hAnsiTheme="minorHAnsi" w:cstheme="minorHAnsi"/>
                <w:color w:val="FF0000"/>
                <w:kern w:val="24"/>
                <w:sz w:val="22"/>
                <w:szCs w:val="28"/>
              </w:rPr>
              <w:t xml:space="preserve"> </w:t>
            </w:r>
          </w:p>
        </w:tc>
        <w:tc>
          <w:tcPr>
            <w:tcW w:w="1629" w:type="dxa"/>
          </w:tcPr>
          <w:p w:rsidR="00BD72AE" w:rsidRPr="007C30A8" w:rsidRDefault="00BD72AE" w:rsidP="00365BCC">
            <w:pPr>
              <w:pStyle w:val="NormalWeb"/>
              <w:spacing w:before="0" w:beforeAutospacing="0" w:after="0" w:afterAutospacing="0"/>
              <w:rPr>
                <w:rFonts w:asciiTheme="minorHAnsi" w:hAnsiTheme="minorHAnsi" w:cstheme="minorHAnsi"/>
                <w:sz w:val="22"/>
                <w:szCs w:val="36"/>
              </w:rPr>
            </w:pPr>
            <w:r w:rsidRPr="007C30A8">
              <w:rPr>
                <w:rFonts w:asciiTheme="minorHAnsi" w:eastAsiaTheme="minorEastAsia" w:hAnsiTheme="minorHAnsi" w:cstheme="minorHAnsi"/>
                <w:color w:val="000000" w:themeColor="text1"/>
                <w:kern w:val="24"/>
                <w:sz w:val="22"/>
                <w:szCs w:val="28"/>
              </w:rPr>
              <w:t xml:space="preserve">Percentage Change in number of households benefitting </w:t>
            </w:r>
            <w:r w:rsidRPr="007C30A8">
              <w:rPr>
                <w:rFonts w:asciiTheme="minorHAnsi" w:eastAsiaTheme="minorEastAsia" w:hAnsiTheme="minorHAnsi" w:cstheme="minorHAnsi"/>
                <w:color w:val="000000" w:themeColor="text1"/>
                <w:kern w:val="24"/>
                <w:sz w:val="22"/>
                <w:szCs w:val="28"/>
              </w:rPr>
              <w:lastRenderedPageBreak/>
              <w:t>under LEAP</w:t>
            </w:r>
          </w:p>
        </w:tc>
        <w:tc>
          <w:tcPr>
            <w:tcW w:w="896"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lastRenderedPageBreak/>
              <w:t>2%</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2%</w:t>
            </w:r>
          </w:p>
        </w:tc>
        <w:tc>
          <w:tcPr>
            <w:tcW w:w="91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2%</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2%</w:t>
            </w:r>
          </w:p>
        </w:tc>
        <w:tc>
          <w:tcPr>
            <w:tcW w:w="92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2%</w:t>
            </w:r>
          </w:p>
        </w:tc>
        <w:tc>
          <w:tcPr>
            <w:tcW w:w="888"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2%</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2%</w:t>
            </w:r>
          </w:p>
        </w:tc>
        <w:tc>
          <w:tcPr>
            <w:tcW w:w="90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2%</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2%</w:t>
            </w:r>
          </w:p>
        </w:tc>
        <w:tc>
          <w:tcPr>
            <w:tcW w:w="873"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2%</w:t>
            </w:r>
          </w:p>
        </w:tc>
      </w:tr>
      <w:tr w:rsidR="00BD72AE" w:rsidRPr="007C30A8" w:rsidTr="004F1409">
        <w:trPr>
          <w:trHeight w:val="432"/>
        </w:trPr>
        <w:tc>
          <w:tcPr>
            <w:tcW w:w="2949" w:type="dxa"/>
          </w:tcPr>
          <w:p w:rsidR="00BD72AE" w:rsidRPr="007C30A8" w:rsidRDefault="00BD72AE" w:rsidP="00365BCC">
            <w:pPr>
              <w:rPr>
                <w:rFonts w:asciiTheme="minorHAnsi" w:hAnsiTheme="minorHAnsi" w:cstheme="minorHAnsi"/>
                <w:szCs w:val="36"/>
              </w:rPr>
            </w:pPr>
          </w:p>
        </w:tc>
        <w:tc>
          <w:tcPr>
            <w:tcW w:w="1629" w:type="dxa"/>
          </w:tcPr>
          <w:p w:rsidR="00BD72AE" w:rsidRPr="007C30A8" w:rsidRDefault="00BD72AE" w:rsidP="00365BCC">
            <w:pPr>
              <w:pStyle w:val="NormalWeb"/>
              <w:spacing w:before="0" w:beforeAutospacing="0" w:after="0" w:afterAutospacing="0"/>
              <w:rPr>
                <w:rFonts w:asciiTheme="minorHAnsi" w:hAnsiTheme="minorHAnsi" w:cstheme="minorHAnsi"/>
                <w:sz w:val="22"/>
                <w:szCs w:val="36"/>
              </w:rPr>
            </w:pPr>
            <w:r w:rsidRPr="007C30A8">
              <w:rPr>
                <w:rFonts w:asciiTheme="minorHAnsi" w:eastAsiaTheme="minorEastAsia" w:hAnsiTheme="minorHAnsi" w:cstheme="minorHAnsi"/>
                <w:color w:val="000000" w:themeColor="text1"/>
                <w:kern w:val="24"/>
                <w:sz w:val="22"/>
                <w:szCs w:val="28"/>
              </w:rPr>
              <w:t>Percentage Change in number of PWDs supported under Persons with Disability Fund</w:t>
            </w:r>
          </w:p>
        </w:tc>
        <w:tc>
          <w:tcPr>
            <w:tcW w:w="896"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28%</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33%</w:t>
            </w:r>
          </w:p>
        </w:tc>
        <w:tc>
          <w:tcPr>
            <w:tcW w:w="91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31.9%</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28%</w:t>
            </w:r>
          </w:p>
        </w:tc>
        <w:tc>
          <w:tcPr>
            <w:tcW w:w="92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33%</w:t>
            </w:r>
          </w:p>
        </w:tc>
        <w:tc>
          <w:tcPr>
            <w:tcW w:w="888"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21.9%</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33%</w:t>
            </w:r>
          </w:p>
        </w:tc>
        <w:tc>
          <w:tcPr>
            <w:tcW w:w="90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33%</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33%</w:t>
            </w:r>
          </w:p>
        </w:tc>
        <w:tc>
          <w:tcPr>
            <w:tcW w:w="873"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36"/>
              </w:rPr>
            </w:pPr>
            <w:r w:rsidRPr="007C30A8">
              <w:rPr>
                <w:rFonts w:asciiTheme="minorHAnsi" w:hAnsiTheme="minorHAnsi" w:cstheme="minorHAnsi"/>
                <w:color w:val="000000" w:themeColor="text1"/>
                <w:kern w:val="24"/>
                <w:sz w:val="22"/>
                <w:szCs w:val="28"/>
              </w:rPr>
              <w:t>33%</w:t>
            </w:r>
          </w:p>
        </w:tc>
      </w:tr>
      <w:tr w:rsidR="00BD72AE" w:rsidRPr="007C30A8" w:rsidTr="004F1409">
        <w:trPr>
          <w:trHeight w:val="432"/>
        </w:trPr>
        <w:tc>
          <w:tcPr>
            <w:tcW w:w="2949" w:type="dxa"/>
          </w:tcPr>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Improved</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Development</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Control</w:t>
            </w:r>
          </w:p>
        </w:tc>
        <w:tc>
          <w:tcPr>
            <w:tcW w:w="1629" w:type="dxa"/>
          </w:tcPr>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Percentage of</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Development Permits</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Issued over submitted</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requests</w:t>
            </w:r>
          </w:p>
        </w:tc>
        <w:tc>
          <w:tcPr>
            <w:tcW w:w="896"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34%</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75%</w:t>
            </w:r>
          </w:p>
        </w:tc>
        <w:tc>
          <w:tcPr>
            <w:tcW w:w="91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48%</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34%</w:t>
            </w:r>
          </w:p>
        </w:tc>
        <w:tc>
          <w:tcPr>
            <w:tcW w:w="92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75%</w:t>
            </w:r>
          </w:p>
        </w:tc>
        <w:tc>
          <w:tcPr>
            <w:tcW w:w="888"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48%</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75%</w:t>
            </w:r>
          </w:p>
        </w:tc>
        <w:tc>
          <w:tcPr>
            <w:tcW w:w="90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75%</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75%</w:t>
            </w:r>
          </w:p>
        </w:tc>
        <w:tc>
          <w:tcPr>
            <w:tcW w:w="873"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75%</w:t>
            </w:r>
          </w:p>
        </w:tc>
      </w:tr>
      <w:tr w:rsidR="00BD72AE" w:rsidRPr="007C30A8" w:rsidTr="004F1409">
        <w:trPr>
          <w:trHeight w:val="432"/>
        </w:trPr>
        <w:tc>
          <w:tcPr>
            <w:tcW w:w="2949" w:type="dxa"/>
          </w:tcPr>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Enhanced</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preparedness for</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Disaster mitigation</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District-wide</w:t>
            </w:r>
          </w:p>
        </w:tc>
        <w:tc>
          <w:tcPr>
            <w:tcW w:w="1629" w:type="dxa"/>
          </w:tcPr>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Proportion of District</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population at risk of</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potential disasters</w:t>
            </w:r>
          </w:p>
        </w:tc>
        <w:tc>
          <w:tcPr>
            <w:tcW w:w="896"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25.6%</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23%</w:t>
            </w:r>
          </w:p>
        </w:tc>
        <w:tc>
          <w:tcPr>
            <w:tcW w:w="91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18%</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25.6%</w:t>
            </w:r>
          </w:p>
        </w:tc>
        <w:tc>
          <w:tcPr>
            <w:tcW w:w="92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23%</w:t>
            </w:r>
          </w:p>
        </w:tc>
        <w:tc>
          <w:tcPr>
            <w:tcW w:w="888"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18%</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25.6%</w:t>
            </w:r>
          </w:p>
        </w:tc>
        <w:tc>
          <w:tcPr>
            <w:tcW w:w="90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25%</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25%</w:t>
            </w:r>
          </w:p>
        </w:tc>
        <w:tc>
          <w:tcPr>
            <w:tcW w:w="873"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25%</w:t>
            </w:r>
          </w:p>
        </w:tc>
      </w:tr>
      <w:tr w:rsidR="00BD72AE" w:rsidRPr="007C30A8" w:rsidTr="004F1409">
        <w:trPr>
          <w:trHeight w:val="432"/>
        </w:trPr>
        <w:tc>
          <w:tcPr>
            <w:tcW w:w="2949" w:type="dxa"/>
            <w:vMerge w:val="restart"/>
          </w:tcPr>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Improved access to</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Health Care Delivery</w:t>
            </w:r>
          </w:p>
        </w:tc>
        <w:tc>
          <w:tcPr>
            <w:tcW w:w="1629" w:type="dxa"/>
          </w:tcPr>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Malaria Fatality Rate</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for children under 5</w:t>
            </w:r>
          </w:p>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years</w:t>
            </w:r>
          </w:p>
        </w:tc>
        <w:tc>
          <w:tcPr>
            <w:tcW w:w="896"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0%</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0%</w:t>
            </w:r>
          </w:p>
        </w:tc>
        <w:tc>
          <w:tcPr>
            <w:tcW w:w="91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0%</w:t>
            </w:r>
          </w:p>
        </w:tc>
        <w:tc>
          <w:tcPr>
            <w:tcW w:w="902"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0%</w:t>
            </w:r>
          </w:p>
        </w:tc>
        <w:tc>
          <w:tcPr>
            <w:tcW w:w="925"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0%</w:t>
            </w:r>
          </w:p>
        </w:tc>
        <w:tc>
          <w:tcPr>
            <w:tcW w:w="888"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0%</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0%</w:t>
            </w:r>
          </w:p>
        </w:tc>
        <w:tc>
          <w:tcPr>
            <w:tcW w:w="905"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0%</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0%</w:t>
            </w:r>
          </w:p>
        </w:tc>
        <w:tc>
          <w:tcPr>
            <w:tcW w:w="873"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0%</w:t>
            </w:r>
          </w:p>
        </w:tc>
      </w:tr>
      <w:tr w:rsidR="00BD72AE" w:rsidRPr="007C30A8" w:rsidTr="004F1409">
        <w:trPr>
          <w:trHeight w:val="432"/>
        </w:trPr>
        <w:tc>
          <w:tcPr>
            <w:tcW w:w="2949" w:type="dxa"/>
            <w:vMerge/>
          </w:tcPr>
          <w:p w:rsidR="00BD72AE" w:rsidRPr="007C30A8" w:rsidRDefault="00BD72AE" w:rsidP="00365BCC">
            <w:pPr>
              <w:rPr>
                <w:rFonts w:asciiTheme="minorHAnsi" w:hAnsiTheme="minorHAnsi" w:cstheme="minorHAnsi"/>
              </w:rPr>
            </w:pPr>
          </w:p>
        </w:tc>
        <w:tc>
          <w:tcPr>
            <w:tcW w:w="1629" w:type="dxa"/>
          </w:tcPr>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OPD attendance rate</w:t>
            </w:r>
          </w:p>
        </w:tc>
        <w:tc>
          <w:tcPr>
            <w:tcW w:w="896"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50,000</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70,000</w:t>
            </w:r>
          </w:p>
        </w:tc>
        <w:tc>
          <w:tcPr>
            <w:tcW w:w="91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80,000</w:t>
            </w:r>
          </w:p>
        </w:tc>
        <w:tc>
          <w:tcPr>
            <w:tcW w:w="902"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72,000</w:t>
            </w:r>
          </w:p>
        </w:tc>
        <w:tc>
          <w:tcPr>
            <w:tcW w:w="925"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90,000</w:t>
            </w:r>
          </w:p>
        </w:tc>
        <w:tc>
          <w:tcPr>
            <w:tcW w:w="888"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61,000</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hAnsiTheme="minorHAnsi" w:cstheme="minorHAnsi"/>
                <w:color w:val="000000" w:themeColor="text1"/>
                <w:kern w:val="24"/>
                <w:sz w:val="22"/>
                <w:szCs w:val="22"/>
              </w:rPr>
              <w:t>90,000</w:t>
            </w:r>
          </w:p>
        </w:tc>
        <w:tc>
          <w:tcPr>
            <w:tcW w:w="905"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90,000</w:t>
            </w:r>
          </w:p>
        </w:tc>
        <w:tc>
          <w:tcPr>
            <w:tcW w:w="872"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90,000</w:t>
            </w:r>
          </w:p>
        </w:tc>
        <w:tc>
          <w:tcPr>
            <w:tcW w:w="873"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90,000</w:t>
            </w:r>
          </w:p>
        </w:tc>
      </w:tr>
      <w:tr w:rsidR="00BD72AE" w:rsidRPr="007C30A8" w:rsidTr="004F1409">
        <w:trPr>
          <w:trHeight w:val="432"/>
        </w:trPr>
        <w:tc>
          <w:tcPr>
            <w:tcW w:w="2949" w:type="dxa"/>
            <w:vMerge/>
          </w:tcPr>
          <w:p w:rsidR="00BD72AE" w:rsidRPr="007C30A8" w:rsidRDefault="00BD72AE" w:rsidP="00365BCC">
            <w:pPr>
              <w:rPr>
                <w:rFonts w:asciiTheme="minorHAnsi" w:hAnsiTheme="minorHAnsi" w:cstheme="minorHAnsi"/>
              </w:rPr>
            </w:pPr>
          </w:p>
        </w:tc>
        <w:tc>
          <w:tcPr>
            <w:tcW w:w="1629" w:type="dxa"/>
          </w:tcPr>
          <w:p w:rsidR="00BD72AE" w:rsidRPr="007C30A8" w:rsidRDefault="00BD72AE" w:rsidP="00365BCC">
            <w:pPr>
              <w:pStyle w:val="NormalWeb"/>
              <w:spacing w:before="0" w:beforeAutospacing="0" w:after="0" w:afterAutospacing="0"/>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HIV Test Positivity rate</w:t>
            </w:r>
          </w:p>
        </w:tc>
        <w:tc>
          <w:tcPr>
            <w:tcW w:w="896"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5.8%</w:t>
            </w:r>
          </w:p>
        </w:tc>
        <w:tc>
          <w:tcPr>
            <w:tcW w:w="90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3%</w:t>
            </w:r>
          </w:p>
        </w:tc>
        <w:tc>
          <w:tcPr>
            <w:tcW w:w="91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3%</w:t>
            </w:r>
          </w:p>
        </w:tc>
        <w:tc>
          <w:tcPr>
            <w:tcW w:w="902"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1.8%</w:t>
            </w:r>
          </w:p>
        </w:tc>
        <w:tc>
          <w:tcPr>
            <w:tcW w:w="925"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3%</w:t>
            </w:r>
          </w:p>
        </w:tc>
        <w:tc>
          <w:tcPr>
            <w:tcW w:w="888"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1.74%</w:t>
            </w:r>
          </w:p>
        </w:tc>
        <w:tc>
          <w:tcPr>
            <w:tcW w:w="872" w:type="dxa"/>
          </w:tcPr>
          <w:p w:rsidR="00BD72AE" w:rsidRPr="007C30A8" w:rsidRDefault="00BD72AE" w:rsidP="00365BCC">
            <w:pPr>
              <w:pStyle w:val="NormalWeb"/>
              <w:spacing w:before="0" w:beforeAutospacing="0" w:after="0" w:afterAutospacing="0"/>
              <w:jc w:val="center"/>
              <w:rPr>
                <w:rFonts w:asciiTheme="minorHAnsi" w:hAnsiTheme="minorHAnsi" w:cstheme="minorHAnsi"/>
                <w:sz w:val="22"/>
                <w:szCs w:val="22"/>
              </w:rPr>
            </w:pPr>
            <w:r w:rsidRPr="007C30A8">
              <w:rPr>
                <w:rFonts w:asciiTheme="minorHAnsi" w:eastAsiaTheme="minorEastAsia" w:hAnsiTheme="minorHAnsi" w:cstheme="minorHAnsi"/>
                <w:color w:val="000000" w:themeColor="text1"/>
                <w:kern w:val="24"/>
                <w:sz w:val="22"/>
                <w:szCs w:val="22"/>
              </w:rPr>
              <w:t>3%</w:t>
            </w:r>
          </w:p>
        </w:tc>
        <w:tc>
          <w:tcPr>
            <w:tcW w:w="905"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3%</w:t>
            </w:r>
          </w:p>
        </w:tc>
        <w:tc>
          <w:tcPr>
            <w:tcW w:w="872"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3%</w:t>
            </w:r>
          </w:p>
        </w:tc>
        <w:tc>
          <w:tcPr>
            <w:tcW w:w="873" w:type="dxa"/>
          </w:tcPr>
          <w:p w:rsidR="00BD72AE" w:rsidRPr="007C30A8" w:rsidRDefault="00BD72AE" w:rsidP="00365BCC">
            <w:pPr>
              <w:pStyle w:val="NormalWeb"/>
              <w:spacing w:before="0" w:beforeAutospacing="0" w:after="200" w:afterAutospacing="0"/>
              <w:jc w:val="center"/>
              <w:rPr>
                <w:rFonts w:asciiTheme="minorHAnsi" w:hAnsiTheme="minorHAnsi" w:cstheme="minorHAnsi"/>
                <w:sz w:val="22"/>
                <w:szCs w:val="22"/>
              </w:rPr>
            </w:pPr>
            <w:r w:rsidRPr="007C30A8">
              <w:rPr>
                <w:rFonts w:asciiTheme="minorHAnsi" w:eastAsia="Calibri" w:hAnsiTheme="minorHAnsi" w:cstheme="minorHAnsi"/>
                <w:color w:val="000000" w:themeColor="text1"/>
                <w:kern w:val="24"/>
                <w:sz w:val="22"/>
                <w:szCs w:val="22"/>
              </w:rPr>
              <w:t>3%</w:t>
            </w:r>
          </w:p>
        </w:tc>
      </w:tr>
    </w:tbl>
    <w:p w:rsidR="006C51D5" w:rsidRDefault="006C51D5" w:rsidP="00417DCF">
      <w:pPr>
        <w:pStyle w:val="Heading2"/>
        <w:rPr>
          <w:rFonts w:ascii="Arial" w:eastAsia="Calibri" w:hAnsi="Arial" w:cs="Arial"/>
          <w:color w:val="auto"/>
          <w:sz w:val="24"/>
          <w:szCs w:val="24"/>
        </w:rPr>
      </w:pPr>
      <w:bookmarkStart w:id="13" w:name="_Toc82782942"/>
    </w:p>
    <w:p w:rsidR="00417DCF" w:rsidRPr="00B16185" w:rsidRDefault="00417DCF" w:rsidP="00417DCF">
      <w:pPr>
        <w:pStyle w:val="Heading2"/>
        <w:rPr>
          <w:b/>
        </w:rPr>
      </w:pPr>
      <w:r w:rsidRPr="00B16185">
        <w:rPr>
          <w:b/>
        </w:rPr>
        <w:t>Revenue Mobilization Strategies</w:t>
      </w:r>
      <w:bookmarkEnd w:id="13"/>
      <w:r w:rsidRPr="00B16185">
        <w:rPr>
          <w:b/>
        </w:rPr>
        <w:t xml:space="preserve"> </w:t>
      </w:r>
    </w:p>
    <w:p w:rsidR="00417DCF" w:rsidRDefault="00417DCF" w:rsidP="00417DCF">
      <w:pPr>
        <w:spacing w:after="0"/>
        <w:rPr>
          <w:rFonts w:ascii="Arial" w:hAnsi="Arial" w:cs="Arial"/>
          <w:sz w:val="24"/>
          <w:szCs w:val="24"/>
        </w:rPr>
      </w:pPr>
    </w:p>
    <w:tbl>
      <w:tblPr>
        <w:tblW w:w="13930" w:type="dxa"/>
        <w:tblLayout w:type="fixed"/>
        <w:tblCellMar>
          <w:left w:w="0" w:type="dxa"/>
          <w:right w:w="0" w:type="dxa"/>
        </w:tblCellMar>
        <w:tblLook w:val="0600" w:firstRow="0" w:lastRow="0" w:firstColumn="0" w:lastColumn="0" w:noHBand="1" w:noVBand="1"/>
      </w:tblPr>
      <w:tblGrid>
        <w:gridCol w:w="1480"/>
        <w:gridCol w:w="2370"/>
        <w:gridCol w:w="540"/>
        <w:gridCol w:w="540"/>
        <w:gridCol w:w="540"/>
        <w:gridCol w:w="630"/>
        <w:gridCol w:w="2070"/>
        <w:gridCol w:w="1440"/>
        <w:gridCol w:w="1080"/>
        <w:gridCol w:w="1710"/>
        <w:gridCol w:w="1530"/>
      </w:tblGrid>
      <w:tr w:rsidR="006C51D5" w:rsidRPr="00236668" w:rsidTr="00365BCC">
        <w:trPr>
          <w:trHeight w:val="343"/>
        </w:trPr>
        <w:tc>
          <w:tcPr>
            <w:tcW w:w="148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bottom"/>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hAnsiTheme="minorHAnsi" w:cstheme="minorHAnsi"/>
                <w:b/>
                <w:bCs/>
                <w:color w:val="000000" w:themeColor="text1"/>
                <w:kern w:val="24"/>
              </w:rPr>
              <w:t>Objective</w:t>
            </w:r>
          </w:p>
        </w:tc>
        <w:tc>
          <w:tcPr>
            <w:tcW w:w="237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bottom"/>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b/>
                <w:bCs/>
                <w:color w:val="000000" w:themeColor="text1"/>
                <w:kern w:val="24"/>
              </w:rPr>
              <w:t xml:space="preserve">Activities/ Strategies </w:t>
            </w:r>
          </w:p>
        </w:tc>
        <w:tc>
          <w:tcPr>
            <w:tcW w:w="2250" w:type="dxa"/>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bottom"/>
            <w:hideMark/>
          </w:tcPr>
          <w:p w:rsidR="006C51D5" w:rsidRPr="00236668" w:rsidRDefault="006C51D5" w:rsidP="00365BCC">
            <w:pPr>
              <w:spacing w:after="0" w:line="240" w:lineRule="auto"/>
              <w:jc w:val="center"/>
              <w:rPr>
                <w:rFonts w:asciiTheme="minorHAnsi" w:eastAsia="Times New Roman" w:hAnsiTheme="minorHAnsi" w:cstheme="minorHAnsi"/>
              </w:rPr>
            </w:pPr>
            <w:r w:rsidRPr="002E5B6C">
              <w:rPr>
                <w:rFonts w:asciiTheme="minorHAnsi" w:eastAsia="Times New Roman" w:hAnsiTheme="minorHAnsi" w:cstheme="minorHAnsi"/>
                <w:b/>
                <w:bCs/>
              </w:rPr>
              <w:t>Quarter</w:t>
            </w:r>
          </w:p>
        </w:tc>
        <w:tc>
          <w:tcPr>
            <w:tcW w:w="207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bottom"/>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heme="minorEastAsia" w:hAnsiTheme="minorHAnsi" w:cstheme="minorHAnsi"/>
                <w:b/>
                <w:bCs/>
                <w:color w:val="000000" w:themeColor="text1"/>
                <w:kern w:val="24"/>
              </w:rPr>
              <w:t>Expected Output</w:t>
            </w:r>
          </w:p>
        </w:tc>
        <w:tc>
          <w:tcPr>
            <w:tcW w:w="144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bottom"/>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hAnsiTheme="minorHAnsi" w:cstheme="minorHAnsi"/>
                <w:b/>
                <w:bCs/>
                <w:color w:val="000000" w:themeColor="text1"/>
                <w:kern w:val="24"/>
              </w:rPr>
              <w:t>Estimated Cost     GH₵</w:t>
            </w:r>
          </w:p>
        </w:tc>
        <w:tc>
          <w:tcPr>
            <w:tcW w:w="108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bottom"/>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hAnsiTheme="minorHAnsi" w:cstheme="minorHAnsi"/>
                <w:b/>
                <w:bCs/>
                <w:color w:val="000000" w:themeColor="text1"/>
                <w:kern w:val="24"/>
              </w:rPr>
              <w:t>Funding Source</w:t>
            </w:r>
          </w:p>
        </w:tc>
        <w:tc>
          <w:tcPr>
            <w:tcW w:w="171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bottom"/>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hAnsiTheme="minorHAnsi" w:cstheme="minorHAnsi"/>
                <w:b/>
                <w:bCs/>
                <w:color w:val="000000" w:themeColor="text1"/>
                <w:kern w:val="24"/>
              </w:rPr>
              <w:t>Implementation Agency</w:t>
            </w:r>
          </w:p>
        </w:tc>
        <w:tc>
          <w:tcPr>
            <w:tcW w:w="153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bottom"/>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hAnsiTheme="minorHAnsi" w:cstheme="minorHAnsi"/>
                <w:b/>
                <w:bCs/>
                <w:color w:val="000000" w:themeColor="text1"/>
                <w:kern w:val="24"/>
              </w:rPr>
              <w:t>Collaborators</w:t>
            </w:r>
          </w:p>
        </w:tc>
      </w:tr>
      <w:tr w:rsidR="006C51D5" w:rsidRPr="00236668" w:rsidTr="00365BCC">
        <w:trPr>
          <w:trHeight w:val="307"/>
        </w:trPr>
        <w:tc>
          <w:tcPr>
            <w:tcW w:w="1480" w:type="dxa"/>
            <w:vMerge/>
            <w:tcBorders>
              <w:top w:val="single" w:sz="8" w:space="0" w:color="000000"/>
              <w:left w:val="single" w:sz="8" w:space="0" w:color="000000"/>
              <w:bottom w:val="single" w:sz="8" w:space="0" w:color="000000"/>
              <w:right w:val="single" w:sz="8" w:space="0" w:color="000000"/>
            </w:tcBorders>
            <w:vAlign w:val="center"/>
            <w:hideMark/>
          </w:tcPr>
          <w:p w:rsidR="006C51D5" w:rsidRPr="00236668" w:rsidRDefault="006C51D5" w:rsidP="00365BCC">
            <w:pPr>
              <w:spacing w:after="0" w:line="240" w:lineRule="auto"/>
              <w:rPr>
                <w:rFonts w:asciiTheme="minorHAnsi" w:eastAsia="Times New Roman" w:hAnsiTheme="minorHAnsi" w:cstheme="minorHAnsi"/>
              </w:rPr>
            </w:pPr>
          </w:p>
        </w:tc>
        <w:tc>
          <w:tcPr>
            <w:tcW w:w="2370" w:type="dxa"/>
            <w:vMerge/>
            <w:tcBorders>
              <w:top w:val="single" w:sz="8" w:space="0" w:color="000000"/>
              <w:left w:val="single" w:sz="8" w:space="0" w:color="000000"/>
              <w:bottom w:val="single" w:sz="8" w:space="0" w:color="000000"/>
              <w:right w:val="single" w:sz="8" w:space="0" w:color="000000"/>
            </w:tcBorders>
            <w:vAlign w:val="center"/>
            <w:hideMark/>
          </w:tcPr>
          <w:p w:rsidR="006C51D5" w:rsidRPr="00236668" w:rsidRDefault="006C51D5" w:rsidP="00365BCC">
            <w:pPr>
              <w:spacing w:after="0" w:line="240" w:lineRule="auto"/>
              <w:rPr>
                <w:rFonts w:asciiTheme="minorHAnsi" w:eastAsia="Times New Roman" w:hAnsiTheme="minorHAnsi" w:cstheme="minorHAnsi"/>
              </w:rPr>
            </w:pP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hAnsiTheme="minorHAnsi" w:cstheme="minorHAnsi"/>
                <w:b/>
                <w:bCs/>
                <w:color w:val="000000" w:themeColor="text1"/>
                <w:kern w:val="24"/>
              </w:rPr>
              <w:t>1 QTR</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hAnsiTheme="minorHAnsi" w:cstheme="minorHAnsi"/>
                <w:b/>
                <w:bCs/>
                <w:color w:val="000000" w:themeColor="text1"/>
                <w:kern w:val="24"/>
              </w:rPr>
              <w:t>2 QTR</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hAnsiTheme="minorHAnsi" w:cstheme="minorHAnsi"/>
                <w:b/>
                <w:bCs/>
                <w:color w:val="000000" w:themeColor="text1"/>
                <w:kern w:val="24"/>
              </w:rPr>
              <w:t>3 QTR</w:t>
            </w:r>
          </w:p>
        </w:tc>
        <w:tc>
          <w:tcPr>
            <w:tcW w:w="6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hAnsiTheme="minorHAnsi" w:cstheme="minorHAnsi"/>
                <w:b/>
                <w:bCs/>
                <w:color w:val="000000" w:themeColor="text1"/>
                <w:kern w:val="24"/>
              </w:rPr>
              <w:t>4  QTR</w:t>
            </w:r>
          </w:p>
        </w:tc>
        <w:tc>
          <w:tcPr>
            <w:tcW w:w="2070" w:type="dxa"/>
            <w:vMerge/>
            <w:tcBorders>
              <w:top w:val="single" w:sz="8" w:space="0" w:color="000000"/>
              <w:left w:val="single" w:sz="8" w:space="0" w:color="000000"/>
              <w:bottom w:val="single" w:sz="8" w:space="0" w:color="000000"/>
              <w:right w:val="single" w:sz="8" w:space="0" w:color="000000"/>
            </w:tcBorders>
            <w:vAlign w:val="center"/>
            <w:hideMark/>
          </w:tcPr>
          <w:p w:rsidR="006C51D5" w:rsidRPr="00236668" w:rsidRDefault="006C51D5" w:rsidP="00365BCC">
            <w:pPr>
              <w:spacing w:after="0" w:line="240" w:lineRule="auto"/>
              <w:rPr>
                <w:rFonts w:asciiTheme="minorHAnsi" w:eastAsia="Times New Roman" w:hAnsiTheme="minorHAnsi" w:cstheme="minorHAnsi"/>
              </w:rPr>
            </w:pPr>
          </w:p>
        </w:tc>
        <w:tc>
          <w:tcPr>
            <w:tcW w:w="1440" w:type="dxa"/>
            <w:vMerge/>
            <w:tcBorders>
              <w:top w:val="single" w:sz="8" w:space="0" w:color="000000"/>
              <w:left w:val="single" w:sz="8" w:space="0" w:color="000000"/>
              <w:bottom w:val="single" w:sz="8" w:space="0" w:color="000000"/>
              <w:right w:val="single" w:sz="8" w:space="0" w:color="000000"/>
            </w:tcBorders>
            <w:vAlign w:val="center"/>
            <w:hideMark/>
          </w:tcPr>
          <w:p w:rsidR="006C51D5" w:rsidRPr="00236668" w:rsidRDefault="006C51D5" w:rsidP="00365BCC">
            <w:pPr>
              <w:spacing w:after="0" w:line="240" w:lineRule="auto"/>
              <w:rPr>
                <w:rFonts w:asciiTheme="minorHAnsi" w:eastAsia="Times New Roman" w:hAnsiTheme="minorHAnsi" w:cstheme="minorHAnsi"/>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rsidR="006C51D5" w:rsidRPr="00236668" w:rsidRDefault="006C51D5" w:rsidP="00365BCC">
            <w:pPr>
              <w:spacing w:after="0" w:line="240" w:lineRule="auto"/>
              <w:rPr>
                <w:rFonts w:asciiTheme="minorHAnsi" w:eastAsia="Times New Roman" w:hAnsiTheme="minorHAnsi" w:cstheme="minorHAnsi"/>
              </w:rPr>
            </w:pPr>
          </w:p>
        </w:tc>
        <w:tc>
          <w:tcPr>
            <w:tcW w:w="1710" w:type="dxa"/>
            <w:vMerge/>
            <w:tcBorders>
              <w:top w:val="single" w:sz="8" w:space="0" w:color="000000"/>
              <w:left w:val="single" w:sz="8" w:space="0" w:color="000000"/>
              <w:bottom w:val="single" w:sz="8" w:space="0" w:color="000000"/>
              <w:right w:val="single" w:sz="8" w:space="0" w:color="000000"/>
            </w:tcBorders>
            <w:vAlign w:val="center"/>
            <w:hideMark/>
          </w:tcPr>
          <w:p w:rsidR="006C51D5" w:rsidRPr="00236668" w:rsidRDefault="006C51D5" w:rsidP="00365BCC">
            <w:pPr>
              <w:spacing w:after="0" w:line="240" w:lineRule="auto"/>
              <w:rPr>
                <w:rFonts w:asciiTheme="minorHAnsi" w:eastAsia="Times New Roman" w:hAnsiTheme="minorHAnsi" w:cstheme="minorHAnsi"/>
              </w:rPr>
            </w:pPr>
          </w:p>
        </w:tc>
        <w:tc>
          <w:tcPr>
            <w:tcW w:w="1530" w:type="dxa"/>
            <w:vMerge/>
            <w:tcBorders>
              <w:top w:val="single" w:sz="8" w:space="0" w:color="000000"/>
              <w:left w:val="single" w:sz="8" w:space="0" w:color="000000"/>
              <w:bottom w:val="single" w:sz="8" w:space="0" w:color="000000"/>
              <w:right w:val="single" w:sz="8" w:space="0" w:color="000000"/>
            </w:tcBorders>
            <w:vAlign w:val="center"/>
            <w:hideMark/>
          </w:tcPr>
          <w:p w:rsidR="006C51D5" w:rsidRPr="00236668" w:rsidRDefault="006C51D5" w:rsidP="00365BCC">
            <w:pPr>
              <w:spacing w:after="0" w:line="240" w:lineRule="auto"/>
              <w:rPr>
                <w:rFonts w:asciiTheme="minorHAnsi" w:eastAsia="Times New Roman" w:hAnsiTheme="minorHAnsi" w:cstheme="minorHAnsi"/>
              </w:rPr>
            </w:pPr>
          </w:p>
        </w:tc>
      </w:tr>
      <w:tr w:rsidR="006C51D5" w:rsidRPr="00236668" w:rsidTr="00365BCC">
        <w:trPr>
          <w:trHeight w:val="1120"/>
        </w:trPr>
        <w:tc>
          <w:tcPr>
            <w:tcW w:w="148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both"/>
              <w:rPr>
                <w:rFonts w:asciiTheme="minorHAnsi" w:eastAsia="Times New Roman" w:hAnsiTheme="minorHAnsi" w:cstheme="minorHAnsi"/>
              </w:rPr>
            </w:pPr>
            <w:r w:rsidRPr="00236668">
              <w:rPr>
                <w:rFonts w:asciiTheme="minorHAnsi" w:eastAsia="Times New Roman" w:hAnsiTheme="minorHAnsi" w:cstheme="minorHAnsi"/>
                <w:b/>
                <w:bCs/>
                <w:color w:val="000000" w:themeColor="text1"/>
                <w:kern w:val="24"/>
              </w:rPr>
              <w:t>Ensure efficient internal revenue generation  and transparency in the local resources management by 2022</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both"/>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Basic rate is to be collected together with property rates and other  B.O.Ps</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X</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X</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X</w:t>
            </w:r>
          </w:p>
        </w:tc>
        <w:tc>
          <w:tcPr>
            <w:tcW w:w="6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X</w:t>
            </w:r>
          </w:p>
        </w:tc>
        <w:tc>
          <w:tcPr>
            <w:tcW w:w="20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both"/>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 xml:space="preserve">Revenue from Rates and Licenses to be increased by 29.4% </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right"/>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10,000.00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both"/>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IGF</w:t>
            </w: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both"/>
              <w:rPr>
                <w:rFonts w:asciiTheme="minorHAnsi" w:eastAsia="Times New Roman" w:hAnsiTheme="minorHAnsi" w:cstheme="minorHAnsi"/>
              </w:rPr>
            </w:pPr>
            <w:r w:rsidRPr="00236668">
              <w:rPr>
                <w:rFonts w:asciiTheme="minorHAnsi" w:hAnsiTheme="minorHAnsi" w:cstheme="minorHAnsi"/>
                <w:color w:val="000000" w:themeColor="text1"/>
                <w:kern w:val="24"/>
              </w:rPr>
              <w:t>Finance Dept./ADM./ Budget /MIS Unit</w:t>
            </w:r>
          </w:p>
        </w:tc>
        <w:tc>
          <w:tcPr>
            <w:tcW w:w="15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both"/>
              <w:rPr>
                <w:rFonts w:asciiTheme="minorHAnsi" w:eastAsia="Times New Roman" w:hAnsiTheme="minorHAnsi" w:cstheme="minorHAnsi"/>
              </w:rPr>
            </w:pPr>
            <w:r w:rsidRPr="00236668">
              <w:rPr>
                <w:rFonts w:asciiTheme="minorHAnsi" w:hAnsiTheme="minorHAnsi" w:cstheme="minorHAnsi"/>
                <w:color w:val="000000" w:themeColor="text1"/>
                <w:kern w:val="24"/>
              </w:rPr>
              <w:t>Stakeholders</w:t>
            </w:r>
          </w:p>
        </w:tc>
      </w:tr>
      <w:tr w:rsidR="006C51D5" w:rsidRPr="00236668" w:rsidTr="00365BCC">
        <w:trPr>
          <w:trHeight w:val="913"/>
        </w:trPr>
        <w:tc>
          <w:tcPr>
            <w:tcW w:w="1480" w:type="dxa"/>
            <w:vMerge/>
            <w:tcBorders>
              <w:top w:val="single" w:sz="8" w:space="0" w:color="000000"/>
              <w:left w:val="single" w:sz="8" w:space="0" w:color="000000"/>
              <w:bottom w:val="single" w:sz="8" w:space="0" w:color="000000"/>
              <w:right w:val="single" w:sz="8" w:space="0" w:color="000000"/>
            </w:tcBorders>
            <w:vAlign w:val="center"/>
            <w:hideMark/>
          </w:tcPr>
          <w:p w:rsidR="006C51D5" w:rsidRPr="00236668" w:rsidRDefault="006C51D5" w:rsidP="00365BCC">
            <w:pPr>
              <w:spacing w:after="0" w:line="240" w:lineRule="auto"/>
              <w:rPr>
                <w:rFonts w:asciiTheme="minorHAnsi" w:eastAsia="Times New Roman" w:hAnsiTheme="minorHAnsi" w:cstheme="minorHAnsi"/>
              </w:rPr>
            </w:pP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4F1409">
            <w:pPr>
              <w:spacing w:after="0" w:line="256" w:lineRule="auto"/>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 xml:space="preserve">Collections of proceeds from Lands by </w:t>
            </w:r>
            <w:r w:rsidRPr="00236668">
              <w:rPr>
                <w:rFonts w:asciiTheme="minorHAnsi" w:eastAsiaTheme="minorEastAsia" w:hAnsiTheme="minorHAnsi" w:cstheme="minorHAnsi"/>
                <w:color w:val="000000" w:themeColor="text1"/>
                <w:kern w:val="24"/>
              </w:rPr>
              <w:t>Organizing SPC and Technical Planning meetings to approve building permits within two-three months</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X</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X</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X</w:t>
            </w:r>
          </w:p>
        </w:tc>
        <w:tc>
          <w:tcPr>
            <w:tcW w:w="6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X</w:t>
            </w:r>
          </w:p>
        </w:tc>
        <w:tc>
          <w:tcPr>
            <w:tcW w:w="20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both"/>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Revenue from Lands to be increased by 25% by Dec. 2022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right"/>
              <w:rPr>
                <w:rFonts w:asciiTheme="minorHAnsi" w:eastAsia="Times New Roman" w:hAnsiTheme="minorHAnsi" w:cstheme="minorHAnsi"/>
              </w:rPr>
            </w:pPr>
            <w:r w:rsidRPr="00236668">
              <w:rPr>
                <w:rFonts w:asciiTheme="minorHAnsi" w:hAnsiTheme="minorHAnsi" w:cstheme="minorHAnsi"/>
                <w:color w:val="000000" w:themeColor="text1"/>
                <w:kern w:val="24"/>
              </w:rPr>
              <w:t>10,000.00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DACF</w:t>
            </w: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both"/>
              <w:rPr>
                <w:rFonts w:asciiTheme="minorHAnsi" w:eastAsia="Times New Roman" w:hAnsiTheme="minorHAnsi" w:cstheme="minorHAnsi"/>
              </w:rPr>
            </w:pPr>
            <w:r w:rsidRPr="00236668">
              <w:rPr>
                <w:rFonts w:asciiTheme="minorHAnsi" w:hAnsiTheme="minorHAnsi" w:cstheme="minorHAnsi"/>
                <w:color w:val="000000" w:themeColor="text1"/>
                <w:kern w:val="24"/>
              </w:rPr>
              <w:t>Finance Dept./ADM./ Budget /MIS Unit</w:t>
            </w:r>
          </w:p>
        </w:tc>
        <w:tc>
          <w:tcPr>
            <w:tcW w:w="15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both"/>
              <w:rPr>
                <w:rFonts w:asciiTheme="minorHAnsi" w:eastAsia="Times New Roman" w:hAnsiTheme="minorHAnsi" w:cstheme="minorHAnsi"/>
              </w:rPr>
            </w:pPr>
            <w:r w:rsidRPr="00236668">
              <w:rPr>
                <w:rFonts w:asciiTheme="minorHAnsi" w:eastAsiaTheme="minorEastAsia" w:hAnsiTheme="minorHAnsi" w:cstheme="minorHAnsi"/>
                <w:color w:val="000000" w:themeColor="text1"/>
                <w:kern w:val="24"/>
              </w:rPr>
              <w:t>Revenue collectors</w:t>
            </w:r>
          </w:p>
        </w:tc>
      </w:tr>
      <w:tr w:rsidR="006C51D5" w:rsidRPr="00236668" w:rsidTr="00365BCC">
        <w:trPr>
          <w:trHeight w:val="1281"/>
        </w:trPr>
        <w:tc>
          <w:tcPr>
            <w:tcW w:w="1480" w:type="dxa"/>
            <w:vMerge/>
            <w:tcBorders>
              <w:top w:val="single" w:sz="8" w:space="0" w:color="000000"/>
              <w:left w:val="single" w:sz="8" w:space="0" w:color="000000"/>
              <w:bottom w:val="single" w:sz="8" w:space="0" w:color="000000"/>
              <w:right w:val="single" w:sz="8" w:space="0" w:color="000000"/>
            </w:tcBorders>
            <w:vAlign w:val="center"/>
            <w:hideMark/>
          </w:tcPr>
          <w:p w:rsidR="006C51D5" w:rsidRPr="00236668" w:rsidRDefault="006C51D5" w:rsidP="00365BCC">
            <w:pPr>
              <w:spacing w:after="0" w:line="240" w:lineRule="auto"/>
              <w:rPr>
                <w:rFonts w:asciiTheme="minorHAnsi" w:eastAsia="Times New Roman" w:hAnsiTheme="minorHAnsi" w:cstheme="minorHAnsi"/>
              </w:rPr>
            </w:pP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both"/>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 xml:space="preserve">Regular Sensitization on Community </w:t>
            </w:r>
            <w:proofErr w:type="spellStart"/>
            <w:r w:rsidRPr="00236668">
              <w:rPr>
                <w:rFonts w:asciiTheme="minorHAnsi" w:eastAsia="Times New Roman" w:hAnsiTheme="minorHAnsi" w:cstheme="minorHAnsi"/>
                <w:color w:val="000000" w:themeColor="text1"/>
                <w:kern w:val="24"/>
              </w:rPr>
              <w:t>Centres</w:t>
            </w:r>
            <w:proofErr w:type="spellEnd"/>
            <w:r w:rsidRPr="00236668">
              <w:rPr>
                <w:rFonts w:asciiTheme="minorHAnsi" w:eastAsia="Times New Roman" w:hAnsiTheme="minorHAnsi" w:cstheme="minorHAnsi"/>
                <w:color w:val="000000" w:themeColor="text1"/>
                <w:kern w:val="24"/>
              </w:rPr>
              <w:t xml:space="preserve"> and other Social Avenues</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X</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X</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X</w:t>
            </w:r>
          </w:p>
        </w:tc>
        <w:tc>
          <w:tcPr>
            <w:tcW w:w="6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center"/>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X</w:t>
            </w:r>
          </w:p>
        </w:tc>
        <w:tc>
          <w:tcPr>
            <w:tcW w:w="20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tabs>
                <w:tab w:val="left" w:pos="720"/>
              </w:tabs>
              <w:spacing w:after="0" w:line="256" w:lineRule="auto"/>
              <w:jc w:val="both"/>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Awareness creation to the public on the need to pay tax  by Dec. 2022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tabs>
                <w:tab w:val="left" w:pos="720"/>
              </w:tabs>
              <w:spacing w:after="0" w:line="256" w:lineRule="auto"/>
              <w:jc w:val="right"/>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25,000.00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tabs>
                <w:tab w:val="left" w:pos="720"/>
              </w:tabs>
              <w:spacing w:after="0" w:line="256" w:lineRule="auto"/>
              <w:rPr>
                <w:rFonts w:asciiTheme="minorHAnsi" w:eastAsia="Times New Roman" w:hAnsiTheme="minorHAnsi" w:cstheme="minorHAnsi"/>
              </w:rPr>
            </w:pPr>
            <w:r w:rsidRPr="00236668">
              <w:rPr>
                <w:rFonts w:asciiTheme="minorHAnsi" w:eastAsia="Times New Roman" w:hAnsiTheme="minorHAnsi" w:cstheme="minorHAnsi"/>
                <w:color w:val="000000" w:themeColor="text1"/>
                <w:kern w:val="24"/>
              </w:rPr>
              <w:t>IGF</w:t>
            </w: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tabs>
                <w:tab w:val="left" w:pos="720"/>
              </w:tabs>
              <w:spacing w:after="0" w:line="256" w:lineRule="auto"/>
              <w:jc w:val="both"/>
              <w:rPr>
                <w:rFonts w:asciiTheme="minorHAnsi" w:eastAsia="Times New Roman" w:hAnsiTheme="minorHAnsi" w:cstheme="minorHAnsi"/>
              </w:rPr>
            </w:pPr>
            <w:r w:rsidRPr="00236668">
              <w:rPr>
                <w:rFonts w:asciiTheme="minorHAnsi" w:hAnsiTheme="minorHAnsi" w:cstheme="minorHAnsi"/>
                <w:color w:val="000000" w:themeColor="text1"/>
                <w:kern w:val="24"/>
              </w:rPr>
              <w:t xml:space="preserve">Finance Dept./ADM./ Budget </w:t>
            </w:r>
          </w:p>
        </w:tc>
        <w:tc>
          <w:tcPr>
            <w:tcW w:w="15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C51D5" w:rsidRPr="00236668" w:rsidRDefault="006C51D5" w:rsidP="00365BCC">
            <w:pPr>
              <w:spacing w:after="0" w:line="256" w:lineRule="auto"/>
              <w:jc w:val="both"/>
              <w:rPr>
                <w:rFonts w:asciiTheme="minorHAnsi" w:eastAsia="Times New Roman" w:hAnsiTheme="minorHAnsi" w:cstheme="minorHAnsi"/>
              </w:rPr>
            </w:pPr>
            <w:r w:rsidRPr="00236668">
              <w:rPr>
                <w:rFonts w:asciiTheme="minorHAnsi" w:hAnsiTheme="minorHAnsi" w:cstheme="minorHAnsi"/>
                <w:color w:val="000000" w:themeColor="text1"/>
                <w:kern w:val="24"/>
              </w:rPr>
              <w:t xml:space="preserve">Community </w:t>
            </w:r>
            <w:proofErr w:type="spellStart"/>
            <w:r w:rsidRPr="00236668">
              <w:rPr>
                <w:rFonts w:asciiTheme="minorHAnsi" w:hAnsiTheme="minorHAnsi" w:cstheme="minorHAnsi"/>
                <w:color w:val="000000" w:themeColor="text1"/>
                <w:kern w:val="24"/>
              </w:rPr>
              <w:t>Centres</w:t>
            </w:r>
            <w:proofErr w:type="spellEnd"/>
            <w:r w:rsidRPr="00236668">
              <w:rPr>
                <w:rFonts w:asciiTheme="minorHAnsi" w:hAnsiTheme="minorHAnsi" w:cstheme="minorHAnsi"/>
                <w:color w:val="000000" w:themeColor="text1"/>
                <w:kern w:val="24"/>
              </w:rPr>
              <w:t xml:space="preserve"> / Rate Payers</w:t>
            </w:r>
          </w:p>
        </w:tc>
      </w:tr>
      <w:tr w:rsidR="006C51D5" w:rsidRPr="002E5B6C" w:rsidTr="00365BCC">
        <w:trPr>
          <w:trHeight w:val="1281"/>
        </w:trPr>
        <w:tc>
          <w:tcPr>
            <w:tcW w:w="1480" w:type="dxa"/>
            <w:tcBorders>
              <w:top w:val="single" w:sz="8" w:space="0" w:color="000000"/>
              <w:left w:val="single" w:sz="8" w:space="0" w:color="000000"/>
              <w:bottom w:val="single" w:sz="8" w:space="0" w:color="000000"/>
              <w:right w:val="single" w:sz="8" w:space="0" w:color="000000"/>
            </w:tcBorders>
            <w:vAlign w:val="center"/>
          </w:tcPr>
          <w:p w:rsidR="006C51D5" w:rsidRPr="00236668" w:rsidRDefault="006C51D5" w:rsidP="00365BCC">
            <w:pPr>
              <w:spacing w:after="0" w:line="240" w:lineRule="auto"/>
              <w:rPr>
                <w:rFonts w:asciiTheme="minorHAnsi" w:eastAsia="Times New Roman" w:hAnsiTheme="minorHAnsi" w:cstheme="minorHAnsi"/>
              </w:rPr>
            </w:pP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4F1409">
            <w:pPr>
              <w:pStyle w:val="NormalWeb"/>
              <w:spacing w:before="0" w:beforeAutospacing="0" w:after="0" w:afterAutospacing="0"/>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Formation of revenue monitoring team to check on the activities of revenue collectors, especially on market days.</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center"/>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X</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center"/>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X</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center"/>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X</w:t>
            </w:r>
          </w:p>
        </w:tc>
        <w:tc>
          <w:tcPr>
            <w:tcW w:w="6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center"/>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X</w:t>
            </w:r>
          </w:p>
        </w:tc>
        <w:tc>
          <w:tcPr>
            <w:tcW w:w="20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To improve security and Revenue in the District by 30% by Dec. 2022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right"/>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20,000.00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DACF</w:t>
            </w: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tabs>
                <w:tab w:val="left" w:pos="720"/>
              </w:tabs>
              <w:spacing w:before="0" w:beforeAutospacing="0" w:after="0" w:afterAutospacing="0"/>
              <w:jc w:val="both"/>
              <w:rPr>
                <w:rFonts w:asciiTheme="minorHAnsi" w:hAnsiTheme="minorHAnsi" w:cstheme="minorHAnsi"/>
                <w:sz w:val="22"/>
                <w:szCs w:val="22"/>
              </w:rPr>
            </w:pPr>
            <w:r w:rsidRPr="002E5B6C">
              <w:rPr>
                <w:rFonts w:asciiTheme="minorHAnsi" w:eastAsia="Calibri" w:hAnsiTheme="minorHAnsi" w:cstheme="minorHAnsi"/>
                <w:color w:val="000000" w:themeColor="text1"/>
                <w:kern w:val="24"/>
                <w:sz w:val="22"/>
                <w:szCs w:val="22"/>
              </w:rPr>
              <w:t xml:space="preserve">Finance Dept./ADM./ Budget </w:t>
            </w:r>
          </w:p>
        </w:tc>
        <w:tc>
          <w:tcPr>
            <w:tcW w:w="15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tabs>
                <w:tab w:val="left" w:pos="720"/>
              </w:tabs>
              <w:spacing w:before="0" w:beforeAutospacing="0" w:after="0" w:afterAutospacing="0"/>
              <w:jc w:val="both"/>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Central Admin</w:t>
            </w:r>
          </w:p>
        </w:tc>
      </w:tr>
      <w:tr w:rsidR="006C51D5" w:rsidRPr="002E5B6C" w:rsidTr="00365BCC">
        <w:trPr>
          <w:trHeight w:val="1281"/>
        </w:trPr>
        <w:tc>
          <w:tcPr>
            <w:tcW w:w="1480" w:type="dxa"/>
            <w:tcBorders>
              <w:top w:val="single" w:sz="8" w:space="0" w:color="000000"/>
              <w:left w:val="single" w:sz="8" w:space="0" w:color="000000"/>
              <w:bottom w:val="single" w:sz="8" w:space="0" w:color="000000"/>
              <w:right w:val="single" w:sz="8" w:space="0" w:color="000000"/>
            </w:tcBorders>
            <w:vAlign w:val="center"/>
          </w:tcPr>
          <w:p w:rsidR="006C51D5" w:rsidRPr="00236668" w:rsidRDefault="006C51D5" w:rsidP="00365BCC">
            <w:pPr>
              <w:spacing w:after="0" w:line="240" w:lineRule="auto"/>
              <w:rPr>
                <w:rFonts w:asciiTheme="minorHAnsi" w:eastAsia="Times New Roman" w:hAnsiTheme="minorHAnsi" w:cstheme="minorHAnsi"/>
              </w:rPr>
            </w:pP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both"/>
              <w:rPr>
                <w:rFonts w:asciiTheme="minorHAnsi" w:hAnsiTheme="minorHAnsi" w:cstheme="minorHAnsi"/>
                <w:sz w:val="22"/>
                <w:szCs w:val="22"/>
              </w:rPr>
            </w:pPr>
            <w:r w:rsidRPr="002E5B6C">
              <w:rPr>
                <w:rFonts w:asciiTheme="minorHAnsi" w:eastAsiaTheme="minorEastAsia" w:hAnsiTheme="minorHAnsi" w:cstheme="minorHAnsi"/>
                <w:color w:val="000000" w:themeColor="text1"/>
                <w:kern w:val="24"/>
                <w:sz w:val="22"/>
                <w:szCs w:val="22"/>
              </w:rPr>
              <w:t xml:space="preserve">Construction of market sheds, ware house, urinal and Lorry Parks </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rPr>
                <w:rFonts w:asciiTheme="minorHAnsi" w:hAnsiTheme="minorHAnsi" w:cstheme="minorHAnsi"/>
              </w:rPr>
            </w:pP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center"/>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X</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rPr>
                <w:rFonts w:asciiTheme="minorHAnsi" w:hAnsiTheme="minorHAnsi" w:cstheme="minorHAnsi"/>
              </w:rPr>
            </w:pPr>
          </w:p>
        </w:tc>
        <w:tc>
          <w:tcPr>
            <w:tcW w:w="6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rPr>
                <w:rFonts w:asciiTheme="minorHAnsi" w:hAnsiTheme="minorHAnsi" w:cstheme="minorHAnsi"/>
              </w:rPr>
            </w:pPr>
          </w:p>
        </w:tc>
        <w:tc>
          <w:tcPr>
            <w:tcW w:w="20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4F1409">
            <w:pPr>
              <w:pStyle w:val="NormalWeb"/>
              <w:spacing w:before="0" w:beforeAutospacing="0" w:after="0" w:afterAutospacing="0"/>
              <w:rPr>
                <w:rFonts w:asciiTheme="minorHAnsi" w:hAnsiTheme="minorHAnsi" w:cstheme="minorHAnsi"/>
                <w:sz w:val="22"/>
                <w:szCs w:val="22"/>
              </w:rPr>
            </w:pPr>
            <w:r w:rsidRPr="002E5B6C">
              <w:rPr>
                <w:rFonts w:asciiTheme="minorHAnsi" w:eastAsia="Calibri" w:hAnsiTheme="minorHAnsi" w:cstheme="minorHAnsi"/>
                <w:color w:val="000000" w:themeColor="text1"/>
                <w:kern w:val="24"/>
                <w:sz w:val="22"/>
                <w:szCs w:val="22"/>
              </w:rPr>
              <w:t>IGF collection from market t</w:t>
            </w:r>
            <w:r w:rsidR="004F1409">
              <w:rPr>
                <w:rFonts w:asciiTheme="minorHAnsi" w:eastAsia="Calibri" w:hAnsiTheme="minorHAnsi" w:cstheme="minorHAnsi"/>
                <w:color w:val="000000" w:themeColor="text1"/>
                <w:kern w:val="24"/>
                <w:sz w:val="22"/>
                <w:szCs w:val="22"/>
              </w:rPr>
              <w:t>olls and other fees to increase</w:t>
            </w:r>
            <w:r w:rsidRPr="002E5B6C">
              <w:rPr>
                <w:rFonts w:asciiTheme="minorHAnsi" w:eastAsia="Calibri" w:hAnsiTheme="minorHAnsi" w:cstheme="minorHAnsi"/>
                <w:color w:val="000000" w:themeColor="text1"/>
                <w:kern w:val="24"/>
                <w:sz w:val="22"/>
                <w:szCs w:val="22"/>
              </w:rPr>
              <w:t xml:space="preserve"> by Dec. 2022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right"/>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21,000.00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DACF</w:t>
            </w: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tabs>
                <w:tab w:val="left" w:pos="720"/>
              </w:tabs>
              <w:spacing w:before="0" w:beforeAutospacing="0" w:after="0" w:afterAutospacing="0"/>
              <w:jc w:val="both"/>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Central Admin/ Works Eng.</w:t>
            </w:r>
          </w:p>
        </w:tc>
        <w:tc>
          <w:tcPr>
            <w:tcW w:w="15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both"/>
              <w:rPr>
                <w:rFonts w:asciiTheme="minorHAnsi" w:hAnsiTheme="minorHAnsi" w:cstheme="minorHAnsi"/>
                <w:sz w:val="22"/>
                <w:szCs w:val="22"/>
              </w:rPr>
            </w:pPr>
            <w:r w:rsidRPr="002E5B6C">
              <w:rPr>
                <w:rFonts w:asciiTheme="minorHAnsi" w:eastAsia="Calibri" w:hAnsiTheme="minorHAnsi" w:cstheme="minorHAnsi"/>
                <w:color w:val="000000" w:themeColor="text1"/>
                <w:kern w:val="24"/>
                <w:sz w:val="22"/>
                <w:szCs w:val="22"/>
              </w:rPr>
              <w:t xml:space="preserve">Finance </w:t>
            </w:r>
            <w:proofErr w:type="spellStart"/>
            <w:r w:rsidRPr="002E5B6C">
              <w:rPr>
                <w:rFonts w:asciiTheme="minorHAnsi" w:eastAsia="Calibri" w:hAnsiTheme="minorHAnsi" w:cstheme="minorHAnsi"/>
                <w:color w:val="000000" w:themeColor="text1"/>
                <w:kern w:val="24"/>
                <w:sz w:val="22"/>
                <w:szCs w:val="22"/>
              </w:rPr>
              <w:t>Dept</w:t>
            </w:r>
            <w:proofErr w:type="spellEnd"/>
            <w:r w:rsidRPr="002E5B6C">
              <w:rPr>
                <w:rFonts w:asciiTheme="minorHAnsi" w:eastAsia="Calibri" w:hAnsiTheme="minorHAnsi" w:cstheme="minorHAnsi"/>
                <w:color w:val="000000" w:themeColor="text1"/>
                <w:kern w:val="24"/>
                <w:sz w:val="22"/>
                <w:szCs w:val="22"/>
              </w:rPr>
              <w:t xml:space="preserve">, District. Tender </w:t>
            </w:r>
            <w:proofErr w:type="spellStart"/>
            <w:r w:rsidRPr="002E5B6C">
              <w:rPr>
                <w:rFonts w:asciiTheme="minorHAnsi" w:eastAsia="Calibri" w:hAnsiTheme="minorHAnsi" w:cstheme="minorHAnsi"/>
                <w:color w:val="000000" w:themeColor="text1"/>
                <w:kern w:val="24"/>
                <w:sz w:val="22"/>
                <w:szCs w:val="22"/>
              </w:rPr>
              <w:t>C’ttee</w:t>
            </w:r>
            <w:proofErr w:type="spellEnd"/>
          </w:p>
        </w:tc>
      </w:tr>
      <w:tr w:rsidR="006C51D5" w:rsidRPr="002E5B6C" w:rsidTr="00365BCC">
        <w:trPr>
          <w:trHeight w:val="235"/>
        </w:trPr>
        <w:tc>
          <w:tcPr>
            <w:tcW w:w="1480" w:type="dxa"/>
            <w:tcBorders>
              <w:top w:val="single" w:sz="8" w:space="0" w:color="000000"/>
              <w:left w:val="single" w:sz="8" w:space="0" w:color="000000"/>
              <w:bottom w:val="single" w:sz="8" w:space="0" w:color="000000"/>
              <w:right w:val="single" w:sz="8" w:space="0" w:color="000000"/>
            </w:tcBorders>
            <w:vAlign w:val="center"/>
          </w:tcPr>
          <w:p w:rsidR="006C51D5" w:rsidRPr="00236668" w:rsidRDefault="006C51D5" w:rsidP="00365BCC">
            <w:pPr>
              <w:spacing w:after="0" w:line="240" w:lineRule="auto"/>
              <w:rPr>
                <w:rFonts w:asciiTheme="minorHAnsi" w:eastAsia="Times New Roman" w:hAnsiTheme="minorHAnsi" w:cstheme="minorHAnsi"/>
              </w:rPr>
            </w:pP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tabs>
                <w:tab w:val="left" w:pos="720"/>
              </w:tabs>
              <w:spacing w:before="0" w:beforeAutospacing="0" w:after="0" w:afterAutospacing="0"/>
              <w:jc w:val="both"/>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Construction of 1No. Area council office and mounting of  barriers at vantage points within the District for the collection of fees from Sand/Stone contractors and other conveyance</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center"/>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X</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center"/>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X</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center"/>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X</w:t>
            </w:r>
          </w:p>
        </w:tc>
        <w:tc>
          <w:tcPr>
            <w:tcW w:w="6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center"/>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X</w:t>
            </w:r>
          </w:p>
        </w:tc>
        <w:tc>
          <w:tcPr>
            <w:tcW w:w="20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Revenue from Sand and Stone contractors  to be increased by Dec. 2022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jc w:val="right"/>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308,427.89</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spacing w:before="0" w:beforeAutospacing="0" w:after="0" w:afterAutospacing="0"/>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IGF/DACF-RFG</w:t>
            </w: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tabs>
                <w:tab w:val="left" w:pos="720"/>
              </w:tabs>
              <w:spacing w:before="0" w:beforeAutospacing="0" w:after="0" w:afterAutospacing="0"/>
              <w:jc w:val="both"/>
              <w:rPr>
                <w:rFonts w:asciiTheme="minorHAnsi" w:hAnsiTheme="minorHAnsi" w:cstheme="minorHAnsi"/>
                <w:sz w:val="22"/>
                <w:szCs w:val="22"/>
              </w:rPr>
            </w:pPr>
            <w:r w:rsidRPr="002E5B6C">
              <w:rPr>
                <w:rFonts w:asciiTheme="minorHAnsi" w:hAnsiTheme="minorHAnsi" w:cstheme="minorHAnsi"/>
                <w:color w:val="000000" w:themeColor="text1"/>
                <w:kern w:val="24"/>
                <w:sz w:val="22"/>
                <w:szCs w:val="22"/>
              </w:rPr>
              <w:t>Central Admin/ Works Eng.</w:t>
            </w:r>
          </w:p>
        </w:tc>
        <w:tc>
          <w:tcPr>
            <w:tcW w:w="15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6C51D5" w:rsidRPr="002E5B6C" w:rsidRDefault="006C51D5" w:rsidP="00365BCC">
            <w:pPr>
              <w:pStyle w:val="NormalWeb"/>
              <w:tabs>
                <w:tab w:val="left" w:pos="720"/>
              </w:tabs>
              <w:spacing w:before="0" w:beforeAutospacing="0" w:after="0" w:afterAutospacing="0"/>
              <w:jc w:val="both"/>
              <w:rPr>
                <w:rFonts w:asciiTheme="minorHAnsi" w:hAnsiTheme="minorHAnsi" w:cstheme="minorHAnsi"/>
                <w:sz w:val="22"/>
                <w:szCs w:val="22"/>
              </w:rPr>
            </w:pPr>
            <w:r w:rsidRPr="002E5B6C">
              <w:rPr>
                <w:rFonts w:asciiTheme="minorHAnsi" w:eastAsia="Calibri" w:hAnsiTheme="minorHAnsi" w:cstheme="minorHAnsi"/>
                <w:color w:val="000000" w:themeColor="text1"/>
                <w:kern w:val="24"/>
                <w:sz w:val="22"/>
                <w:szCs w:val="22"/>
              </w:rPr>
              <w:t xml:space="preserve">Finance </w:t>
            </w:r>
            <w:proofErr w:type="spellStart"/>
            <w:r w:rsidRPr="002E5B6C">
              <w:rPr>
                <w:rFonts w:asciiTheme="minorHAnsi" w:eastAsia="Calibri" w:hAnsiTheme="minorHAnsi" w:cstheme="minorHAnsi"/>
                <w:color w:val="000000" w:themeColor="text1"/>
                <w:kern w:val="24"/>
                <w:sz w:val="22"/>
                <w:szCs w:val="22"/>
              </w:rPr>
              <w:t>Dept</w:t>
            </w:r>
            <w:proofErr w:type="spellEnd"/>
            <w:r w:rsidRPr="002E5B6C">
              <w:rPr>
                <w:rFonts w:asciiTheme="minorHAnsi" w:eastAsia="Calibri" w:hAnsiTheme="minorHAnsi" w:cstheme="minorHAnsi"/>
                <w:color w:val="000000" w:themeColor="text1"/>
                <w:kern w:val="24"/>
                <w:sz w:val="22"/>
                <w:szCs w:val="22"/>
              </w:rPr>
              <w:t xml:space="preserve">, District. Tender </w:t>
            </w:r>
            <w:proofErr w:type="spellStart"/>
            <w:r w:rsidRPr="002E5B6C">
              <w:rPr>
                <w:rFonts w:asciiTheme="minorHAnsi" w:eastAsia="Calibri" w:hAnsiTheme="minorHAnsi" w:cstheme="minorHAnsi"/>
                <w:color w:val="000000" w:themeColor="text1"/>
                <w:kern w:val="24"/>
                <w:sz w:val="22"/>
                <w:szCs w:val="22"/>
              </w:rPr>
              <w:t>C’ttee</w:t>
            </w:r>
            <w:proofErr w:type="spellEnd"/>
          </w:p>
        </w:tc>
      </w:tr>
      <w:tr w:rsidR="006C51D5" w:rsidRPr="002E5B6C" w:rsidTr="00365BCC">
        <w:trPr>
          <w:trHeight w:val="478"/>
        </w:trPr>
        <w:tc>
          <w:tcPr>
            <w:tcW w:w="1480" w:type="dxa"/>
            <w:tcBorders>
              <w:top w:val="single" w:sz="8" w:space="0" w:color="000000"/>
              <w:left w:val="single" w:sz="8" w:space="0" w:color="000000"/>
              <w:bottom w:val="single" w:sz="8" w:space="0" w:color="000000"/>
              <w:right w:val="single" w:sz="8" w:space="0" w:color="000000"/>
            </w:tcBorders>
            <w:vAlign w:val="center"/>
          </w:tcPr>
          <w:p w:rsidR="006C51D5" w:rsidRPr="00236668" w:rsidRDefault="006C51D5" w:rsidP="00365BCC">
            <w:pPr>
              <w:spacing w:after="0" w:line="240" w:lineRule="auto"/>
              <w:rPr>
                <w:rFonts w:asciiTheme="minorHAnsi" w:eastAsia="Times New Roman" w:hAnsiTheme="minorHAnsi" w:cstheme="minorHAnsi"/>
              </w:rPr>
            </w:pP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tcPr>
          <w:p w:rsidR="006C51D5" w:rsidRPr="002E5B6C" w:rsidRDefault="006C51D5" w:rsidP="00365BCC">
            <w:pPr>
              <w:pStyle w:val="NormalWeb"/>
              <w:spacing w:before="0" w:beforeAutospacing="0" w:after="0" w:afterAutospacing="0"/>
              <w:jc w:val="center"/>
              <w:rPr>
                <w:rFonts w:asciiTheme="minorHAnsi" w:hAnsiTheme="minorHAnsi" w:cstheme="minorHAnsi"/>
                <w:sz w:val="22"/>
                <w:szCs w:val="22"/>
              </w:rPr>
            </w:pPr>
            <w:r w:rsidRPr="002E5B6C">
              <w:rPr>
                <w:rFonts w:asciiTheme="minorHAnsi" w:hAnsiTheme="minorHAnsi" w:cstheme="minorHAnsi"/>
                <w:b/>
                <w:bCs/>
                <w:color w:val="000000" w:themeColor="text1"/>
                <w:kern w:val="24"/>
                <w:sz w:val="22"/>
                <w:szCs w:val="22"/>
              </w:rPr>
              <w:t>TOTAL</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tcPr>
          <w:p w:rsidR="006C51D5" w:rsidRPr="002E5B6C" w:rsidRDefault="006C51D5" w:rsidP="00365BCC">
            <w:pPr>
              <w:rPr>
                <w:rFonts w:asciiTheme="minorHAnsi" w:hAnsiTheme="minorHAnsi" w:cstheme="minorHAnsi"/>
              </w:rPr>
            </w:pP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tcPr>
          <w:p w:rsidR="006C51D5" w:rsidRPr="002E5B6C" w:rsidRDefault="006C51D5" w:rsidP="00365BCC">
            <w:pPr>
              <w:rPr>
                <w:rFonts w:asciiTheme="minorHAnsi" w:hAnsiTheme="minorHAnsi" w:cstheme="minorHAnsi"/>
              </w:rPr>
            </w:pP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tcPr>
          <w:p w:rsidR="006C51D5" w:rsidRPr="002E5B6C" w:rsidRDefault="006C51D5" w:rsidP="00365BCC">
            <w:pPr>
              <w:rPr>
                <w:rFonts w:asciiTheme="minorHAnsi" w:hAnsiTheme="minorHAnsi" w:cstheme="minorHAnsi"/>
              </w:rPr>
            </w:pPr>
          </w:p>
        </w:tc>
        <w:tc>
          <w:tcPr>
            <w:tcW w:w="6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tcPr>
          <w:p w:rsidR="006C51D5" w:rsidRPr="002E5B6C" w:rsidRDefault="006C51D5" w:rsidP="00365BCC">
            <w:pPr>
              <w:rPr>
                <w:rFonts w:asciiTheme="minorHAnsi" w:hAnsiTheme="minorHAnsi" w:cstheme="minorHAnsi"/>
              </w:rPr>
            </w:pPr>
          </w:p>
        </w:tc>
        <w:tc>
          <w:tcPr>
            <w:tcW w:w="207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tcPr>
          <w:p w:rsidR="006C51D5" w:rsidRPr="002E5B6C" w:rsidRDefault="006C51D5" w:rsidP="00365BCC">
            <w:pPr>
              <w:rPr>
                <w:rFonts w:asciiTheme="minorHAnsi" w:hAnsiTheme="minorHAnsi" w:cstheme="minorHAnsi"/>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tcPr>
          <w:p w:rsidR="006C51D5" w:rsidRPr="002E5B6C" w:rsidRDefault="006C51D5" w:rsidP="00365BCC">
            <w:pPr>
              <w:pStyle w:val="NormalWeb"/>
              <w:spacing w:before="0" w:beforeAutospacing="0" w:after="0" w:afterAutospacing="0"/>
              <w:jc w:val="right"/>
              <w:rPr>
                <w:rFonts w:asciiTheme="minorHAnsi" w:hAnsiTheme="minorHAnsi" w:cstheme="minorHAnsi"/>
                <w:sz w:val="22"/>
                <w:szCs w:val="22"/>
              </w:rPr>
            </w:pPr>
            <w:r w:rsidRPr="002E5B6C">
              <w:rPr>
                <w:rFonts w:asciiTheme="minorHAnsi" w:hAnsiTheme="minorHAnsi" w:cstheme="minorHAnsi"/>
                <w:b/>
                <w:bCs/>
                <w:color w:val="000000" w:themeColor="text1"/>
                <w:kern w:val="24"/>
                <w:sz w:val="22"/>
                <w:szCs w:val="22"/>
              </w:rPr>
              <w:t>394,427.89</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tcPr>
          <w:p w:rsidR="006C51D5" w:rsidRPr="002E5B6C" w:rsidRDefault="006C51D5" w:rsidP="00365BCC">
            <w:pPr>
              <w:rPr>
                <w:rFonts w:asciiTheme="minorHAnsi" w:hAnsiTheme="minorHAnsi" w:cstheme="minorHAnsi"/>
              </w:rPr>
            </w:pP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tcPr>
          <w:p w:rsidR="006C51D5" w:rsidRPr="002E5B6C" w:rsidRDefault="006C51D5" w:rsidP="00365BCC">
            <w:pPr>
              <w:rPr>
                <w:rFonts w:asciiTheme="minorHAnsi" w:hAnsiTheme="minorHAnsi" w:cstheme="minorHAnsi"/>
              </w:rPr>
            </w:pPr>
          </w:p>
        </w:tc>
        <w:tc>
          <w:tcPr>
            <w:tcW w:w="153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tcPr>
          <w:p w:rsidR="006C51D5" w:rsidRPr="002E5B6C" w:rsidRDefault="006C51D5" w:rsidP="00365BCC">
            <w:pPr>
              <w:rPr>
                <w:rFonts w:asciiTheme="minorHAnsi" w:hAnsiTheme="minorHAnsi" w:cstheme="minorHAnsi"/>
              </w:rPr>
            </w:pPr>
          </w:p>
        </w:tc>
      </w:tr>
    </w:tbl>
    <w:p w:rsidR="00417DCF" w:rsidRDefault="00417DCF" w:rsidP="00417DCF">
      <w:pPr>
        <w:spacing w:after="160" w:line="259" w:lineRule="auto"/>
        <w:rPr>
          <w:rFonts w:ascii="Arial" w:hAnsi="Arial" w:cs="Arial"/>
          <w:sz w:val="24"/>
          <w:szCs w:val="24"/>
        </w:rPr>
      </w:pPr>
    </w:p>
    <w:p w:rsidR="00A708FF" w:rsidRDefault="00A708FF" w:rsidP="00417DCF">
      <w:pPr>
        <w:pStyle w:val="Heading1"/>
      </w:pPr>
      <w:bookmarkStart w:id="14" w:name="_Toc82782943"/>
    </w:p>
    <w:p w:rsidR="00A708FF" w:rsidRDefault="00A708FF" w:rsidP="00417DCF">
      <w:pPr>
        <w:pStyle w:val="Heading1"/>
      </w:pPr>
    </w:p>
    <w:p w:rsidR="00A708FF" w:rsidRDefault="00A708FF" w:rsidP="00417DCF">
      <w:pPr>
        <w:pStyle w:val="Heading1"/>
      </w:pPr>
    </w:p>
    <w:p w:rsidR="00A708FF" w:rsidRDefault="00A708FF" w:rsidP="00417DCF">
      <w:pPr>
        <w:pStyle w:val="Heading1"/>
      </w:pPr>
    </w:p>
    <w:p w:rsidR="00A708FF" w:rsidRDefault="00A708FF" w:rsidP="00417DCF">
      <w:pPr>
        <w:pStyle w:val="Heading1"/>
      </w:pPr>
    </w:p>
    <w:p w:rsidR="000931BA" w:rsidRDefault="000931BA" w:rsidP="000931BA"/>
    <w:p w:rsidR="000931BA" w:rsidRPr="000931BA" w:rsidRDefault="000931BA" w:rsidP="000931BA"/>
    <w:p w:rsidR="000931BA" w:rsidRDefault="000931BA" w:rsidP="00417DCF">
      <w:pPr>
        <w:pStyle w:val="Heading1"/>
        <w:sectPr w:rsidR="000931BA" w:rsidSect="00417DCF">
          <w:pgSz w:w="15840" w:h="12240" w:orient="landscape"/>
          <w:pgMar w:top="1440" w:right="1440" w:bottom="1440" w:left="1440" w:header="720" w:footer="720" w:gutter="0"/>
          <w:cols w:space="720"/>
          <w:docGrid w:linePitch="360"/>
        </w:sectPr>
      </w:pPr>
    </w:p>
    <w:p w:rsidR="00417DCF" w:rsidRPr="00B16185" w:rsidRDefault="00417DCF" w:rsidP="00417DCF">
      <w:pPr>
        <w:pStyle w:val="Heading1"/>
        <w:rPr>
          <w:b/>
        </w:rPr>
      </w:pPr>
      <w:r w:rsidRPr="00B16185">
        <w:rPr>
          <w:b/>
        </w:rPr>
        <w:lastRenderedPageBreak/>
        <w:t>PART B: BUDGET PROGRAMME/SUB-PROGRAMME SUMMARY</w:t>
      </w:r>
      <w:bookmarkEnd w:id="14"/>
    </w:p>
    <w:p w:rsidR="00417DCF" w:rsidRPr="00B16185" w:rsidRDefault="00417DCF" w:rsidP="00417DCF">
      <w:pPr>
        <w:spacing w:after="0"/>
        <w:jc w:val="both"/>
        <w:rPr>
          <w:rFonts w:ascii="Arial" w:hAnsi="Arial" w:cs="Arial"/>
          <w:b/>
          <w:sz w:val="24"/>
          <w:szCs w:val="24"/>
        </w:rPr>
      </w:pPr>
    </w:p>
    <w:p w:rsidR="00417DCF" w:rsidRPr="00B16185" w:rsidRDefault="00417DCF" w:rsidP="00417DCF">
      <w:pPr>
        <w:pStyle w:val="Heading2"/>
        <w:rPr>
          <w:b/>
        </w:rPr>
      </w:pPr>
      <w:bookmarkStart w:id="15" w:name="_Toc82782944"/>
      <w:r w:rsidRPr="00B16185">
        <w:rPr>
          <w:b/>
        </w:rPr>
        <w:t>PROGRAMME 1: MANAGEMENT AND ADMINISTRATION</w:t>
      </w:r>
      <w:bookmarkEnd w:id="15"/>
      <w:r w:rsidRPr="00B16185">
        <w:rPr>
          <w:b/>
        </w:rPr>
        <w:t xml:space="preserve"> </w:t>
      </w:r>
    </w:p>
    <w:p w:rsidR="00417DCF" w:rsidRPr="00B57D28" w:rsidRDefault="00417DCF" w:rsidP="00752C13">
      <w:pPr>
        <w:pStyle w:val="ListParagraph"/>
        <w:numPr>
          <w:ilvl w:val="0"/>
          <w:numId w:val="37"/>
        </w:numPr>
        <w:spacing w:after="0"/>
        <w:jc w:val="both"/>
        <w:rPr>
          <w:rFonts w:ascii="Arial" w:hAnsi="Arial" w:cs="Arial"/>
          <w:b/>
          <w:sz w:val="24"/>
          <w:szCs w:val="24"/>
        </w:rPr>
      </w:pPr>
      <w:r w:rsidRPr="00B57D28">
        <w:rPr>
          <w:rFonts w:ascii="Arial" w:hAnsi="Arial" w:cs="Arial"/>
          <w:b/>
          <w:sz w:val="24"/>
          <w:szCs w:val="24"/>
        </w:rPr>
        <w:t>Budget Programme Objectives</w:t>
      </w:r>
    </w:p>
    <w:p w:rsidR="000931BA" w:rsidRPr="000931BA" w:rsidRDefault="000931BA" w:rsidP="00752C13">
      <w:pPr>
        <w:pStyle w:val="ListParagraph"/>
        <w:numPr>
          <w:ilvl w:val="0"/>
          <w:numId w:val="11"/>
        </w:numPr>
        <w:spacing w:after="0" w:line="360" w:lineRule="auto"/>
        <w:jc w:val="both"/>
        <w:rPr>
          <w:rFonts w:ascii="Arial" w:hAnsi="Arial" w:cs="Arial"/>
          <w:b/>
          <w:sz w:val="24"/>
          <w:szCs w:val="24"/>
        </w:rPr>
      </w:pPr>
      <w:r w:rsidRPr="000931BA">
        <w:rPr>
          <w:rFonts w:ascii="Arial" w:hAnsi="Arial" w:cs="Arial"/>
          <w:sz w:val="24"/>
          <w:szCs w:val="24"/>
        </w:rPr>
        <w:t>To provide support services, effective and efficient general administration and organization of the District Assembly.</w:t>
      </w:r>
    </w:p>
    <w:p w:rsidR="000931BA" w:rsidRPr="000931BA" w:rsidRDefault="000931BA" w:rsidP="00752C13">
      <w:pPr>
        <w:pStyle w:val="ListParagraph"/>
        <w:numPr>
          <w:ilvl w:val="0"/>
          <w:numId w:val="11"/>
        </w:numPr>
        <w:spacing w:after="0" w:line="360" w:lineRule="auto"/>
        <w:jc w:val="both"/>
        <w:rPr>
          <w:rFonts w:ascii="Arial" w:hAnsi="Arial" w:cs="Arial"/>
          <w:b/>
          <w:sz w:val="24"/>
          <w:szCs w:val="24"/>
        </w:rPr>
      </w:pPr>
      <w:r w:rsidRPr="000931BA">
        <w:rPr>
          <w:rFonts w:ascii="Arial" w:hAnsi="Arial" w:cs="Arial"/>
          <w:sz w:val="24"/>
          <w:szCs w:val="24"/>
        </w:rPr>
        <w:t>To insure sound financial management of the Assembly's resources.</w:t>
      </w:r>
    </w:p>
    <w:p w:rsidR="000931BA" w:rsidRPr="000931BA" w:rsidRDefault="000931BA" w:rsidP="00752C13">
      <w:pPr>
        <w:pStyle w:val="ListParagraph"/>
        <w:numPr>
          <w:ilvl w:val="0"/>
          <w:numId w:val="11"/>
        </w:numPr>
        <w:spacing w:after="0" w:line="360" w:lineRule="auto"/>
        <w:jc w:val="both"/>
        <w:rPr>
          <w:rFonts w:ascii="Arial" w:hAnsi="Arial" w:cs="Arial"/>
          <w:b/>
          <w:sz w:val="24"/>
          <w:szCs w:val="24"/>
        </w:rPr>
      </w:pPr>
      <w:r w:rsidRPr="000931BA">
        <w:rPr>
          <w:rFonts w:ascii="Arial" w:hAnsi="Arial" w:cs="Arial"/>
          <w:sz w:val="24"/>
          <w:szCs w:val="24"/>
        </w:rPr>
        <w:t>To coordinate the development planning and budgeting functions of the Assembly.</w:t>
      </w:r>
    </w:p>
    <w:p w:rsidR="000931BA" w:rsidRPr="000931BA" w:rsidRDefault="000931BA" w:rsidP="00752C13">
      <w:pPr>
        <w:pStyle w:val="ListParagraph"/>
        <w:numPr>
          <w:ilvl w:val="0"/>
          <w:numId w:val="11"/>
        </w:numPr>
        <w:spacing w:after="0" w:line="360" w:lineRule="auto"/>
        <w:jc w:val="both"/>
        <w:rPr>
          <w:rFonts w:ascii="Arial" w:hAnsi="Arial" w:cs="Arial"/>
          <w:b/>
          <w:sz w:val="24"/>
          <w:szCs w:val="24"/>
        </w:rPr>
      </w:pPr>
      <w:r w:rsidRPr="000931BA">
        <w:rPr>
          <w:rFonts w:ascii="Arial" w:hAnsi="Arial" w:cs="Arial"/>
          <w:sz w:val="24"/>
          <w:szCs w:val="24"/>
        </w:rPr>
        <w:t>To provide human resource planning and development of the District Assembly.</w:t>
      </w:r>
    </w:p>
    <w:p w:rsidR="00417DCF" w:rsidRDefault="00417DCF" w:rsidP="00417DCF">
      <w:pPr>
        <w:spacing w:after="0"/>
        <w:jc w:val="both"/>
        <w:rPr>
          <w:rFonts w:ascii="Arial" w:hAnsi="Arial" w:cs="Arial"/>
          <w:sz w:val="24"/>
          <w:szCs w:val="24"/>
        </w:rPr>
      </w:pPr>
    </w:p>
    <w:p w:rsidR="00417DCF" w:rsidRPr="00001865" w:rsidRDefault="00417DCF" w:rsidP="00417DCF">
      <w:pPr>
        <w:spacing w:after="0"/>
        <w:jc w:val="both"/>
        <w:rPr>
          <w:rFonts w:ascii="Arial" w:hAnsi="Arial" w:cs="Arial"/>
          <w:sz w:val="24"/>
          <w:szCs w:val="24"/>
        </w:rPr>
      </w:pPr>
    </w:p>
    <w:p w:rsidR="00417DCF" w:rsidRPr="00B57D28" w:rsidRDefault="00417DCF" w:rsidP="00752C13">
      <w:pPr>
        <w:pStyle w:val="ListParagraph"/>
        <w:numPr>
          <w:ilvl w:val="0"/>
          <w:numId w:val="37"/>
        </w:numPr>
        <w:spacing w:after="0"/>
        <w:jc w:val="both"/>
        <w:rPr>
          <w:rFonts w:ascii="Arial" w:hAnsi="Arial" w:cs="Arial"/>
          <w:b/>
          <w:sz w:val="24"/>
          <w:szCs w:val="24"/>
        </w:rPr>
      </w:pPr>
      <w:r w:rsidRPr="00B57D28">
        <w:rPr>
          <w:rFonts w:ascii="Arial" w:hAnsi="Arial" w:cs="Arial"/>
          <w:b/>
          <w:sz w:val="24"/>
          <w:szCs w:val="24"/>
        </w:rPr>
        <w:t>Budget Programme Description</w:t>
      </w:r>
    </w:p>
    <w:p w:rsidR="00EE7243" w:rsidRPr="00340609" w:rsidRDefault="00EE7243" w:rsidP="00EE7243">
      <w:pPr>
        <w:spacing w:after="0"/>
        <w:ind w:left="720"/>
        <w:jc w:val="both"/>
        <w:rPr>
          <w:rFonts w:ascii="Arial" w:eastAsia="Times New Roman" w:hAnsi="Arial" w:cs="Arial"/>
          <w:sz w:val="24"/>
          <w:szCs w:val="24"/>
          <w:lang w:val="en-GB"/>
        </w:rPr>
      </w:pPr>
      <w:r w:rsidRPr="00340609">
        <w:rPr>
          <w:rFonts w:ascii="Arial" w:eastAsia="Times New Roman" w:hAnsi="Arial" w:cs="Arial"/>
          <w:sz w:val="24"/>
          <w:szCs w:val="24"/>
          <w:lang w:val="en-GB"/>
        </w:rPr>
        <w:t xml:space="preserve">The program seeks to perform the core functions of ensuring good governance and balanced development of the District through the formulation and implementation of policies, planning, coordination, monitoring and evaluation in the area of local governance. </w:t>
      </w:r>
    </w:p>
    <w:p w:rsidR="00EE7243" w:rsidRPr="00340609" w:rsidRDefault="00EE7243" w:rsidP="00EE7243">
      <w:pPr>
        <w:spacing w:after="0"/>
        <w:jc w:val="both"/>
        <w:rPr>
          <w:rFonts w:ascii="Arial" w:eastAsia="Times New Roman" w:hAnsi="Arial" w:cs="Arial"/>
          <w:sz w:val="24"/>
          <w:szCs w:val="24"/>
          <w:lang w:val="en-GB"/>
        </w:rPr>
      </w:pPr>
    </w:p>
    <w:p w:rsidR="00EE7243" w:rsidRPr="00340609" w:rsidRDefault="00EE7243" w:rsidP="00EE7243">
      <w:pPr>
        <w:spacing w:after="0"/>
        <w:ind w:left="720"/>
        <w:jc w:val="both"/>
        <w:rPr>
          <w:rFonts w:ascii="Arial" w:hAnsi="Arial" w:cs="Arial"/>
          <w:sz w:val="24"/>
          <w:szCs w:val="24"/>
        </w:rPr>
      </w:pPr>
      <w:r w:rsidRPr="00340609">
        <w:rPr>
          <w:rFonts w:ascii="Arial" w:eastAsia="Times New Roman" w:hAnsi="Arial" w:cs="Arial"/>
          <w:sz w:val="24"/>
          <w:szCs w:val="24"/>
          <w:lang w:val="en-GB"/>
        </w:rPr>
        <w:t xml:space="preserve">The Program is being implemented and delivered through the offices of the Central Administration and Finance Departments. The various units involved in the delivery of the program include; </w:t>
      </w:r>
      <w:r w:rsidRPr="00340609">
        <w:rPr>
          <w:rFonts w:ascii="Arial" w:hAnsi="Arial" w:cs="Arial"/>
          <w:sz w:val="24"/>
          <w:szCs w:val="24"/>
        </w:rPr>
        <w:t>General Administration Unit</w:t>
      </w:r>
      <w:r w:rsidRPr="00340609">
        <w:rPr>
          <w:rFonts w:ascii="Arial" w:eastAsia="Times New Roman" w:hAnsi="Arial" w:cs="Arial"/>
          <w:sz w:val="24"/>
          <w:szCs w:val="24"/>
          <w:lang w:val="en-GB"/>
        </w:rPr>
        <w:t xml:space="preserve">, </w:t>
      </w:r>
      <w:r w:rsidRPr="00340609">
        <w:rPr>
          <w:rFonts w:ascii="Arial" w:hAnsi="Arial" w:cs="Arial"/>
          <w:sz w:val="24"/>
          <w:szCs w:val="24"/>
        </w:rPr>
        <w:t>Budget Unit</w:t>
      </w:r>
      <w:r w:rsidRPr="00340609">
        <w:rPr>
          <w:rFonts w:ascii="Arial" w:eastAsia="Times New Roman" w:hAnsi="Arial" w:cs="Arial"/>
          <w:sz w:val="24"/>
          <w:szCs w:val="24"/>
          <w:lang w:val="en-GB"/>
        </w:rPr>
        <w:t xml:space="preserve">, </w:t>
      </w:r>
      <w:r w:rsidRPr="00340609">
        <w:rPr>
          <w:rFonts w:ascii="Arial" w:hAnsi="Arial" w:cs="Arial"/>
          <w:sz w:val="24"/>
          <w:szCs w:val="24"/>
        </w:rPr>
        <w:t>Planning Unit</w:t>
      </w:r>
      <w:r w:rsidRPr="00340609">
        <w:rPr>
          <w:rFonts w:ascii="Arial" w:eastAsia="Times New Roman" w:hAnsi="Arial" w:cs="Arial"/>
          <w:sz w:val="24"/>
          <w:szCs w:val="24"/>
          <w:lang w:val="en-GB"/>
        </w:rPr>
        <w:t xml:space="preserve">, </w:t>
      </w:r>
      <w:r w:rsidRPr="00340609">
        <w:rPr>
          <w:rFonts w:ascii="Arial" w:hAnsi="Arial" w:cs="Arial"/>
          <w:sz w:val="24"/>
          <w:szCs w:val="24"/>
        </w:rPr>
        <w:t>Accounts Office</w:t>
      </w:r>
      <w:r w:rsidRPr="00340609">
        <w:rPr>
          <w:rFonts w:ascii="Arial" w:eastAsia="Times New Roman" w:hAnsi="Arial" w:cs="Arial"/>
          <w:sz w:val="24"/>
          <w:szCs w:val="24"/>
          <w:lang w:val="en-GB"/>
        </w:rPr>
        <w:t xml:space="preserve">, </w:t>
      </w:r>
      <w:r w:rsidRPr="00340609">
        <w:rPr>
          <w:rFonts w:ascii="Arial" w:hAnsi="Arial" w:cs="Arial"/>
          <w:sz w:val="24"/>
          <w:szCs w:val="24"/>
        </w:rPr>
        <w:t>Procurement Unit</w:t>
      </w:r>
      <w:r w:rsidRPr="00340609">
        <w:rPr>
          <w:rFonts w:ascii="Arial" w:eastAsia="Times New Roman" w:hAnsi="Arial" w:cs="Arial"/>
          <w:sz w:val="24"/>
          <w:szCs w:val="24"/>
          <w:lang w:val="en-GB"/>
        </w:rPr>
        <w:t xml:space="preserve">, </w:t>
      </w:r>
      <w:r w:rsidRPr="00340609">
        <w:rPr>
          <w:rFonts w:ascii="Arial" w:hAnsi="Arial" w:cs="Arial"/>
          <w:sz w:val="24"/>
          <w:szCs w:val="24"/>
        </w:rPr>
        <w:t>Human Resource, Internal Audit</w:t>
      </w:r>
      <w:r w:rsidRPr="00340609">
        <w:rPr>
          <w:rFonts w:ascii="Arial" w:eastAsia="Times New Roman" w:hAnsi="Arial" w:cs="Arial"/>
          <w:sz w:val="24"/>
          <w:szCs w:val="24"/>
          <w:lang w:val="en-GB"/>
        </w:rPr>
        <w:t xml:space="preserve"> and </w:t>
      </w:r>
      <w:r w:rsidRPr="00340609">
        <w:rPr>
          <w:rFonts w:ascii="Arial" w:hAnsi="Arial" w:cs="Arial"/>
          <w:sz w:val="24"/>
          <w:szCs w:val="24"/>
        </w:rPr>
        <w:t xml:space="preserve">Records Unit. </w:t>
      </w:r>
    </w:p>
    <w:p w:rsidR="00EE7243" w:rsidRPr="00340609" w:rsidRDefault="00EE7243" w:rsidP="00EE7243">
      <w:pPr>
        <w:spacing w:after="0"/>
        <w:ind w:left="720"/>
        <w:jc w:val="both"/>
        <w:rPr>
          <w:rFonts w:ascii="Arial" w:hAnsi="Arial" w:cs="Arial"/>
          <w:sz w:val="24"/>
          <w:szCs w:val="24"/>
        </w:rPr>
      </w:pPr>
    </w:p>
    <w:p w:rsidR="00EE7243" w:rsidRPr="00477A62" w:rsidRDefault="00B420DC" w:rsidP="00F35095">
      <w:pPr>
        <w:spacing w:after="0"/>
        <w:ind w:left="720"/>
        <w:jc w:val="both"/>
        <w:rPr>
          <w:rFonts w:ascii="Arial" w:hAnsi="Arial" w:cs="Arial"/>
          <w:sz w:val="24"/>
          <w:szCs w:val="24"/>
        </w:rPr>
        <w:sectPr w:rsidR="00EE7243" w:rsidRPr="00477A62" w:rsidSect="00365BCC">
          <w:pgSz w:w="12240" w:h="15840"/>
          <w:pgMar w:top="1440" w:right="1440" w:bottom="1440" w:left="1440" w:header="720" w:footer="720" w:gutter="0"/>
          <w:cols w:space="720"/>
          <w:docGrid w:linePitch="360"/>
        </w:sectPr>
      </w:pPr>
      <w:r>
        <w:rPr>
          <w:rFonts w:ascii="Arial" w:hAnsi="Arial" w:cs="Arial"/>
          <w:sz w:val="24"/>
          <w:szCs w:val="24"/>
        </w:rPr>
        <w:t>Total</w:t>
      </w:r>
      <w:r w:rsidR="00EE7243" w:rsidRPr="00340609">
        <w:rPr>
          <w:rFonts w:ascii="Arial" w:hAnsi="Arial" w:cs="Arial"/>
          <w:sz w:val="24"/>
          <w:szCs w:val="24"/>
        </w:rPr>
        <w:t xml:space="preserve"> staff strength of twenty-four (24) is involved in the delivery of the </w:t>
      </w:r>
      <w:proofErr w:type="spellStart"/>
      <w:r w:rsidR="00EE7243" w:rsidRPr="00340609">
        <w:rPr>
          <w:rFonts w:ascii="Arial" w:hAnsi="Arial" w:cs="Arial"/>
          <w:sz w:val="24"/>
          <w:szCs w:val="24"/>
        </w:rPr>
        <w:t>programme</w:t>
      </w:r>
      <w:proofErr w:type="spellEnd"/>
      <w:r w:rsidR="00EE7243" w:rsidRPr="00340609">
        <w:rPr>
          <w:rFonts w:ascii="Arial" w:hAnsi="Arial" w:cs="Arial"/>
          <w:sz w:val="24"/>
          <w:szCs w:val="24"/>
        </w:rPr>
        <w:t xml:space="preserve">. They include Administrators, Budget Analysts, Accountants, </w:t>
      </w:r>
      <w:r w:rsidR="00621796">
        <w:rPr>
          <w:rFonts w:ascii="Arial" w:hAnsi="Arial" w:cs="Arial"/>
          <w:sz w:val="24"/>
          <w:szCs w:val="24"/>
        </w:rPr>
        <w:t xml:space="preserve">Development </w:t>
      </w:r>
      <w:r w:rsidR="00EE7243" w:rsidRPr="00340609">
        <w:rPr>
          <w:rFonts w:ascii="Arial" w:hAnsi="Arial" w:cs="Arial"/>
          <w:sz w:val="24"/>
          <w:szCs w:val="24"/>
        </w:rPr>
        <w:t xml:space="preserve">Planning Officers, </w:t>
      </w:r>
      <w:r w:rsidR="00621796">
        <w:rPr>
          <w:rFonts w:ascii="Arial" w:hAnsi="Arial" w:cs="Arial"/>
          <w:sz w:val="24"/>
          <w:szCs w:val="24"/>
        </w:rPr>
        <w:t xml:space="preserve">Human Resource Managers, Internal Auditors, </w:t>
      </w:r>
      <w:r w:rsidR="00EE7243" w:rsidRPr="00340609">
        <w:rPr>
          <w:rFonts w:ascii="Arial" w:hAnsi="Arial" w:cs="Arial"/>
          <w:sz w:val="24"/>
          <w:szCs w:val="24"/>
        </w:rPr>
        <w:t xml:space="preserve">Revenue Officers, </w:t>
      </w:r>
      <w:r w:rsidR="00621796">
        <w:rPr>
          <w:rFonts w:ascii="Arial" w:hAnsi="Arial" w:cs="Arial"/>
          <w:sz w:val="24"/>
          <w:szCs w:val="24"/>
        </w:rPr>
        <w:t xml:space="preserve">Statisticians </w:t>
      </w:r>
      <w:r w:rsidR="00EE7243" w:rsidRPr="00340609">
        <w:rPr>
          <w:rFonts w:ascii="Arial" w:hAnsi="Arial" w:cs="Arial"/>
          <w:sz w:val="24"/>
          <w:szCs w:val="24"/>
        </w:rPr>
        <w:t>and other</w:t>
      </w:r>
      <w:r w:rsidR="00621796">
        <w:rPr>
          <w:rFonts w:ascii="Arial" w:hAnsi="Arial" w:cs="Arial"/>
          <w:sz w:val="24"/>
          <w:szCs w:val="24"/>
        </w:rPr>
        <w:t xml:space="preserve"> support staff (i.e. Executive O</w:t>
      </w:r>
      <w:r w:rsidR="00EE7243" w:rsidRPr="00340609">
        <w:rPr>
          <w:rFonts w:ascii="Arial" w:hAnsi="Arial" w:cs="Arial"/>
          <w:sz w:val="24"/>
          <w:szCs w:val="24"/>
        </w:rPr>
        <w:t xml:space="preserve">fficers, </w:t>
      </w:r>
      <w:r w:rsidR="00621796">
        <w:rPr>
          <w:rFonts w:ascii="Arial" w:hAnsi="Arial" w:cs="Arial"/>
          <w:sz w:val="24"/>
          <w:szCs w:val="24"/>
        </w:rPr>
        <w:t>Records Staff and D</w:t>
      </w:r>
      <w:r w:rsidR="00EE7243" w:rsidRPr="00340609">
        <w:rPr>
          <w:rFonts w:ascii="Arial" w:hAnsi="Arial" w:cs="Arial"/>
          <w:sz w:val="24"/>
          <w:szCs w:val="24"/>
        </w:rPr>
        <w:t xml:space="preserve">rivers). The </w:t>
      </w:r>
      <w:proofErr w:type="spellStart"/>
      <w:r w:rsidR="00EE7243" w:rsidRPr="00340609">
        <w:rPr>
          <w:rFonts w:ascii="Arial" w:hAnsi="Arial" w:cs="Arial"/>
          <w:sz w:val="24"/>
          <w:szCs w:val="24"/>
        </w:rPr>
        <w:t>Program</w:t>
      </w:r>
      <w:r w:rsidR="00621796">
        <w:rPr>
          <w:rFonts w:ascii="Arial" w:hAnsi="Arial" w:cs="Arial"/>
          <w:sz w:val="24"/>
          <w:szCs w:val="24"/>
        </w:rPr>
        <w:t>me</w:t>
      </w:r>
      <w:proofErr w:type="spellEnd"/>
      <w:r w:rsidR="00EE7243" w:rsidRPr="00340609">
        <w:rPr>
          <w:rFonts w:ascii="Arial" w:hAnsi="Arial" w:cs="Arial"/>
          <w:sz w:val="24"/>
          <w:szCs w:val="24"/>
        </w:rPr>
        <w:t xml:space="preserve"> is being funded through the Assembly’s Composite Budget with Internally Generated Fund (IGF) and Government of Ghana transfer such as the District Assemblies’ Common Fund and</w:t>
      </w:r>
      <w:r w:rsidR="00621796">
        <w:rPr>
          <w:rFonts w:ascii="Arial" w:hAnsi="Arial" w:cs="Arial"/>
          <w:sz w:val="24"/>
          <w:szCs w:val="24"/>
        </w:rPr>
        <w:t xml:space="preserve"> Dist</w:t>
      </w:r>
      <w:r w:rsidR="00F35095">
        <w:rPr>
          <w:rFonts w:ascii="Arial" w:hAnsi="Arial" w:cs="Arial"/>
          <w:sz w:val="24"/>
          <w:szCs w:val="24"/>
        </w:rPr>
        <w:t>rict Assemblies Common Fund-Responsive Grant (DACF-RFG)</w:t>
      </w:r>
    </w:p>
    <w:p w:rsidR="00001865" w:rsidRPr="00001865" w:rsidRDefault="00001865" w:rsidP="0085359C">
      <w:pPr>
        <w:spacing w:after="0"/>
        <w:jc w:val="both"/>
        <w:rPr>
          <w:rFonts w:ascii="Arial" w:hAnsi="Arial" w:cs="Arial"/>
          <w:b/>
          <w:sz w:val="24"/>
          <w:szCs w:val="24"/>
        </w:rPr>
      </w:pPr>
      <w:r w:rsidRPr="00001865">
        <w:rPr>
          <w:rFonts w:ascii="Arial" w:hAnsi="Arial" w:cs="Arial"/>
          <w:b/>
          <w:sz w:val="24"/>
          <w:szCs w:val="24"/>
        </w:rPr>
        <w:lastRenderedPageBreak/>
        <w:t xml:space="preserve">SUB-PROGRAMME 1.1 General </w:t>
      </w:r>
      <w:proofErr w:type="gramStart"/>
      <w:r w:rsidRPr="00001865">
        <w:rPr>
          <w:rFonts w:ascii="Arial" w:hAnsi="Arial" w:cs="Arial"/>
          <w:b/>
          <w:sz w:val="24"/>
          <w:szCs w:val="24"/>
        </w:rPr>
        <w:t>Administration</w:t>
      </w:r>
      <w:proofErr w:type="gramEnd"/>
    </w:p>
    <w:p w:rsidR="00001865" w:rsidRPr="00B57D28" w:rsidRDefault="00001865" w:rsidP="00752C13">
      <w:pPr>
        <w:pStyle w:val="ListParagraph"/>
        <w:numPr>
          <w:ilvl w:val="0"/>
          <w:numId w:val="38"/>
        </w:numPr>
        <w:spacing w:after="0"/>
        <w:jc w:val="both"/>
        <w:rPr>
          <w:rFonts w:ascii="Arial" w:hAnsi="Arial" w:cs="Arial"/>
          <w:b/>
          <w:sz w:val="24"/>
          <w:szCs w:val="24"/>
        </w:rPr>
      </w:pPr>
      <w:r w:rsidRPr="00B57D28">
        <w:rPr>
          <w:rFonts w:ascii="Arial" w:hAnsi="Arial" w:cs="Arial"/>
          <w:b/>
          <w:sz w:val="24"/>
          <w:szCs w:val="24"/>
        </w:rPr>
        <w:t>Budget Sub-Programme Objective</w:t>
      </w:r>
    </w:p>
    <w:p w:rsidR="00EE7243" w:rsidRPr="00EE7243" w:rsidRDefault="00EE7243" w:rsidP="00752C13">
      <w:pPr>
        <w:pStyle w:val="ListParagraph"/>
        <w:numPr>
          <w:ilvl w:val="0"/>
          <w:numId w:val="12"/>
        </w:numPr>
        <w:spacing w:after="0" w:line="360" w:lineRule="auto"/>
        <w:jc w:val="both"/>
        <w:rPr>
          <w:rFonts w:ascii="Arial" w:hAnsi="Arial" w:cs="Arial"/>
          <w:sz w:val="24"/>
          <w:szCs w:val="24"/>
        </w:rPr>
      </w:pPr>
      <w:r w:rsidRPr="00EE7243">
        <w:rPr>
          <w:rFonts w:ascii="Arial" w:hAnsi="Arial" w:cs="Arial"/>
          <w:sz w:val="24"/>
          <w:szCs w:val="24"/>
        </w:rPr>
        <w:t xml:space="preserve">To provide administrative support and ensure effective coordination of the activities of the various departments and quasi institutions under the District Assembly. </w:t>
      </w:r>
    </w:p>
    <w:p w:rsidR="00EE7243" w:rsidRPr="00EE7243" w:rsidRDefault="00EE7243" w:rsidP="00752C13">
      <w:pPr>
        <w:pStyle w:val="ListParagraph"/>
        <w:numPr>
          <w:ilvl w:val="0"/>
          <w:numId w:val="12"/>
        </w:numPr>
        <w:spacing w:after="0" w:line="360" w:lineRule="auto"/>
        <w:jc w:val="both"/>
        <w:rPr>
          <w:rFonts w:ascii="Arial" w:hAnsi="Arial" w:cs="Arial"/>
          <w:sz w:val="24"/>
          <w:szCs w:val="24"/>
        </w:rPr>
      </w:pPr>
      <w:r w:rsidRPr="00EE7243">
        <w:rPr>
          <w:rFonts w:ascii="Arial" w:hAnsi="Arial" w:cs="Arial"/>
          <w:sz w:val="24"/>
          <w:szCs w:val="24"/>
        </w:rPr>
        <w:t>To ensure the effective functioning of all the sub-structures to deepen the decentralization process.</w:t>
      </w:r>
    </w:p>
    <w:p w:rsidR="0085359C" w:rsidRDefault="0085359C" w:rsidP="0085359C">
      <w:pPr>
        <w:spacing w:after="0"/>
        <w:jc w:val="both"/>
        <w:rPr>
          <w:rFonts w:ascii="Arial" w:hAnsi="Arial" w:cs="Arial"/>
          <w:sz w:val="24"/>
          <w:szCs w:val="24"/>
        </w:rPr>
      </w:pPr>
    </w:p>
    <w:p w:rsidR="0085359C" w:rsidRPr="0085359C" w:rsidRDefault="0085359C" w:rsidP="0085359C">
      <w:pPr>
        <w:spacing w:after="0"/>
        <w:jc w:val="both"/>
        <w:rPr>
          <w:rFonts w:ascii="Arial" w:hAnsi="Arial" w:cs="Arial"/>
          <w:sz w:val="24"/>
          <w:szCs w:val="24"/>
        </w:rPr>
      </w:pPr>
    </w:p>
    <w:p w:rsidR="00001865" w:rsidRPr="00B57D28" w:rsidRDefault="00001865" w:rsidP="00752C13">
      <w:pPr>
        <w:pStyle w:val="ListParagraph"/>
        <w:numPr>
          <w:ilvl w:val="0"/>
          <w:numId w:val="38"/>
        </w:numPr>
        <w:spacing w:after="0"/>
        <w:jc w:val="both"/>
        <w:rPr>
          <w:rFonts w:ascii="Arial" w:hAnsi="Arial" w:cs="Arial"/>
          <w:b/>
          <w:sz w:val="24"/>
          <w:szCs w:val="24"/>
        </w:rPr>
      </w:pPr>
      <w:r w:rsidRPr="00B57D28">
        <w:rPr>
          <w:rFonts w:ascii="Arial" w:hAnsi="Arial" w:cs="Arial"/>
          <w:b/>
          <w:sz w:val="24"/>
          <w:szCs w:val="24"/>
        </w:rPr>
        <w:t>Budget Sub- Programme Description</w:t>
      </w:r>
    </w:p>
    <w:p w:rsidR="00520AA9" w:rsidRPr="00340609" w:rsidRDefault="00520AA9" w:rsidP="00520AA9">
      <w:pPr>
        <w:spacing w:line="360" w:lineRule="auto"/>
        <w:ind w:left="720"/>
        <w:jc w:val="both"/>
        <w:rPr>
          <w:rFonts w:ascii="Arial" w:eastAsia="Times New Roman" w:hAnsi="Arial" w:cs="Arial"/>
          <w:sz w:val="24"/>
          <w:szCs w:val="24"/>
        </w:rPr>
      </w:pPr>
      <w:r w:rsidRPr="00340609">
        <w:rPr>
          <w:rFonts w:ascii="Arial" w:eastAsia="Times New Roman" w:hAnsi="Arial" w:cs="Arial"/>
          <w:sz w:val="24"/>
          <w:szCs w:val="24"/>
          <w:lang w:val="en-GB"/>
        </w:rPr>
        <w:t xml:space="preserve">The General Administration sub-programme looks at the provision of </w:t>
      </w:r>
      <w:proofErr w:type="gramStart"/>
      <w:r w:rsidRPr="00340609">
        <w:rPr>
          <w:rFonts w:ascii="Arial" w:eastAsia="Times New Roman" w:hAnsi="Arial" w:cs="Arial"/>
          <w:sz w:val="24"/>
          <w:szCs w:val="24"/>
          <w:lang w:val="en-GB"/>
        </w:rPr>
        <w:t>administrative</w:t>
      </w:r>
      <w:proofErr w:type="gramEnd"/>
      <w:r w:rsidRPr="00340609">
        <w:rPr>
          <w:rFonts w:ascii="Arial" w:eastAsia="Times New Roman" w:hAnsi="Arial" w:cs="Arial"/>
          <w:sz w:val="24"/>
          <w:szCs w:val="24"/>
          <w:lang w:val="en-GB"/>
        </w:rPr>
        <w:t xml:space="preserve"> support and effective coordination of the activities of the various departments through the Office of the District Co-ordinating Director. </w:t>
      </w:r>
      <w:r w:rsidRPr="00340609">
        <w:rPr>
          <w:rFonts w:ascii="Arial" w:eastAsia="Times New Roman" w:hAnsi="Arial" w:cs="Arial"/>
          <w:sz w:val="24"/>
          <w:szCs w:val="24"/>
        </w:rPr>
        <w:t>The sub-</w:t>
      </w:r>
      <w:proofErr w:type="spellStart"/>
      <w:r w:rsidRPr="00340609">
        <w:rPr>
          <w:rFonts w:ascii="Arial" w:eastAsia="Times New Roman" w:hAnsi="Arial" w:cs="Arial"/>
          <w:sz w:val="24"/>
          <w:szCs w:val="24"/>
        </w:rPr>
        <w:t>programme</w:t>
      </w:r>
      <w:proofErr w:type="spellEnd"/>
      <w:r w:rsidRPr="00340609">
        <w:rPr>
          <w:rFonts w:ascii="Arial" w:eastAsia="Times New Roman" w:hAnsi="Arial" w:cs="Arial"/>
          <w:sz w:val="24"/>
          <w:szCs w:val="24"/>
        </w:rPr>
        <w:t xml:space="preserve"> is responsible for all activities and </w:t>
      </w:r>
      <w:proofErr w:type="spellStart"/>
      <w:r w:rsidRPr="00340609">
        <w:rPr>
          <w:rFonts w:ascii="Arial" w:eastAsia="Times New Roman" w:hAnsi="Arial" w:cs="Arial"/>
          <w:sz w:val="24"/>
          <w:szCs w:val="24"/>
        </w:rPr>
        <w:t>programmes</w:t>
      </w:r>
      <w:proofErr w:type="spellEnd"/>
      <w:r w:rsidRPr="00340609">
        <w:rPr>
          <w:rFonts w:ascii="Arial" w:eastAsia="Times New Roman" w:hAnsi="Arial" w:cs="Arial"/>
          <w:sz w:val="24"/>
          <w:szCs w:val="24"/>
        </w:rPr>
        <w:t xml:space="preserve"> relating to general services, internal controls, procurement/stores, transport, public relation and security.</w:t>
      </w:r>
    </w:p>
    <w:p w:rsidR="00520AA9" w:rsidRPr="00340609" w:rsidRDefault="00520AA9" w:rsidP="00520AA9">
      <w:pPr>
        <w:tabs>
          <w:tab w:val="left" w:pos="1530"/>
        </w:tabs>
        <w:spacing w:line="360" w:lineRule="auto"/>
        <w:ind w:left="720"/>
        <w:jc w:val="both"/>
        <w:rPr>
          <w:rFonts w:ascii="Arial" w:hAnsi="Arial" w:cs="Arial"/>
          <w:sz w:val="24"/>
          <w:szCs w:val="24"/>
        </w:rPr>
      </w:pPr>
      <w:r w:rsidRPr="00340609">
        <w:rPr>
          <w:rFonts w:ascii="Arial" w:hAnsi="Arial" w:cs="Arial"/>
          <w:sz w:val="24"/>
          <w:szCs w:val="24"/>
        </w:rPr>
        <w:t xml:space="preserve">The core function of the General Administration unit is to facilitate the Assembly’s activities with the various departments, quasi institution, and traditional authorities and also mandated to carry out regular maintenance of the Assembly’s properties. In addition, the District Security Committee (DISEC) is mandated to initiate and implement </w:t>
      </w:r>
      <w:proofErr w:type="spellStart"/>
      <w:r w:rsidRPr="00340609">
        <w:rPr>
          <w:rFonts w:ascii="Arial" w:hAnsi="Arial" w:cs="Arial"/>
          <w:sz w:val="24"/>
          <w:szCs w:val="24"/>
        </w:rPr>
        <w:t>programmes</w:t>
      </w:r>
      <w:proofErr w:type="spellEnd"/>
      <w:r w:rsidRPr="00340609">
        <w:rPr>
          <w:rFonts w:ascii="Arial" w:hAnsi="Arial" w:cs="Arial"/>
          <w:sz w:val="24"/>
          <w:szCs w:val="24"/>
        </w:rPr>
        <w:t xml:space="preserve"> and strategies to improve public security in the District.</w:t>
      </w:r>
    </w:p>
    <w:p w:rsidR="00520AA9" w:rsidRPr="00340609" w:rsidRDefault="00520AA9" w:rsidP="00520AA9">
      <w:pPr>
        <w:tabs>
          <w:tab w:val="left" w:pos="1530"/>
        </w:tabs>
        <w:spacing w:line="360" w:lineRule="auto"/>
        <w:ind w:left="720"/>
        <w:jc w:val="both"/>
        <w:rPr>
          <w:rFonts w:ascii="Arial" w:hAnsi="Arial" w:cs="Arial"/>
          <w:sz w:val="24"/>
          <w:szCs w:val="24"/>
        </w:rPr>
      </w:pPr>
      <w:r w:rsidRPr="00340609">
        <w:rPr>
          <w:rFonts w:ascii="Arial" w:hAnsi="Arial" w:cs="Arial"/>
          <w:sz w:val="24"/>
          <w:szCs w:val="24"/>
        </w:rPr>
        <w:t>The Internal Audit Unit is authorized to spearhead the implementation of internal audit control procedures and processes to manage audit risks, detection and prevention of misstatement of facts that could lead to fraud, waste and abuse to the Assembly.</w:t>
      </w:r>
    </w:p>
    <w:p w:rsidR="00520AA9" w:rsidRPr="00340609" w:rsidRDefault="00520AA9" w:rsidP="00520AA9">
      <w:pPr>
        <w:tabs>
          <w:tab w:val="left" w:pos="1530"/>
        </w:tabs>
        <w:spacing w:line="360" w:lineRule="auto"/>
        <w:ind w:left="720"/>
        <w:jc w:val="both"/>
        <w:rPr>
          <w:rFonts w:ascii="Arial" w:hAnsi="Arial" w:cs="Arial"/>
          <w:sz w:val="24"/>
          <w:szCs w:val="24"/>
        </w:rPr>
      </w:pPr>
      <w:r w:rsidRPr="00340609">
        <w:rPr>
          <w:rFonts w:ascii="Arial" w:hAnsi="Arial" w:cs="Arial"/>
          <w:sz w:val="24"/>
          <w:szCs w:val="24"/>
        </w:rPr>
        <w:t>Under the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the procurement processes of Goods and Services and Assets for the Assembly and the duty of ensuring inventory and stores management is being led by the Procurement/Stores Unit. </w:t>
      </w:r>
    </w:p>
    <w:p w:rsidR="00520AA9" w:rsidRPr="00340609" w:rsidRDefault="00520AA9" w:rsidP="00520AA9">
      <w:pPr>
        <w:spacing w:line="360" w:lineRule="auto"/>
        <w:ind w:left="720"/>
        <w:jc w:val="both"/>
        <w:rPr>
          <w:rFonts w:ascii="Arial" w:hAnsi="Arial" w:cs="Arial"/>
          <w:sz w:val="24"/>
          <w:szCs w:val="24"/>
        </w:rPr>
      </w:pPr>
      <w:r w:rsidRPr="00340609">
        <w:rPr>
          <w:rFonts w:ascii="Arial" w:hAnsi="Arial" w:cs="Arial"/>
          <w:sz w:val="24"/>
          <w:szCs w:val="24"/>
        </w:rPr>
        <w:lastRenderedPageBreak/>
        <w:t>The number of staff delivering the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is fourteen (14) with fundi</w:t>
      </w:r>
      <w:r w:rsidR="006B3C33">
        <w:rPr>
          <w:rFonts w:ascii="Arial" w:hAnsi="Arial" w:cs="Arial"/>
          <w:sz w:val="24"/>
          <w:szCs w:val="24"/>
        </w:rPr>
        <w:t xml:space="preserve">ng from </w:t>
      </w:r>
      <w:proofErr w:type="spellStart"/>
      <w:r w:rsidR="006B3C33">
        <w:rPr>
          <w:rFonts w:ascii="Arial" w:hAnsi="Arial" w:cs="Arial"/>
          <w:sz w:val="24"/>
          <w:szCs w:val="24"/>
        </w:rPr>
        <w:t>GoG</w:t>
      </w:r>
      <w:proofErr w:type="spellEnd"/>
      <w:r w:rsidR="006B3C33">
        <w:rPr>
          <w:rFonts w:ascii="Arial" w:hAnsi="Arial" w:cs="Arial"/>
          <w:sz w:val="24"/>
          <w:szCs w:val="24"/>
        </w:rPr>
        <w:t xml:space="preserve"> transfers (DACF, DACF-RFG</w:t>
      </w:r>
      <w:r w:rsidRPr="00340609">
        <w:rPr>
          <w:rFonts w:ascii="Arial" w:hAnsi="Arial" w:cs="Arial"/>
          <w:sz w:val="24"/>
          <w:szCs w:val="24"/>
        </w:rPr>
        <w:t xml:space="preserve"> etc.) and the Assembly’s Internally Generated Fund (IGF). Beneficiaries of this sub-</w:t>
      </w:r>
      <w:proofErr w:type="spellStart"/>
      <w:r w:rsidRPr="00340609">
        <w:rPr>
          <w:rFonts w:ascii="Arial" w:hAnsi="Arial" w:cs="Arial"/>
          <w:sz w:val="24"/>
          <w:szCs w:val="24"/>
        </w:rPr>
        <w:t>program</w:t>
      </w:r>
      <w:r w:rsidR="006B3C33">
        <w:rPr>
          <w:rFonts w:ascii="Arial" w:hAnsi="Arial" w:cs="Arial"/>
          <w:sz w:val="24"/>
          <w:szCs w:val="24"/>
        </w:rPr>
        <w:t>me</w:t>
      </w:r>
      <w:proofErr w:type="spellEnd"/>
      <w:r w:rsidRPr="00340609">
        <w:rPr>
          <w:rFonts w:ascii="Arial" w:hAnsi="Arial" w:cs="Arial"/>
          <w:sz w:val="24"/>
          <w:szCs w:val="24"/>
        </w:rPr>
        <w:t xml:space="preserve"> are the departments, Regional Coordinating Council, quasi institutions, traditional authorities, non-governmental organizations, civil society organizations and the general public.</w:t>
      </w:r>
    </w:p>
    <w:p w:rsidR="0085359C" w:rsidRDefault="006B3C33" w:rsidP="00F94B95">
      <w:pPr>
        <w:spacing w:line="360" w:lineRule="auto"/>
        <w:ind w:left="720"/>
        <w:jc w:val="both"/>
        <w:rPr>
          <w:rFonts w:ascii="Arial" w:hAnsi="Arial" w:cs="Arial"/>
          <w:sz w:val="24"/>
          <w:szCs w:val="24"/>
        </w:rPr>
      </w:pPr>
      <w:r>
        <w:rPr>
          <w:rFonts w:ascii="Arial" w:hAnsi="Arial" w:cs="Arial"/>
          <w:sz w:val="24"/>
          <w:szCs w:val="24"/>
        </w:rPr>
        <w:t>The main challenges this sub-</w:t>
      </w:r>
      <w:proofErr w:type="spellStart"/>
      <w:r w:rsidR="00520AA9" w:rsidRPr="00340609">
        <w:rPr>
          <w:rFonts w:ascii="Arial" w:hAnsi="Arial" w:cs="Arial"/>
          <w:sz w:val="24"/>
          <w:szCs w:val="24"/>
        </w:rPr>
        <w:t>programme</w:t>
      </w:r>
      <w:proofErr w:type="spellEnd"/>
      <w:r w:rsidR="00520AA9" w:rsidRPr="00340609">
        <w:rPr>
          <w:rFonts w:ascii="Arial" w:hAnsi="Arial" w:cs="Arial"/>
          <w:sz w:val="24"/>
          <w:szCs w:val="24"/>
        </w:rPr>
        <w:t xml:space="preserve"> will encounter are inadequate, delay and untimely release of funds, inadequate office space, and non-decentralization of some key departments.</w:t>
      </w:r>
    </w:p>
    <w:p w:rsidR="00F94B95" w:rsidRDefault="00F94B95" w:rsidP="00F94B95">
      <w:pPr>
        <w:spacing w:after="0" w:line="360" w:lineRule="auto"/>
        <w:contextualSpacing/>
        <w:rPr>
          <w:rFonts w:ascii="Arial" w:eastAsia="Times New Roman" w:hAnsi="Arial" w:cs="Arial"/>
          <w:b/>
          <w:sz w:val="28"/>
          <w:szCs w:val="24"/>
          <w:lang w:val="en-GB"/>
        </w:rPr>
      </w:pPr>
    </w:p>
    <w:p w:rsidR="00F94B95" w:rsidRPr="00B57D28" w:rsidRDefault="00F94B95" w:rsidP="00752C13">
      <w:pPr>
        <w:pStyle w:val="ListParagraph"/>
        <w:numPr>
          <w:ilvl w:val="0"/>
          <w:numId w:val="38"/>
        </w:numPr>
        <w:spacing w:after="0" w:line="360" w:lineRule="auto"/>
        <w:rPr>
          <w:rFonts w:ascii="Arial" w:eastAsia="Times New Roman" w:hAnsi="Arial" w:cs="Arial"/>
          <w:b/>
          <w:sz w:val="24"/>
          <w:szCs w:val="24"/>
        </w:rPr>
      </w:pPr>
      <w:r w:rsidRPr="00B57D28">
        <w:rPr>
          <w:rFonts w:ascii="Arial" w:eastAsia="Times New Roman" w:hAnsi="Arial" w:cs="Arial"/>
          <w:b/>
          <w:sz w:val="24"/>
          <w:szCs w:val="24"/>
        </w:rPr>
        <w:t>Budget Sub-Programme Results Statement</w:t>
      </w:r>
    </w:p>
    <w:p w:rsidR="00F94B95" w:rsidRPr="00F94B95" w:rsidRDefault="00F94B95" w:rsidP="00F94B95">
      <w:pPr>
        <w:spacing w:after="0" w:line="360" w:lineRule="auto"/>
        <w:ind w:left="720"/>
        <w:jc w:val="both"/>
        <w:rPr>
          <w:rFonts w:ascii="Arial" w:eastAsia="Times New Roman" w:hAnsi="Arial" w:cs="Arial"/>
          <w:sz w:val="24"/>
          <w:szCs w:val="24"/>
          <w:lang w:val="en-GB"/>
        </w:rPr>
      </w:pPr>
      <w:r w:rsidRPr="00F94B95">
        <w:rPr>
          <w:rFonts w:ascii="Arial" w:eastAsia="Times New Roman" w:hAnsi="Arial" w:cs="Arial"/>
          <w:sz w:val="24"/>
          <w:szCs w:val="24"/>
          <w:lang w:val="en-GB"/>
        </w:rPr>
        <w:t>The table indicates the main outputs, its indicators and projections by which the District Assembly measure the performance of this sub-programme. The past data indicates actual performance whilst the projections are the Assembly’s estimate</w:t>
      </w:r>
      <w:r w:rsidR="006B3C33">
        <w:rPr>
          <w:rFonts w:ascii="Arial" w:eastAsia="Times New Roman" w:hAnsi="Arial" w:cs="Arial"/>
          <w:sz w:val="24"/>
          <w:szCs w:val="24"/>
          <w:lang w:val="en-GB"/>
        </w:rPr>
        <w:t>s</w:t>
      </w:r>
      <w:r w:rsidRPr="00F94B95">
        <w:rPr>
          <w:rFonts w:ascii="Arial" w:eastAsia="Times New Roman" w:hAnsi="Arial" w:cs="Arial"/>
          <w:sz w:val="24"/>
          <w:szCs w:val="24"/>
          <w:lang w:val="en-GB"/>
        </w:rPr>
        <w:t xml:space="preserve"> of future performance.</w:t>
      </w:r>
    </w:p>
    <w:p w:rsidR="005A0A08" w:rsidRDefault="005A0A08" w:rsidP="00D36047">
      <w:pPr>
        <w:spacing w:after="0"/>
        <w:rPr>
          <w:rFonts w:ascii="Arial" w:hAnsi="Arial" w:cs="Arial"/>
          <w:sz w:val="24"/>
          <w:szCs w:val="24"/>
        </w:rPr>
      </w:pPr>
    </w:p>
    <w:p w:rsidR="00D36047" w:rsidRPr="00461868" w:rsidRDefault="00D36047" w:rsidP="00D36047">
      <w:pPr>
        <w:spacing w:after="0"/>
        <w:rPr>
          <w:b/>
          <w:sz w:val="24"/>
        </w:rPr>
      </w:pPr>
      <w:r w:rsidRPr="00461868">
        <w:rPr>
          <w:b/>
          <w:sz w:val="24"/>
        </w:rPr>
        <w:t>Table 5: Budget Sub-</w:t>
      </w:r>
      <w:proofErr w:type="spellStart"/>
      <w:r w:rsidRPr="00461868">
        <w:rPr>
          <w:b/>
          <w:sz w:val="24"/>
        </w:rPr>
        <w:t>Programme</w:t>
      </w:r>
      <w:proofErr w:type="spellEnd"/>
      <w:r w:rsidRPr="00461868">
        <w:rPr>
          <w:b/>
          <w:sz w:val="24"/>
        </w:rPr>
        <w:t xml:space="preserve"> Results Statement</w:t>
      </w:r>
    </w:p>
    <w:tbl>
      <w:tblPr>
        <w:tblStyle w:val="TableGrid"/>
        <w:tblW w:w="9746" w:type="dxa"/>
        <w:tblInd w:w="-147" w:type="dxa"/>
        <w:tblLook w:val="04A0" w:firstRow="1" w:lastRow="0" w:firstColumn="1" w:lastColumn="0" w:noHBand="0" w:noVBand="1"/>
      </w:tblPr>
      <w:tblGrid>
        <w:gridCol w:w="2108"/>
        <w:gridCol w:w="1454"/>
        <w:gridCol w:w="1042"/>
        <w:gridCol w:w="1042"/>
        <w:gridCol w:w="1025"/>
        <w:gridCol w:w="1025"/>
        <w:gridCol w:w="1025"/>
        <w:gridCol w:w="1025"/>
      </w:tblGrid>
      <w:tr w:rsidR="007D3F53" w:rsidTr="0011465B">
        <w:trPr>
          <w:trHeight w:val="416"/>
        </w:trPr>
        <w:tc>
          <w:tcPr>
            <w:tcW w:w="2108" w:type="dxa"/>
            <w:vMerge w:val="restart"/>
          </w:tcPr>
          <w:p w:rsidR="007D3F53" w:rsidRPr="008B6FEB" w:rsidRDefault="007D3F53" w:rsidP="0011465B">
            <w:pPr>
              <w:pStyle w:val="ListParagraph"/>
              <w:ind w:left="0"/>
              <w:jc w:val="center"/>
              <w:rPr>
                <w:b/>
              </w:rPr>
            </w:pPr>
            <w:r w:rsidRPr="008B6FEB">
              <w:rPr>
                <w:b/>
              </w:rPr>
              <w:t>Main Outputs</w:t>
            </w:r>
          </w:p>
        </w:tc>
        <w:tc>
          <w:tcPr>
            <w:tcW w:w="1454" w:type="dxa"/>
            <w:vMerge w:val="restart"/>
          </w:tcPr>
          <w:p w:rsidR="007D3F53" w:rsidRPr="008B6FEB" w:rsidRDefault="007D3F53" w:rsidP="0011465B">
            <w:pPr>
              <w:pStyle w:val="ListParagraph"/>
              <w:ind w:left="0"/>
              <w:jc w:val="center"/>
              <w:rPr>
                <w:b/>
              </w:rPr>
            </w:pPr>
            <w:r w:rsidRPr="008B6FEB">
              <w:rPr>
                <w:b/>
              </w:rPr>
              <w:t>Output Indicators</w:t>
            </w:r>
          </w:p>
        </w:tc>
        <w:tc>
          <w:tcPr>
            <w:tcW w:w="2084" w:type="dxa"/>
            <w:gridSpan w:val="2"/>
          </w:tcPr>
          <w:p w:rsidR="007D3F53" w:rsidRPr="008B6FEB" w:rsidRDefault="007D3F53" w:rsidP="0011465B">
            <w:pPr>
              <w:pStyle w:val="ListParagraph"/>
              <w:ind w:left="0"/>
              <w:jc w:val="center"/>
              <w:rPr>
                <w:b/>
              </w:rPr>
            </w:pPr>
            <w:r w:rsidRPr="008B6FEB">
              <w:rPr>
                <w:b/>
              </w:rPr>
              <w:t>Past Years</w:t>
            </w:r>
          </w:p>
        </w:tc>
        <w:tc>
          <w:tcPr>
            <w:tcW w:w="4100" w:type="dxa"/>
            <w:gridSpan w:val="4"/>
          </w:tcPr>
          <w:p w:rsidR="007D3F53" w:rsidRPr="008B6FEB" w:rsidRDefault="007D3F53" w:rsidP="0011465B">
            <w:pPr>
              <w:pStyle w:val="ListParagraph"/>
              <w:ind w:left="0"/>
              <w:jc w:val="center"/>
              <w:rPr>
                <w:b/>
              </w:rPr>
            </w:pPr>
            <w:r w:rsidRPr="008B6FEB">
              <w:rPr>
                <w:b/>
              </w:rPr>
              <w:t>Projections</w:t>
            </w:r>
          </w:p>
        </w:tc>
      </w:tr>
      <w:tr w:rsidR="007D3F53" w:rsidTr="0011465B">
        <w:trPr>
          <w:trHeight w:val="641"/>
        </w:trPr>
        <w:tc>
          <w:tcPr>
            <w:tcW w:w="2108" w:type="dxa"/>
            <w:vMerge/>
          </w:tcPr>
          <w:p w:rsidR="007D3F53" w:rsidRPr="008B6FEB" w:rsidRDefault="007D3F53" w:rsidP="0011465B">
            <w:pPr>
              <w:pStyle w:val="ListParagraph"/>
              <w:ind w:left="0"/>
              <w:jc w:val="center"/>
              <w:rPr>
                <w:b/>
              </w:rPr>
            </w:pPr>
          </w:p>
        </w:tc>
        <w:tc>
          <w:tcPr>
            <w:tcW w:w="1454" w:type="dxa"/>
            <w:vMerge/>
          </w:tcPr>
          <w:p w:rsidR="007D3F53" w:rsidRPr="008B6FEB" w:rsidRDefault="007D3F53" w:rsidP="0011465B">
            <w:pPr>
              <w:pStyle w:val="ListParagraph"/>
              <w:ind w:left="0"/>
              <w:jc w:val="center"/>
              <w:rPr>
                <w:b/>
              </w:rPr>
            </w:pPr>
          </w:p>
        </w:tc>
        <w:tc>
          <w:tcPr>
            <w:tcW w:w="1042" w:type="dxa"/>
          </w:tcPr>
          <w:p w:rsidR="007D3F53" w:rsidRPr="008B6FEB" w:rsidRDefault="007D3F53" w:rsidP="0011465B">
            <w:pPr>
              <w:pStyle w:val="ListParagraph"/>
              <w:ind w:left="0"/>
              <w:jc w:val="center"/>
              <w:rPr>
                <w:b/>
              </w:rPr>
            </w:pPr>
            <w:r w:rsidRPr="008B6FEB">
              <w:rPr>
                <w:b/>
              </w:rPr>
              <w:t>2020</w:t>
            </w:r>
          </w:p>
        </w:tc>
        <w:tc>
          <w:tcPr>
            <w:tcW w:w="1042" w:type="dxa"/>
          </w:tcPr>
          <w:p w:rsidR="007D3F53" w:rsidRPr="008B6FEB" w:rsidRDefault="007D3F53" w:rsidP="0011465B">
            <w:pPr>
              <w:pStyle w:val="ListParagraph"/>
              <w:ind w:left="0"/>
              <w:jc w:val="center"/>
              <w:rPr>
                <w:b/>
              </w:rPr>
            </w:pPr>
            <w:r w:rsidRPr="008B6FEB">
              <w:rPr>
                <w:b/>
              </w:rPr>
              <w:t>2021 as at July</w:t>
            </w:r>
          </w:p>
        </w:tc>
        <w:tc>
          <w:tcPr>
            <w:tcW w:w="1025" w:type="dxa"/>
          </w:tcPr>
          <w:p w:rsidR="007D3F53" w:rsidRPr="008B6FEB" w:rsidRDefault="007D3F53" w:rsidP="0011465B">
            <w:pPr>
              <w:pStyle w:val="ListParagraph"/>
              <w:ind w:left="0"/>
              <w:jc w:val="center"/>
              <w:rPr>
                <w:b/>
              </w:rPr>
            </w:pPr>
            <w:r w:rsidRPr="008B6FEB">
              <w:rPr>
                <w:b/>
              </w:rPr>
              <w:t>2022</w:t>
            </w:r>
          </w:p>
        </w:tc>
        <w:tc>
          <w:tcPr>
            <w:tcW w:w="1025" w:type="dxa"/>
          </w:tcPr>
          <w:p w:rsidR="007D3F53" w:rsidRPr="008B6FEB" w:rsidRDefault="007D3F53" w:rsidP="0011465B">
            <w:pPr>
              <w:pStyle w:val="ListParagraph"/>
              <w:ind w:left="0"/>
              <w:jc w:val="center"/>
              <w:rPr>
                <w:b/>
              </w:rPr>
            </w:pPr>
            <w:r w:rsidRPr="008B6FEB">
              <w:rPr>
                <w:b/>
              </w:rPr>
              <w:t>2023</w:t>
            </w:r>
          </w:p>
        </w:tc>
        <w:tc>
          <w:tcPr>
            <w:tcW w:w="1025" w:type="dxa"/>
          </w:tcPr>
          <w:p w:rsidR="007D3F53" w:rsidRPr="008B6FEB" w:rsidRDefault="007D3F53" w:rsidP="0011465B">
            <w:pPr>
              <w:pStyle w:val="ListParagraph"/>
              <w:ind w:left="0"/>
              <w:jc w:val="center"/>
              <w:rPr>
                <w:b/>
              </w:rPr>
            </w:pPr>
            <w:r w:rsidRPr="008B6FEB">
              <w:rPr>
                <w:b/>
              </w:rPr>
              <w:t>2024</w:t>
            </w:r>
          </w:p>
        </w:tc>
        <w:tc>
          <w:tcPr>
            <w:tcW w:w="1025" w:type="dxa"/>
          </w:tcPr>
          <w:p w:rsidR="007D3F53" w:rsidRPr="008B6FEB" w:rsidRDefault="007D3F53" w:rsidP="0011465B">
            <w:pPr>
              <w:pStyle w:val="ListParagraph"/>
              <w:ind w:left="0"/>
              <w:jc w:val="center"/>
              <w:rPr>
                <w:b/>
              </w:rPr>
            </w:pPr>
            <w:r w:rsidRPr="008B6FEB">
              <w:rPr>
                <w:b/>
              </w:rPr>
              <w:t>2025</w:t>
            </w:r>
          </w:p>
        </w:tc>
      </w:tr>
      <w:tr w:rsidR="00BB3DD7" w:rsidTr="00365BCC">
        <w:trPr>
          <w:trHeight w:val="202"/>
        </w:trPr>
        <w:tc>
          <w:tcPr>
            <w:tcW w:w="2108" w:type="dxa"/>
          </w:tcPr>
          <w:p w:rsidR="00BB3DD7" w:rsidRPr="004E5C73" w:rsidRDefault="00BB3DD7" w:rsidP="005C141F">
            <w:pPr>
              <w:spacing w:after="0" w:line="240" w:lineRule="auto"/>
              <w:rPr>
                <w:rFonts w:ascii="Arial" w:hAnsi="Arial" w:cs="Arial"/>
                <w:lang w:val="en-US"/>
              </w:rPr>
            </w:pPr>
            <w:r w:rsidRPr="004E5C73">
              <w:rPr>
                <w:rFonts w:ascii="Arial" w:hAnsi="Arial" w:cs="Arial"/>
                <w:lang w:val="en-US"/>
              </w:rPr>
              <w:t>1. Statutory committee meetings organized</w:t>
            </w:r>
          </w:p>
        </w:tc>
        <w:tc>
          <w:tcPr>
            <w:tcW w:w="1454" w:type="dxa"/>
            <w:vAlign w:val="center"/>
          </w:tcPr>
          <w:p w:rsidR="00BB3DD7" w:rsidRPr="004E5C73" w:rsidRDefault="00BB3DD7">
            <w:pPr>
              <w:pStyle w:val="NormalWeb"/>
              <w:spacing w:before="0" w:beforeAutospacing="0" w:after="0" w:afterAutospacing="0"/>
              <w:rPr>
                <w:rFonts w:ascii="Arial" w:hAnsi="Arial" w:cs="Arial"/>
                <w:sz w:val="22"/>
                <w:szCs w:val="36"/>
              </w:rPr>
            </w:pPr>
            <w:r w:rsidRPr="004E5C73">
              <w:rPr>
                <w:rFonts w:ascii="Arial" w:eastAsiaTheme="minorEastAsia" w:hAnsi="Arial" w:cs="Arial"/>
                <w:color w:val="000000" w:themeColor="text1"/>
                <w:kern w:val="24"/>
                <w:sz w:val="22"/>
                <w:szCs w:val="28"/>
              </w:rPr>
              <w:t>Number of meetings organized</w:t>
            </w:r>
          </w:p>
          <w:p w:rsidR="00BB3DD7" w:rsidRPr="004E5C73" w:rsidRDefault="00BB3DD7">
            <w:pPr>
              <w:pStyle w:val="NormalWeb"/>
              <w:spacing w:before="0" w:beforeAutospacing="0" w:after="0" w:afterAutospacing="0"/>
              <w:rPr>
                <w:rFonts w:ascii="Arial" w:hAnsi="Arial" w:cs="Arial"/>
                <w:sz w:val="22"/>
                <w:szCs w:val="36"/>
              </w:rPr>
            </w:pPr>
            <w:r w:rsidRPr="004E5C73">
              <w:rPr>
                <w:rFonts w:ascii="Arial" w:eastAsiaTheme="minorEastAsia" w:hAnsi="Arial" w:cs="Arial"/>
                <w:color w:val="000000" w:themeColor="text1"/>
                <w:kern w:val="24"/>
                <w:sz w:val="22"/>
                <w:szCs w:val="28"/>
              </w:rPr>
              <w:t>for each statutory committee</w:t>
            </w:r>
          </w:p>
        </w:tc>
        <w:tc>
          <w:tcPr>
            <w:tcW w:w="1042"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4</w:t>
            </w:r>
          </w:p>
        </w:tc>
        <w:tc>
          <w:tcPr>
            <w:tcW w:w="1042"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2</w:t>
            </w:r>
          </w:p>
        </w:tc>
        <w:tc>
          <w:tcPr>
            <w:tcW w:w="1025"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4</w:t>
            </w:r>
          </w:p>
        </w:tc>
        <w:tc>
          <w:tcPr>
            <w:tcW w:w="1025"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4</w:t>
            </w:r>
          </w:p>
        </w:tc>
        <w:tc>
          <w:tcPr>
            <w:tcW w:w="1025"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4</w:t>
            </w:r>
          </w:p>
        </w:tc>
        <w:tc>
          <w:tcPr>
            <w:tcW w:w="1025"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4</w:t>
            </w:r>
          </w:p>
        </w:tc>
      </w:tr>
      <w:tr w:rsidR="00BB3DD7" w:rsidTr="00365BCC">
        <w:trPr>
          <w:trHeight w:val="213"/>
        </w:trPr>
        <w:tc>
          <w:tcPr>
            <w:tcW w:w="2108" w:type="dxa"/>
          </w:tcPr>
          <w:p w:rsidR="00BB3DD7" w:rsidRPr="004E5C73" w:rsidRDefault="00BB3DD7" w:rsidP="005C141F">
            <w:pPr>
              <w:spacing w:after="0" w:line="240" w:lineRule="auto"/>
              <w:rPr>
                <w:rFonts w:ascii="Arial" w:hAnsi="Arial" w:cs="Arial"/>
                <w:lang w:val="en-US"/>
              </w:rPr>
            </w:pPr>
            <w:r w:rsidRPr="004E5C73">
              <w:rPr>
                <w:rFonts w:ascii="Arial" w:hAnsi="Arial" w:cs="Arial"/>
                <w:lang w:val="en-US"/>
              </w:rPr>
              <w:t>2. Town Hall / stakeholder consultative meetings organized</w:t>
            </w:r>
          </w:p>
        </w:tc>
        <w:tc>
          <w:tcPr>
            <w:tcW w:w="1454" w:type="dxa"/>
            <w:vAlign w:val="center"/>
          </w:tcPr>
          <w:p w:rsidR="00BB3DD7" w:rsidRPr="004E5C73" w:rsidRDefault="00BB3DD7">
            <w:pPr>
              <w:pStyle w:val="NormalWeb"/>
              <w:spacing w:before="0" w:beforeAutospacing="0" w:after="0" w:afterAutospacing="0"/>
              <w:rPr>
                <w:rFonts w:ascii="Arial" w:hAnsi="Arial" w:cs="Arial"/>
                <w:sz w:val="22"/>
                <w:szCs w:val="36"/>
              </w:rPr>
            </w:pPr>
            <w:r w:rsidRPr="004E5C73">
              <w:rPr>
                <w:rFonts w:ascii="Arial" w:eastAsiaTheme="minorEastAsia" w:hAnsi="Arial" w:cs="Arial"/>
                <w:color w:val="000000" w:themeColor="text1"/>
                <w:kern w:val="24"/>
                <w:sz w:val="22"/>
                <w:szCs w:val="28"/>
              </w:rPr>
              <w:t>Number of Town Hall /</w:t>
            </w:r>
          </w:p>
          <w:p w:rsidR="00BB3DD7" w:rsidRPr="004E5C73" w:rsidRDefault="00BB3DD7">
            <w:pPr>
              <w:pStyle w:val="NormalWeb"/>
              <w:spacing w:before="0" w:beforeAutospacing="0" w:after="0" w:afterAutospacing="0"/>
              <w:rPr>
                <w:rFonts w:ascii="Arial" w:hAnsi="Arial" w:cs="Arial"/>
                <w:sz w:val="22"/>
                <w:szCs w:val="36"/>
              </w:rPr>
            </w:pPr>
            <w:r w:rsidRPr="004E5C73">
              <w:rPr>
                <w:rFonts w:ascii="Arial" w:eastAsiaTheme="minorEastAsia" w:hAnsi="Arial" w:cs="Arial"/>
                <w:color w:val="000000" w:themeColor="text1"/>
                <w:kern w:val="24"/>
                <w:sz w:val="22"/>
                <w:szCs w:val="28"/>
              </w:rPr>
              <w:t>stakeholder consultative</w:t>
            </w:r>
          </w:p>
          <w:p w:rsidR="00BB3DD7" w:rsidRPr="004E5C73" w:rsidRDefault="00BB3DD7">
            <w:pPr>
              <w:pStyle w:val="NormalWeb"/>
              <w:spacing w:before="0" w:beforeAutospacing="0" w:after="0" w:afterAutospacing="0"/>
              <w:rPr>
                <w:rFonts w:ascii="Arial" w:hAnsi="Arial" w:cs="Arial"/>
                <w:sz w:val="22"/>
                <w:szCs w:val="36"/>
              </w:rPr>
            </w:pPr>
            <w:r w:rsidRPr="004E5C73">
              <w:rPr>
                <w:rFonts w:ascii="Arial" w:eastAsiaTheme="minorEastAsia" w:hAnsi="Arial" w:cs="Arial"/>
                <w:color w:val="000000" w:themeColor="text1"/>
                <w:kern w:val="24"/>
                <w:sz w:val="22"/>
                <w:szCs w:val="28"/>
              </w:rPr>
              <w:t>meetings organized</w:t>
            </w:r>
          </w:p>
        </w:tc>
        <w:tc>
          <w:tcPr>
            <w:tcW w:w="1042" w:type="dxa"/>
            <w:vAlign w:val="center"/>
          </w:tcPr>
          <w:p w:rsidR="00BB3DD7" w:rsidRPr="004E5C73" w:rsidRDefault="00BB3DD7">
            <w:pPr>
              <w:pStyle w:val="NormalWeb"/>
              <w:spacing w:before="0" w:beforeAutospacing="0" w:after="0" w:afterAutospacing="0"/>
              <w:jc w:val="center"/>
              <w:rPr>
                <w:rFonts w:ascii="Arial" w:hAnsi="Arial" w:cs="Arial"/>
                <w:sz w:val="22"/>
                <w:szCs w:val="22"/>
              </w:rPr>
            </w:pPr>
            <w:r w:rsidRPr="004E5C73">
              <w:rPr>
                <w:rFonts w:ascii="Arial" w:eastAsia="Calibri" w:hAnsi="Arial" w:cs="Arial"/>
                <w:color w:val="000000" w:themeColor="text1"/>
                <w:kern w:val="24"/>
                <w:sz w:val="22"/>
                <w:szCs w:val="22"/>
              </w:rPr>
              <w:t>3</w:t>
            </w:r>
          </w:p>
        </w:tc>
        <w:tc>
          <w:tcPr>
            <w:tcW w:w="1042"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2</w:t>
            </w:r>
          </w:p>
        </w:tc>
        <w:tc>
          <w:tcPr>
            <w:tcW w:w="1025"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3</w:t>
            </w:r>
          </w:p>
        </w:tc>
        <w:tc>
          <w:tcPr>
            <w:tcW w:w="1025"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3</w:t>
            </w:r>
          </w:p>
        </w:tc>
        <w:tc>
          <w:tcPr>
            <w:tcW w:w="1025"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3</w:t>
            </w:r>
          </w:p>
        </w:tc>
        <w:tc>
          <w:tcPr>
            <w:tcW w:w="1025"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3</w:t>
            </w:r>
          </w:p>
        </w:tc>
      </w:tr>
      <w:tr w:rsidR="00BB3DD7" w:rsidTr="00365BCC">
        <w:trPr>
          <w:trHeight w:val="1538"/>
        </w:trPr>
        <w:tc>
          <w:tcPr>
            <w:tcW w:w="2108" w:type="dxa"/>
          </w:tcPr>
          <w:p w:rsidR="00BB3DD7" w:rsidRPr="004E5C73" w:rsidRDefault="00BB3DD7" w:rsidP="005C141F">
            <w:pPr>
              <w:spacing w:after="0" w:line="240" w:lineRule="auto"/>
              <w:rPr>
                <w:rFonts w:ascii="Arial" w:hAnsi="Arial" w:cs="Arial"/>
                <w:lang w:val="en-US"/>
              </w:rPr>
            </w:pPr>
            <w:r w:rsidRPr="004E5C73">
              <w:rPr>
                <w:rFonts w:ascii="Arial" w:hAnsi="Arial" w:cs="Arial"/>
                <w:lang w:val="en-US"/>
              </w:rPr>
              <w:t xml:space="preserve">3. Capacity building </w:t>
            </w:r>
            <w:proofErr w:type="spellStart"/>
            <w:r w:rsidRPr="004E5C73">
              <w:rPr>
                <w:rFonts w:ascii="Arial" w:hAnsi="Arial" w:cs="Arial"/>
                <w:lang w:val="en-US"/>
              </w:rPr>
              <w:t>programmes</w:t>
            </w:r>
            <w:proofErr w:type="spellEnd"/>
            <w:r w:rsidRPr="004E5C73">
              <w:rPr>
                <w:rFonts w:ascii="Arial" w:hAnsi="Arial" w:cs="Arial"/>
                <w:lang w:val="en-US"/>
              </w:rPr>
              <w:t xml:space="preserve"> organized for staff and Assembly members</w:t>
            </w:r>
          </w:p>
        </w:tc>
        <w:tc>
          <w:tcPr>
            <w:tcW w:w="1454" w:type="dxa"/>
            <w:vAlign w:val="center"/>
          </w:tcPr>
          <w:p w:rsidR="00BB3DD7" w:rsidRPr="004E5C73" w:rsidRDefault="00BB3DD7">
            <w:pPr>
              <w:pStyle w:val="NormalWeb"/>
              <w:spacing w:before="0" w:beforeAutospacing="0" w:after="0" w:afterAutospacing="0"/>
              <w:rPr>
                <w:rFonts w:ascii="Arial" w:hAnsi="Arial" w:cs="Arial"/>
                <w:sz w:val="22"/>
                <w:szCs w:val="36"/>
              </w:rPr>
            </w:pPr>
            <w:r w:rsidRPr="004E5C73">
              <w:rPr>
                <w:rFonts w:ascii="Arial" w:eastAsiaTheme="minorEastAsia" w:hAnsi="Arial" w:cs="Arial"/>
                <w:color w:val="000000" w:themeColor="text1"/>
                <w:kern w:val="24"/>
                <w:sz w:val="22"/>
                <w:szCs w:val="28"/>
              </w:rPr>
              <w:t>Number of capacity building</w:t>
            </w:r>
          </w:p>
          <w:p w:rsidR="00BB3DD7" w:rsidRPr="004E5C73" w:rsidRDefault="00BB3DD7">
            <w:pPr>
              <w:pStyle w:val="NormalWeb"/>
              <w:spacing w:before="0" w:beforeAutospacing="0" w:after="0" w:afterAutospacing="0"/>
              <w:rPr>
                <w:rFonts w:ascii="Arial" w:hAnsi="Arial" w:cs="Arial"/>
                <w:sz w:val="22"/>
                <w:szCs w:val="36"/>
              </w:rPr>
            </w:pPr>
            <w:r w:rsidRPr="004E5C73">
              <w:rPr>
                <w:rFonts w:ascii="Arial" w:eastAsiaTheme="minorEastAsia" w:hAnsi="Arial" w:cs="Arial"/>
                <w:color w:val="000000" w:themeColor="text1"/>
                <w:kern w:val="24"/>
                <w:sz w:val="22"/>
                <w:szCs w:val="28"/>
              </w:rPr>
              <w:t>programmes organized</w:t>
            </w:r>
          </w:p>
        </w:tc>
        <w:tc>
          <w:tcPr>
            <w:tcW w:w="1042" w:type="dxa"/>
            <w:vAlign w:val="center"/>
          </w:tcPr>
          <w:p w:rsidR="00BB3DD7" w:rsidRPr="004E5C73" w:rsidRDefault="00BB3DD7">
            <w:pPr>
              <w:pStyle w:val="NormalWeb"/>
              <w:spacing w:before="0" w:beforeAutospacing="0" w:after="0" w:afterAutospacing="0"/>
              <w:jc w:val="center"/>
              <w:rPr>
                <w:rFonts w:ascii="Arial" w:hAnsi="Arial" w:cs="Arial"/>
                <w:sz w:val="22"/>
                <w:szCs w:val="22"/>
              </w:rPr>
            </w:pPr>
            <w:r w:rsidRPr="004E5C73">
              <w:rPr>
                <w:rFonts w:ascii="Arial" w:eastAsia="Calibri" w:hAnsi="Arial" w:cs="Arial"/>
                <w:color w:val="000000" w:themeColor="text1"/>
                <w:kern w:val="24"/>
                <w:sz w:val="22"/>
                <w:szCs w:val="22"/>
              </w:rPr>
              <w:t>4</w:t>
            </w:r>
          </w:p>
        </w:tc>
        <w:tc>
          <w:tcPr>
            <w:tcW w:w="1042"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2</w:t>
            </w:r>
          </w:p>
        </w:tc>
        <w:tc>
          <w:tcPr>
            <w:tcW w:w="1025"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4</w:t>
            </w:r>
          </w:p>
        </w:tc>
        <w:tc>
          <w:tcPr>
            <w:tcW w:w="1025"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4</w:t>
            </w:r>
          </w:p>
        </w:tc>
        <w:tc>
          <w:tcPr>
            <w:tcW w:w="1025"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4</w:t>
            </w:r>
          </w:p>
        </w:tc>
        <w:tc>
          <w:tcPr>
            <w:tcW w:w="1025" w:type="dxa"/>
            <w:vAlign w:val="center"/>
          </w:tcPr>
          <w:p w:rsidR="00BB3DD7" w:rsidRPr="004E5C73" w:rsidRDefault="00BB3DD7">
            <w:pPr>
              <w:pStyle w:val="NormalWeb"/>
              <w:spacing w:before="0" w:beforeAutospacing="0" w:after="0" w:afterAutospacing="0"/>
              <w:jc w:val="center"/>
              <w:rPr>
                <w:rFonts w:ascii="Arial" w:hAnsi="Arial" w:cs="Arial"/>
                <w:sz w:val="22"/>
                <w:szCs w:val="36"/>
              </w:rPr>
            </w:pPr>
            <w:r w:rsidRPr="004E5C73">
              <w:rPr>
                <w:rFonts w:ascii="Arial" w:eastAsia="Calibri" w:hAnsi="Arial" w:cs="Arial"/>
                <w:color w:val="000000" w:themeColor="text1"/>
                <w:kern w:val="24"/>
                <w:sz w:val="22"/>
                <w:szCs w:val="28"/>
              </w:rPr>
              <w:t>4</w:t>
            </w:r>
          </w:p>
        </w:tc>
      </w:tr>
    </w:tbl>
    <w:p w:rsidR="004E5C73" w:rsidRDefault="004E5C73" w:rsidP="006E61CF">
      <w:pPr>
        <w:spacing w:after="160" w:line="259" w:lineRule="auto"/>
        <w:rPr>
          <w:rFonts w:ascii="Arial" w:hAnsi="Arial" w:cs="Arial"/>
          <w:b/>
          <w:sz w:val="24"/>
          <w:szCs w:val="24"/>
        </w:rPr>
      </w:pPr>
    </w:p>
    <w:p w:rsidR="00D36047" w:rsidRPr="00124679" w:rsidRDefault="00D36047" w:rsidP="00752C13">
      <w:pPr>
        <w:pStyle w:val="ListParagraph"/>
        <w:numPr>
          <w:ilvl w:val="0"/>
          <w:numId w:val="38"/>
        </w:numPr>
        <w:rPr>
          <w:rFonts w:ascii="Arial" w:hAnsi="Arial" w:cs="Arial"/>
          <w:b/>
          <w:sz w:val="24"/>
          <w:szCs w:val="24"/>
        </w:rPr>
      </w:pPr>
      <w:r w:rsidRPr="00124679">
        <w:rPr>
          <w:rFonts w:ascii="Arial" w:hAnsi="Arial" w:cs="Arial"/>
          <w:b/>
          <w:sz w:val="24"/>
          <w:szCs w:val="24"/>
        </w:rPr>
        <w:lastRenderedPageBreak/>
        <w:t>Budget Sub-Programme Stand</w:t>
      </w:r>
      <w:r w:rsidR="006E61CF" w:rsidRPr="00124679">
        <w:rPr>
          <w:rFonts w:ascii="Arial" w:hAnsi="Arial" w:cs="Arial"/>
          <w:b/>
          <w:sz w:val="24"/>
          <w:szCs w:val="24"/>
        </w:rPr>
        <w:t>ardized Operations and Projects</w:t>
      </w:r>
    </w:p>
    <w:p w:rsidR="00D36047" w:rsidRPr="00F336E0" w:rsidRDefault="00D36047" w:rsidP="00D36047">
      <w:pPr>
        <w:pStyle w:val="ListParagraph"/>
        <w:spacing w:after="0"/>
        <w:rPr>
          <w:b/>
        </w:rPr>
      </w:pPr>
      <w:r w:rsidRPr="00F336E0">
        <w:rPr>
          <w:b/>
        </w:rPr>
        <w:t>Table 6: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D36047" w:rsidTr="00D36047">
        <w:tc>
          <w:tcPr>
            <w:tcW w:w="4590" w:type="dxa"/>
          </w:tcPr>
          <w:p w:rsidR="00D36047" w:rsidRPr="009632C2" w:rsidRDefault="00D36047" w:rsidP="0011465B">
            <w:pPr>
              <w:jc w:val="center"/>
              <w:rPr>
                <w:b/>
              </w:rPr>
            </w:pPr>
            <w:r w:rsidRPr="009632C2">
              <w:rPr>
                <w:b/>
              </w:rPr>
              <w:t>Standardized Operations</w:t>
            </w:r>
          </w:p>
        </w:tc>
        <w:tc>
          <w:tcPr>
            <w:tcW w:w="4431" w:type="dxa"/>
          </w:tcPr>
          <w:p w:rsidR="00D36047" w:rsidRPr="009632C2" w:rsidRDefault="00D36047" w:rsidP="0011465B">
            <w:pPr>
              <w:jc w:val="center"/>
              <w:rPr>
                <w:b/>
              </w:rPr>
            </w:pPr>
            <w:r w:rsidRPr="009632C2">
              <w:rPr>
                <w:b/>
              </w:rPr>
              <w:t>Standardized Projects</w:t>
            </w:r>
          </w:p>
        </w:tc>
      </w:tr>
      <w:tr w:rsidR="005A0A08" w:rsidTr="002409B0">
        <w:trPr>
          <w:trHeight w:val="512"/>
        </w:trPr>
        <w:tc>
          <w:tcPr>
            <w:tcW w:w="4590" w:type="dxa"/>
          </w:tcPr>
          <w:p w:rsidR="002409B0" w:rsidRDefault="002409B0" w:rsidP="005A0A08">
            <w:pPr>
              <w:spacing w:after="0" w:line="240" w:lineRule="auto"/>
              <w:rPr>
                <w:rFonts w:ascii="Arial" w:eastAsia="Times New Roman" w:hAnsi="Arial" w:cs="Arial"/>
                <w:sz w:val="20"/>
                <w:szCs w:val="24"/>
              </w:rPr>
            </w:pPr>
          </w:p>
          <w:p w:rsidR="005A0A08" w:rsidRPr="00B51551" w:rsidRDefault="005A0A08" w:rsidP="005A0A08">
            <w:pPr>
              <w:spacing w:after="0" w:line="240" w:lineRule="auto"/>
              <w:rPr>
                <w:rFonts w:ascii="Arial" w:eastAsia="Times New Roman" w:hAnsi="Arial" w:cs="Arial"/>
                <w:sz w:val="20"/>
                <w:szCs w:val="24"/>
              </w:rPr>
            </w:pPr>
            <w:r w:rsidRPr="00B51551">
              <w:rPr>
                <w:rFonts w:ascii="Arial" w:eastAsia="Times New Roman" w:hAnsi="Arial" w:cs="Arial"/>
                <w:sz w:val="20"/>
                <w:szCs w:val="24"/>
              </w:rPr>
              <w:t>Internal Management of Organization</w:t>
            </w:r>
          </w:p>
        </w:tc>
        <w:tc>
          <w:tcPr>
            <w:tcW w:w="4431" w:type="dxa"/>
            <w:vAlign w:val="bottom"/>
          </w:tcPr>
          <w:p w:rsidR="005A0A08" w:rsidRPr="00B51551" w:rsidRDefault="005A0A08" w:rsidP="005A0A08">
            <w:pPr>
              <w:spacing w:after="0" w:line="240" w:lineRule="auto"/>
              <w:jc w:val="both"/>
              <w:rPr>
                <w:rFonts w:ascii="Arial" w:eastAsia="Times New Roman" w:hAnsi="Arial" w:cs="Arial"/>
                <w:sz w:val="20"/>
                <w:szCs w:val="24"/>
              </w:rPr>
            </w:pPr>
            <w:r w:rsidRPr="00B51551">
              <w:rPr>
                <w:rFonts w:ascii="Arial" w:eastAsia="Times New Roman" w:hAnsi="Arial" w:cs="Arial"/>
                <w:sz w:val="20"/>
                <w:szCs w:val="24"/>
              </w:rPr>
              <w:t>Procurement of Office Equipment</w:t>
            </w:r>
          </w:p>
        </w:tc>
      </w:tr>
      <w:tr w:rsidR="005A0A08" w:rsidTr="00365BCC">
        <w:tc>
          <w:tcPr>
            <w:tcW w:w="4590" w:type="dxa"/>
          </w:tcPr>
          <w:p w:rsidR="005A0A08" w:rsidRPr="00B51551" w:rsidRDefault="005A0A08" w:rsidP="005A0A08">
            <w:pPr>
              <w:spacing w:after="0" w:line="240" w:lineRule="auto"/>
              <w:rPr>
                <w:rFonts w:ascii="Arial" w:eastAsia="Times New Roman" w:hAnsi="Arial" w:cs="Arial"/>
                <w:sz w:val="20"/>
                <w:szCs w:val="24"/>
              </w:rPr>
            </w:pPr>
            <w:r w:rsidRPr="00B51551">
              <w:rPr>
                <w:rFonts w:ascii="Arial" w:eastAsia="Times New Roman" w:hAnsi="Arial" w:cs="Arial"/>
                <w:sz w:val="20"/>
                <w:szCs w:val="24"/>
              </w:rPr>
              <w:t>Procurement of Office Supplies and Consumables</w:t>
            </w:r>
          </w:p>
        </w:tc>
        <w:tc>
          <w:tcPr>
            <w:tcW w:w="4431" w:type="dxa"/>
            <w:vAlign w:val="bottom"/>
          </w:tcPr>
          <w:p w:rsidR="005A0A08" w:rsidRPr="00B51551" w:rsidRDefault="005A0A08" w:rsidP="005A0A08">
            <w:pPr>
              <w:spacing w:after="0" w:line="240" w:lineRule="auto"/>
              <w:jc w:val="both"/>
              <w:rPr>
                <w:rFonts w:ascii="Arial" w:eastAsia="Times New Roman" w:hAnsi="Arial" w:cs="Arial"/>
                <w:sz w:val="20"/>
                <w:szCs w:val="24"/>
              </w:rPr>
            </w:pPr>
            <w:r w:rsidRPr="00B51551">
              <w:rPr>
                <w:rFonts w:ascii="Arial" w:eastAsia="Times New Roman" w:hAnsi="Arial" w:cs="Arial"/>
                <w:sz w:val="20"/>
                <w:szCs w:val="24"/>
              </w:rPr>
              <w:t>Procurement of Office Furniture and Fitting</w:t>
            </w:r>
          </w:p>
        </w:tc>
      </w:tr>
      <w:tr w:rsidR="005A0A08" w:rsidTr="0084583B">
        <w:trPr>
          <w:trHeight w:val="602"/>
        </w:trPr>
        <w:tc>
          <w:tcPr>
            <w:tcW w:w="4590" w:type="dxa"/>
          </w:tcPr>
          <w:p w:rsidR="005A0A08" w:rsidRPr="00B51551" w:rsidRDefault="00A216A8" w:rsidP="005A0A08">
            <w:pPr>
              <w:spacing w:after="0" w:line="240" w:lineRule="auto"/>
              <w:rPr>
                <w:rFonts w:ascii="Arial" w:eastAsia="Times New Roman" w:hAnsi="Arial" w:cs="Arial"/>
                <w:sz w:val="20"/>
                <w:szCs w:val="24"/>
              </w:rPr>
            </w:pPr>
            <w:r w:rsidRPr="00B51551">
              <w:rPr>
                <w:rFonts w:ascii="Arial" w:eastAsia="Times New Roman" w:hAnsi="Arial" w:cs="Arial"/>
                <w:sz w:val="20"/>
                <w:szCs w:val="24"/>
              </w:rPr>
              <w:t>Protocol Services</w:t>
            </w:r>
          </w:p>
        </w:tc>
        <w:tc>
          <w:tcPr>
            <w:tcW w:w="4431" w:type="dxa"/>
          </w:tcPr>
          <w:p w:rsidR="005A0A08" w:rsidRDefault="006B3C33" w:rsidP="005A0A08">
            <w:r w:rsidRPr="00B51551">
              <w:rPr>
                <w:rFonts w:ascii="Arial" w:eastAsia="Times New Roman" w:hAnsi="Arial" w:cs="Arial"/>
                <w:sz w:val="20"/>
                <w:szCs w:val="24"/>
              </w:rPr>
              <w:t>Maintenance, Rehab. Refurb. &amp; Upgrading Of Existing Assets</w:t>
            </w:r>
          </w:p>
        </w:tc>
      </w:tr>
      <w:tr w:rsidR="005A0A08" w:rsidTr="00D36047">
        <w:tc>
          <w:tcPr>
            <w:tcW w:w="4590" w:type="dxa"/>
          </w:tcPr>
          <w:p w:rsidR="005A0A08" w:rsidRPr="00B51551" w:rsidRDefault="00A216A8" w:rsidP="005A0A08">
            <w:pPr>
              <w:spacing w:after="0" w:line="240" w:lineRule="auto"/>
              <w:rPr>
                <w:rFonts w:ascii="Arial" w:eastAsia="Times New Roman" w:hAnsi="Arial" w:cs="Arial"/>
                <w:sz w:val="20"/>
                <w:szCs w:val="24"/>
              </w:rPr>
            </w:pPr>
            <w:r w:rsidRPr="00B51551">
              <w:rPr>
                <w:rFonts w:ascii="Arial" w:eastAsia="Times New Roman" w:hAnsi="Arial" w:cs="Arial"/>
                <w:sz w:val="20"/>
                <w:szCs w:val="24"/>
              </w:rPr>
              <w:t>Administrative and Technical Meetings</w:t>
            </w:r>
          </w:p>
        </w:tc>
        <w:tc>
          <w:tcPr>
            <w:tcW w:w="4431" w:type="dxa"/>
          </w:tcPr>
          <w:p w:rsidR="005A0A08" w:rsidRDefault="005A0A08" w:rsidP="005A0A08"/>
        </w:tc>
      </w:tr>
      <w:tr w:rsidR="005A0A08" w:rsidTr="00D36047">
        <w:tc>
          <w:tcPr>
            <w:tcW w:w="4590" w:type="dxa"/>
          </w:tcPr>
          <w:p w:rsidR="005A0A08" w:rsidRPr="00B51551" w:rsidRDefault="00A216A8" w:rsidP="005A0A08">
            <w:pPr>
              <w:spacing w:after="0" w:line="240" w:lineRule="auto"/>
              <w:rPr>
                <w:rFonts w:ascii="Arial" w:eastAsia="Times New Roman" w:hAnsi="Arial" w:cs="Arial"/>
                <w:sz w:val="20"/>
                <w:szCs w:val="24"/>
              </w:rPr>
            </w:pPr>
            <w:r w:rsidRPr="00B51551">
              <w:rPr>
                <w:rFonts w:ascii="Arial" w:eastAsia="Times New Roman" w:hAnsi="Arial" w:cs="Arial"/>
                <w:sz w:val="20"/>
                <w:szCs w:val="24"/>
              </w:rPr>
              <w:t>Security Management</w:t>
            </w:r>
          </w:p>
        </w:tc>
        <w:tc>
          <w:tcPr>
            <w:tcW w:w="4431" w:type="dxa"/>
          </w:tcPr>
          <w:p w:rsidR="005A0A08" w:rsidRDefault="005A0A08" w:rsidP="005A0A08"/>
        </w:tc>
      </w:tr>
      <w:tr w:rsidR="005A0A08" w:rsidTr="00D36047">
        <w:tc>
          <w:tcPr>
            <w:tcW w:w="4590" w:type="dxa"/>
          </w:tcPr>
          <w:p w:rsidR="005A0A08" w:rsidRPr="00B51551" w:rsidRDefault="00A216A8" w:rsidP="005A0A08">
            <w:pPr>
              <w:spacing w:after="0" w:line="240" w:lineRule="auto"/>
              <w:rPr>
                <w:rFonts w:ascii="Arial" w:eastAsia="Times New Roman" w:hAnsi="Arial" w:cs="Arial"/>
                <w:sz w:val="20"/>
                <w:szCs w:val="24"/>
              </w:rPr>
            </w:pPr>
            <w:r w:rsidRPr="00B51551">
              <w:rPr>
                <w:rFonts w:ascii="Arial" w:eastAsia="Times New Roman" w:hAnsi="Arial" w:cs="Arial"/>
                <w:sz w:val="20"/>
                <w:szCs w:val="24"/>
              </w:rPr>
              <w:t>Citizens Participation in Local Governance</w:t>
            </w:r>
          </w:p>
        </w:tc>
        <w:tc>
          <w:tcPr>
            <w:tcW w:w="4431" w:type="dxa"/>
          </w:tcPr>
          <w:p w:rsidR="005A0A08" w:rsidRDefault="005A0A08" w:rsidP="005A0A08"/>
        </w:tc>
      </w:tr>
    </w:tbl>
    <w:p w:rsidR="00D36047" w:rsidRPr="00D36047" w:rsidRDefault="00D36047" w:rsidP="00D36047">
      <w:pPr>
        <w:spacing w:after="0"/>
        <w:rPr>
          <w:rFonts w:ascii="Arial" w:hAnsi="Arial" w:cs="Arial"/>
          <w:sz w:val="24"/>
          <w:szCs w:val="24"/>
        </w:rPr>
      </w:pPr>
    </w:p>
    <w:p w:rsidR="007E0284" w:rsidRDefault="007E0284">
      <w:pPr>
        <w:spacing w:after="160" w:line="259" w:lineRule="auto"/>
        <w:rPr>
          <w:rFonts w:ascii="Arial" w:hAnsi="Arial" w:cs="Arial"/>
          <w:sz w:val="24"/>
          <w:szCs w:val="24"/>
        </w:rPr>
      </w:pPr>
      <w:r>
        <w:rPr>
          <w:rFonts w:ascii="Arial" w:hAnsi="Arial" w:cs="Arial"/>
          <w:sz w:val="24"/>
          <w:szCs w:val="24"/>
        </w:rPr>
        <w:br w:type="page"/>
      </w:r>
    </w:p>
    <w:p w:rsidR="007E0284" w:rsidRPr="00001865" w:rsidRDefault="007E0284" w:rsidP="007E0284">
      <w:pPr>
        <w:spacing w:after="0"/>
        <w:jc w:val="both"/>
        <w:rPr>
          <w:rFonts w:ascii="Arial" w:hAnsi="Arial" w:cs="Arial"/>
          <w:b/>
          <w:sz w:val="24"/>
          <w:szCs w:val="24"/>
        </w:rPr>
      </w:pPr>
      <w:r>
        <w:rPr>
          <w:rFonts w:ascii="Arial" w:hAnsi="Arial" w:cs="Arial"/>
          <w:b/>
          <w:sz w:val="24"/>
          <w:szCs w:val="24"/>
        </w:rPr>
        <w:lastRenderedPageBreak/>
        <w:t xml:space="preserve">SUB-PROGRAMME </w:t>
      </w:r>
      <w:proofErr w:type="gramStart"/>
      <w:r>
        <w:rPr>
          <w:rFonts w:ascii="Arial" w:hAnsi="Arial" w:cs="Arial"/>
          <w:b/>
          <w:sz w:val="24"/>
          <w:szCs w:val="24"/>
        </w:rPr>
        <w:t>1.2</w:t>
      </w:r>
      <w:r w:rsidRPr="00001865">
        <w:rPr>
          <w:rFonts w:ascii="Arial" w:hAnsi="Arial" w:cs="Arial"/>
          <w:b/>
          <w:sz w:val="24"/>
          <w:szCs w:val="24"/>
        </w:rPr>
        <w:t xml:space="preserve"> </w:t>
      </w:r>
      <w:r>
        <w:rPr>
          <w:rFonts w:ascii="Arial" w:hAnsi="Arial" w:cs="Arial"/>
          <w:b/>
          <w:sz w:val="24"/>
          <w:szCs w:val="24"/>
        </w:rPr>
        <w:t>Finance</w:t>
      </w:r>
      <w:proofErr w:type="gramEnd"/>
      <w:r>
        <w:rPr>
          <w:rFonts w:ascii="Arial" w:hAnsi="Arial" w:cs="Arial"/>
          <w:b/>
          <w:sz w:val="24"/>
          <w:szCs w:val="24"/>
        </w:rPr>
        <w:t xml:space="preserve"> and Audit</w:t>
      </w:r>
    </w:p>
    <w:p w:rsidR="007E0284" w:rsidRPr="0084583B" w:rsidRDefault="007E0284" w:rsidP="00752C13">
      <w:pPr>
        <w:pStyle w:val="ListParagraph"/>
        <w:numPr>
          <w:ilvl w:val="0"/>
          <w:numId w:val="39"/>
        </w:numPr>
        <w:spacing w:after="0"/>
        <w:jc w:val="both"/>
        <w:rPr>
          <w:rFonts w:ascii="Arial" w:hAnsi="Arial" w:cs="Arial"/>
          <w:b/>
          <w:sz w:val="24"/>
          <w:szCs w:val="24"/>
        </w:rPr>
      </w:pPr>
      <w:r w:rsidRPr="0084583B">
        <w:rPr>
          <w:rFonts w:ascii="Arial" w:hAnsi="Arial" w:cs="Arial"/>
          <w:b/>
          <w:sz w:val="24"/>
          <w:szCs w:val="24"/>
        </w:rPr>
        <w:t>Budget Sub-Programme Objective</w:t>
      </w:r>
    </w:p>
    <w:p w:rsidR="00D113A3" w:rsidRPr="00D113A3" w:rsidRDefault="00D113A3" w:rsidP="00752C13">
      <w:pPr>
        <w:pStyle w:val="ListParagraph"/>
        <w:numPr>
          <w:ilvl w:val="0"/>
          <w:numId w:val="14"/>
        </w:numPr>
        <w:spacing w:after="0" w:line="360" w:lineRule="auto"/>
        <w:jc w:val="both"/>
        <w:rPr>
          <w:rFonts w:ascii="Arial" w:hAnsi="Arial" w:cs="Arial"/>
          <w:b/>
          <w:sz w:val="24"/>
          <w:szCs w:val="24"/>
        </w:rPr>
      </w:pPr>
      <w:r w:rsidRPr="00D113A3">
        <w:rPr>
          <w:rFonts w:ascii="Arial" w:hAnsi="Arial" w:cs="Arial"/>
          <w:sz w:val="24"/>
          <w:szCs w:val="24"/>
        </w:rPr>
        <w:t>To insure sound financial management of the Assembly's resources.</w:t>
      </w:r>
    </w:p>
    <w:p w:rsidR="00D113A3" w:rsidRPr="00D113A3" w:rsidRDefault="00D113A3" w:rsidP="00752C13">
      <w:pPr>
        <w:pStyle w:val="ListParagraph"/>
        <w:numPr>
          <w:ilvl w:val="0"/>
          <w:numId w:val="14"/>
        </w:numPr>
        <w:spacing w:after="0" w:line="360" w:lineRule="auto"/>
        <w:jc w:val="both"/>
        <w:rPr>
          <w:rFonts w:ascii="Arial" w:hAnsi="Arial" w:cs="Arial"/>
          <w:b/>
          <w:sz w:val="24"/>
          <w:szCs w:val="24"/>
        </w:rPr>
      </w:pPr>
      <w:r w:rsidRPr="00D113A3">
        <w:rPr>
          <w:rFonts w:ascii="Arial" w:hAnsi="Arial" w:cs="Arial"/>
          <w:sz w:val="24"/>
          <w:szCs w:val="24"/>
        </w:rPr>
        <w:t>To ensure timely disbursement of funds and submission of financial reports.</w:t>
      </w:r>
    </w:p>
    <w:p w:rsidR="00D113A3" w:rsidRPr="00D113A3" w:rsidRDefault="00D113A3" w:rsidP="00752C13">
      <w:pPr>
        <w:pStyle w:val="ListParagraph"/>
        <w:numPr>
          <w:ilvl w:val="0"/>
          <w:numId w:val="13"/>
        </w:numPr>
        <w:spacing w:after="0" w:line="360" w:lineRule="auto"/>
        <w:jc w:val="both"/>
        <w:rPr>
          <w:rFonts w:ascii="Arial" w:hAnsi="Arial" w:cs="Arial"/>
          <w:b/>
          <w:sz w:val="24"/>
          <w:szCs w:val="24"/>
        </w:rPr>
      </w:pPr>
      <w:r w:rsidRPr="00D113A3">
        <w:rPr>
          <w:rFonts w:ascii="Arial" w:hAnsi="Arial" w:cs="Arial"/>
          <w:sz w:val="24"/>
          <w:szCs w:val="24"/>
        </w:rPr>
        <w:t>To ensure the mobilization of all available revenues for effective service delivery.</w:t>
      </w:r>
    </w:p>
    <w:p w:rsidR="007E0284" w:rsidRDefault="007E0284" w:rsidP="007E0284">
      <w:pPr>
        <w:spacing w:after="0"/>
        <w:jc w:val="both"/>
        <w:rPr>
          <w:rFonts w:ascii="Arial" w:hAnsi="Arial" w:cs="Arial"/>
          <w:sz w:val="24"/>
          <w:szCs w:val="24"/>
        </w:rPr>
      </w:pPr>
    </w:p>
    <w:p w:rsidR="007E0284" w:rsidRPr="0085359C" w:rsidRDefault="007E0284" w:rsidP="007E0284">
      <w:pPr>
        <w:spacing w:after="0"/>
        <w:jc w:val="both"/>
        <w:rPr>
          <w:rFonts w:ascii="Arial" w:hAnsi="Arial" w:cs="Arial"/>
          <w:sz w:val="24"/>
          <w:szCs w:val="24"/>
        </w:rPr>
      </w:pPr>
    </w:p>
    <w:p w:rsidR="007E0284" w:rsidRPr="0084583B" w:rsidRDefault="007E0284" w:rsidP="00752C13">
      <w:pPr>
        <w:pStyle w:val="ListParagraph"/>
        <w:numPr>
          <w:ilvl w:val="0"/>
          <w:numId w:val="39"/>
        </w:numPr>
        <w:spacing w:after="0"/>
        <w:jc w:val="both"/>
        <w:rPr>
          <w:rFonts w:ascii="Arial" w:hAnsi="Arial" w:cs="Arial"/>
          <w:b/>
          <w:sz w:val="24"/>
          <w:szCs w:val="24"/>
        </w:rPr>
      </w:pPr>
      <w:r w:rsidRPr="0084583B">
        <w:rPr>
          <w:rFonts w:ascii="Arial" w:hAnsi="Arial" w:cs="Arial"/>
          <w:b/>
          <w:sz w:val="24"/>
          <w:szCs w:val="24"/>
        </w:rPr>
        <w:t>Budget Sub- Programme Description</w:t>
      </w:r>
    </w:p>
    <w:p w:rsidR="00173568" w:rsidRPr="00340609" w:rsidRDefault="00173568" w:rsidP="00173568">
      <w:pPr>
        <w:spacing w:after="0" w:line="360" w:lineRule="auto"/>
        <w:ind w:left="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This sub-programme provides effective and efficient management of financial resources and timely reporting of the Assembly finances as contained in the Public Financial Management Act, 2016 (Act 921) and Financial Administration Regulation, 2004. It also ensures that financial transactions and controls are consistent with prevailing financial and accounting policies, rules, regulations, and best practices.</w:t>
      </w:r>
    </w:p>
    <w:p w:rsidR="00173568" w:rsidRPr="00340609" w:rsidRDefault="00173568" w:rsidP="00173568">
      <w:pPr>
        <w:spacing w:after="0" w:line="360" w:lineRule="auto"/>
        <w:ind w:left="720"/>
        <w:contextualSpacing/>
        <w:jc w:val="both"/>
        <w:rPr>
          <w:rFonts w:ascii="Arial" w:eastAsia="Times New Roman" w:hAnsi="Arial" w:cs="Arial"/>
          <w:sz w:val="24"/>
          <w:szCs w:val="24"/>
          <w:lang w:val="en-GB"/>
        </w:rPr>
      </w:pPr>
    </w:p>
    <w:p w:rsidR="00173568" w:rsidRPr="00340609" w:rsidRDefault="00173568" w:rsidP="00173568">
      <w:pPr>
        <w:spacing w:after="0" w:line="360" w:lineRule="auto"/>
        <w:ind w:left="720"/>
        <w:contextualSpacing/>
        <w:jc w:val="both"/>
        <w:rPr>
          <w:rFonts w:ascii="Arial" w:hAnsi="Arial" w:cs="Arial"/>
          <w:sz w:val="24"/>
          <w:szCs w:val="24"/>
        </w:rPr>
      </w:pPr>
      <w:r w:rsidRPr="00340609">
        <w:rPr>
          <w:rFonts w:ascii="Arial" w:eastAsia="Times New Roman" w:hAnsi="Arial" w:cs="Arial"/>
          <w:sz w:val="24"/>
          <w:szCs w:val="24"/>
          <w:lang w:val="en-GB"/>
        </w:rPr>
        <w:t xml:space="preserve">The sub-program operations and major services delivered include: </w:t>
      </w:r>
      <w:r w:rsidRPr="00340609">
        <w:rPr>
          <w:rFonts w:ascii="Arial" w:hAnsi="Arial" w:cs="Arial"/>
          <w:sz w:val="24"/>
          <w:szCs w:val="24"/>
        </w:rPr>
        <w:t>undertaking revenue mobilization activities of the Assembly; keep, render and publish statements on Public Accounts; keep receipts and custody of all public and trust monies payable into the Assembly’s Fund; and facilitates the disbursement of legitimate and authorized funds.</w:t>
      </w:r>
    </w:p>
    <w:p w:rsidR="007E0284" w:rsidRDefault="007E0284" w:rsidP="007E0284">
      <w:pPr>
        <w:spacing w:after="0"/>
        <w:jc w:val="both"/>
        <w:rPr>
          <w:rFonts w:ascii="Arial" w:hAnsi="Arial" w:cs="Arial"/>
          <w:sz w:val="24"/>
          <w:szCs w:val="24"/>
        </w:rPr>
      </w:pPr>
    </w:p>
    <w:p w:rsidR="001D499B" w:rsidRDefault="001D499B" w:rsidP="007E0284">
      <w:pPr>
        <w:spacing w:after="0"/>
        <w:jc w:val="both"/>
        <w:rPr>
          <w:rFonts w:ascii="Arial" w:hAnsi="Arial" w:cs="Arial"/>
          <w:sz w:val="24"/>
          <w:szCs w:val="24"/>
        </w:rPr>
      </w:pPr>
    </w:p>
    <w:p w:rsidR="001D499B" w:rsidRPr="00E87F96" w:rsidRDefault="001D499B" w:rsidP="00752C13">
      <w:pPr>
        <w:pStyle w:val="ListParagraph"/>
        <w:numPr>
          <w:ilvl w:val="0"/>
          <w:numId w:val="39"/>
        </w:numPr>
        <w:spacing w:after="0" w:line="360" w:lineRule="auto"/>
        <w:rPr>
          <w:rFonts w:ascii="Arial" w:eastAsia="Times New Roman" w:hAnsi="Arial" w:cs="Arial"/>
          <w:b/>
          <w:sz w:val="28"/>
          <w:szCs w:val="24"/>
        </w:rPr>
      </w:pPr>
      <w:r w:rsidRPr="00E87F96">
        <w:rPr>
          <w:rFonts w:ascii="Arial" w:eastAsia="Times New Roman" w:hAnsi="Arial" w:cs="Arial"/>
          <w:b/>
          <w:sz w:val="28"/>
          <w:szCs w:val="24"/>
        </w:rPr>
        <w:t>Budget Sub-Programme Results Statement</w:t>
      </w:r>
    </w:p>
    <w:p w:rsidR="00D93FF0" w:rsidRDefault="001D499B" w:rsidP="00E87F96">
      <w:pPr>
        <w:spacing w:line="360" w:lineRule="auto"/>
        <w:ind w:left="720"/>
        <w:jc w:val="both"/>
        <w:rPr>
          <w:rFonts w:ascii="Arial" w:hAnsi="Arial" w:cs="Arial"/>
          <w:sz w:val="24"/>
          <w:szCs w:val="24"/>
        </w:rPr>
      </w:pPr>
      <w:r w:rsidRPr="001D499B">
        <w:rPr>
          <w:rFonts w:ascii="Arial" w:hAnsi="Arial" w:cs="Arial"/>
          <w:sz w:val="24"/>
          <w:szCs w:val="24"/>
        </w:rPr>
        <w:t xml:space="preserve">The table indicates the main outputs, its indicators and projections by which the District Assembly </w:t>
      </w:r>
      <w:r w:rsidR="00A216A8" w:rsidRPr="001D499B">
        <w:rPr>
          <w:rFonts w:ascii="Arial" w:hAnsi="Arial" w:cs="Arial"/>
          <w:sz w:val="24"/>
          <w:szCs w:val="24"/>
        </w:rPr>
        <w:t>measures</w:t>
      </w:r>
      <w:r w:rsidRPr="001D499B">
        <w:rPr>
          <w:rFonts w:ascii="Arial" w:hAnsi="Arial" w:cs="Arial"/>
          <w:sz w:val="24"/>
          <w:szCs w:val="24"/>
        </w:rPr>
        <w:t xml:space="preserve"> the performance of this sub-programme. The past data indicates actual performance whilst the projections are the Assembly’s estimate of future performance.</w:t>
      </w:r>
    </w:p>
    <w:p w:rsidR="00192923" w:rsidRDefault="00192923" w:rsidP="001D499B">
      <w:pPr>
        <w:spacing w:line="360" w:lineRule="auto"/>
        <w:jc w:val="both"/>
        <w:rPr>
          <w:rFonts w:ascii="Arial" w:hAnsi="Arial" w:cs="Arial"/>
          <w:sz w:val="24"/>
          <w:szCs w:val="24"/>
        </w:rPr>
      </w:pPr>
    </w:p>
    <w:p w:rsidR="00192923" w:rsidRDefault="00192923" w:rsidP="001D499B">
      <w:pPr>
        <w:spacing w:line="360" w:lineRule="auto"/>
        <w:jc w:val="both"/>
        <w:rPr>
          <w:rFonts w:ascii="Arial" w:hAnsi="Arial" w:cs="Arial"/>
          <w:sz w:val="24"/>
          <w:szCs w:val="24"/>
        </w:rPr>
      </w:pPr>
    </w:p>
    <w:p w:rsidR="00192923" w:rsidRDefault="00192923" w:rsidP="001D499B">
      <w:pPr>
        <w:spacing w:line="360" w:lineRule="auto"/>
        <w:jc w:val="both"/>
        <w:rPr>
          <w:rFonts w:ascii="Arial" w:hAnsi="Arial" w:cs="Arial"/>
          <w:sz w:val="24"/>
          <w:szCs w:val="24"/>
        </w:rPr>
      </w:pPr>
    </w:p>
    <w:p w:rsidR="00192923" w:rsidRPr="001D499B" w:rsidRDefault="00192923" w:rsidP="001D499B">
      <w:pPr>
        <w:spacing w:line="360" w:lineRule="auto"/>
        <w:jc w:val="both"/>
        <w:rPr>
          <w:rFonts w:ascii="Arial" w:hAnsi="Arial" w:cs="Arial"/>
          <w:sz w:val="24"/>
          <w:szCs w:val="24"/>
        </w:rPr>
      </w:pPr>
    </w:p>
    <w:p w:rsidR="007E0284" w:rsidRPr="00F336E0" w:rsidRDefault="002C314A" w:rsidP="007E0284">
      <w:pPr>
        <w:spacing w:after="0"/>
        <w:rPr>
          <w:b/>
        </w:rPr>
      </w:pPr>
      <w:r>
        <w:rPr>
          <w:b/>
        </w:rPr>
        <w:t>Table 7</w:t>
      </w:r>
      <w:r w:rsidR="007E0284" w:rsidRPr="00F336E0">
        <w:rPr>
          <w:b/>
        </w:rPr>
        <w:t>: Budget Sub-</w:t>
      </w:r>
      <w:proofErr w:type="spellStart"/>
      <w:r w:rsidR="007E0284" w:rsidRPr="00F336E0">
        <w:rPr>
          <w:b/>
        </w:rPr>
        <w:t>Programme</w:t>
      </w:r>
      <w:proofErr w:type="spellEnd"/>
      <w:r w:rsidR="007E0284" w:rsidRPr="00F336E0">
        <w:rPr>
          <w:b/>
        </w:rPr>
        <w:t xml:space="preserve"> Results Statement</w:t>
      </w:r>
    </w:p>
    <w:tbl>
      <w:tblPr>
        <w:tblStyle w:val="TableGrid"/>
        <w:tblW w:w="9746" w:type="dxa"/>
        <w:tblInd w:w="-147" w:type="dxa"/>
        <w:tblLook w:val="04A0" w:firstRow="1" w:lastRow="0" w:firstColumn="1" w:lastColumn="0" w:noHBand="0" w:noVBand="1"/>
      </w:tblPr>
      <w:tblGrid>
        <w:gridCol w:w="2108"/>
        <w:gridCol w:w="1454"/>
        <w:gridCol w:w="1042"/>
        <w:gridCol w:w="1042"/>
        <w:gridCol w:w="1025"/>
        <w:gridCol w:w="1025"/>
        <w:gridCol w:w="1025"/>
        <w:gridCol w:w="1025"/>
      </w:tblGrid>
      <w:tr w:rsidR="00D93FF0" w:rsidTr="0011465B">
        <w:trPr>
          <w:trHeight w:val="416"/>
        </w:trPr>
        <w:tc>
          <w:tcPr>
            <w:tcW w:w="2108" w:type="dxa"/>
            <w:vMerge w:val="restart"/>
          </w:tcPr>
          <w:p w:rsidR="00D93FF0" w:rsidRPr="008B6FEB" w:rsidRDefault="00D93FF0" w:rsidP="0011465B">
            <w:pPr>
              <w:pStyle w:val="ListParagraph"/>
              <w:ind w:left="0"/>
              <w:jc w:val="center"/>
              <w:rPr>
                <w:b/>
              </w:rPr>
            </w:pPr>
            <w:r w:rsidRPr="008B6FEB">
              <w:rPr>
                <w:b/>
              </w:rPr>
              <w:t>Main Outputs</w:t>
            </w:r>
          </w:p>
        </w:tc>
        <w:tc>
          <w:tcPr>
            <w:tcW w:w="1454" w:type="dxa"/>
            <w:vMerge w:val="restart"/>
          </w:tcPr>
          <w:p w:rsidR="00D93FF0" w:rsidRPr="008B6FEB" w:rsidRDefault="00D93FF0" w:rsidP="0011465B">
            <w:pPr>
              <w:pStyle w:val="ListParagraph"/>
              <w:ind w:left="0"/>
              <w:jc w:val="center"/>
              <w:rPr>
                <w:b/>
              </w:rPr>
            </w:pPr>
            <w:r w:rsidRPr="008B6FEB">
              <w:rPr>
                <w:b/>
              </w:rPr>
              <w:t>Output Indicators</w:t>
            </w:r>
          </w:p>
        </w:tc>
        <w:tc>
          <w:tcPr>
            <w:tcW w:w="2084" w:type="dxa"/>
            <w:gridSpan w:val="2"/>
          </w:tcPr>
          <w:p w:rsidR="00D93FF0" w:rsidRPr="008B6FEB" w:rsidRDefault="00D93FF0" w:rsidP="0011465B">
            <w:pPr>
              <w:pStyle w:val="ListParagraph"/>
              <w:ind w:left="0"/>
              <w:jc w:val="center"/>
              <w:rPr>
                <w:b/>
              </w:rPr>
            </w:pPr>
            <w:r w:rsidRPr="008B6FEB">
              <w:rPr>
                <w:b/>
              </w:rPr>
              <w:t>Past Years</w:t>
            </w:r>
          </w:p>
        </w:tc>
        <w:tc>
          <w:tcPr>
            <w:tcW w:w="4100" w:type="dxa"/>
            <w:gridSpan w:val="4"/>
          </w:tcPr>
          <w:p w:rsidR="00D93FF0" w:rsidRPr="008B6FEB" w:rsidRDefault="00D93FF0" w:rsidP="0011465B">
            <w:pPr>
              <w:pStyle w:val="ListParagraph"/>
              <w:ind w:left="0"/>
              <w:jc w:val="center"/>
              <w:rPr>
                <w:b/>
              </w:rPr>
            </w:pPr>
            <w:r w:rsidRPr="008B6FEB">
              <w:rPr>
                <w:b/>
              </w:rPr>
              <w:t>Projections</w:t>
            </w:r>
          </w:p>
        </w:tc>
      </w:tr>
      <w:tr w:rsidR="00D93FF0" w:rsidTr="0011465B">
        <w:trPr>
          <w:trHeight w:val="641"/>
        </w:trPr>
        <w:tc>
          <w:tcPr>
            <w:tcW w:w="2108" w:type="dxa"/>
            <w:vMerge/>
          </w:tcPr>
          <w:p w:rsidR="00D93FF0" w:rsidRPr="008B6FEB" w:rsidRDefault="00D93FF0" w:rsidP="0011465B">
            <w:pPr>
              <w:pStyle w:val="ListParagraph"/>
              <w:ind w:left="0"/>
              <w:jc w:val="center"/>
              <w:rPr>
                <w:b/>
              </w:rPr>
            </w:pPr>
          </w:p>
        </w:tc>
        <w:tc>
          <w:tcPr>
            <w:tcW w:w="1454" w:type="dxa"/>
            <w:vMerge/>
          </w:tcPr>
          <w:p w:rsidR="00D93FF0" w:rsidRPr="008B6FEB" w:rsidRDefault="00D93FF0" w:rsidP="0011465B">
            <w:pPr>
              <w:pStyle w:val="ListParagraph"/>
              <w:ind w:left="0"/>
              <w:jc w:val="center"/>
              <w:rPr>
                <w:b/>
              </w:rPr>
            </w:pPr>
          </w:p>
        </w:tc>
        <w:tc>
          <w:tcPr>
            <w:tcW w:w="1042" w:type="dxa"/>
          </w:tcPr>
          <w:p w:rsidR="00D93FF0" w:rsidRPr="008B6FEB" w:rsidRDefault="00D93FF0" w:rsidP="0011465B">
            <w:pPr>
              <w:pStyle w:val="ListParagraph"/>
              <w:ind w:left="0"/>
              <w:jc w:val="center"/>
              <w:rPr>
                <w:b/>
              </w:rPr>
            </w:pPr>
            <w:r w:rsidRPr="008B6FEB">
              <w:rPr>
                <w:b/>
              </w:rPr>
              <w:t>2020</w:t>
            </w:r>
          </w:p>
        </w:tc>
        <w:tc>
          <w:tcPr>
            <w:tcW w:w="1042" w:type="dxa"/>
          </w:tcPr>
          <w:p w:rsidR="00D93FF0" w:rsidRPr="008B6FEB" w:rsidRDefault="00D93FF0" w:rsidP="0011465B">
            <w:pPr>
              <w:pStyle w:val="ListParagraph"/>
              <w:ind w:left="0"/>
              <w:jc w:val="center"/>
              <w:rPr>
                <w:b/>
              </w:rPr>
            </w:pPr>
            <w:r w:rsidRPr="008B6FEB">
              <w:rPr>
                <w:b/>
              </w:rPr>
              <w:t>2021 as at July</w:t>
            </w:r>
          </w:p>
        </w:tc>
        <w:tc>
          <w:tcPr>
            <w:tcW w:w="1025" w:type="dxa"/>
          </w:tcPr>
          <w:p w:rsidR="00D93FF0" w:rsidRPr="008B6FEB" w:rsidRDefault="00D93FF0" w:rsidP="0011465B">
            <w:pPr>
              <w:pStyle w:val="ListParagraph"/>
              <w:ind w:left="0"/>
              <w:jc w:val="center"/>
              <w:rPr>
                <w:b/>
              </w:rPr>
            </w:pPr>
            <w:r w:rsidRPr="008B6FEB">
              <w:rPr>
                <w:b/>
              </w:rPr>
              <w:t>2022</w:t>
            </w:r>
          </w:p>
        </w:tc>
        <w:tc>
          <w:tcPr>
            <w:tcW w:w="1025" w:type="dxa"/>
          </w:tcPr>
          <w:p w:rsidR="00D93FF0" w:rsidRPr="008B6FEB" w:rsidRDefault="00D93FF0" w:rsidP="0011465B">
            <w:pPr>
              <w:pStyle w:val="ListParagraph"/>
              <w:ind w:left="0"/>
              <w:jc w:val="center"/>
              <w:rPr>
                <w:b/>
              </w:rPr>
            </w:pPr>
            <w:r w:rsidRPr="008B6FEB">
              <w:rPr>
                <w:b/>
              </w:rPr>
              <w:t>2023</w:t>
            </w:r>
          </w:p>
        </w:tc>
        <w:tc>
          <w:tcPr>
            <w:tcW w:w="1025" w:type="dxa"/>
          </w:tcPr>
          <w:p w:rsidR="00D93FF0" w:rsidRPr="008B6FEB" w:rsidRDefault="00D93FF0" w:rsidP="0011465B">
            <w:pPr>
              <w:pStyle w:val="ListParagraph"/>
              <w:ind w:left="0"/>
              <w:jc w:val="center"/>
              <w:rPr>
                <w:b/>
              </w:rPr>
            </w:pPr>
            <w:r w:rsidRPr="008B6FEB">
              <w:rPr>
                <w:b/>
              </w:rPr>
              <w:t>2024</w:t>
            </w:r>
          </w:p>
        </w:tc>
        <w:tc>
          <w:tcPr>
            <w:tcW w:w="1025" w:type="dxa"/>
          </w:tcPr>
          <w:p w:rsidR="00D93FF0" w:rsidRPr="008B6FEB" w:rsidRDefault="00D93FF0" w:rsidP="0011465B">
            <w:pPr>
              <w:pStyle w:val="ListParagraph"/>
              <w:ind w:left="0"/>
              <w:jc w:val="center"/>
              <w:rPr>
                <w:b/>
              </w:rPr>
            </w:pPr>
            <w:r w:rsidRPr="008B6FEB">
              <w:rPr>
                <w:b/>
              </w:rPr>
              <w:t>2025</w:t>
            </w:r>
          </w:p>
        </w:tc>
      </w:tr>
      <w:tr w:rsidR="004D4951" w:rsidTr="0011465B">
        <w:trPr>
          <w:trHeight w:val="202"/>
        </w:trPr>
        <w:tc>
          <w:tcPr>
            <w:tcW w:w="2108" w:type="dxa"/>
          </w:tcPr>
          <w:p w:rsidR="004D4951" w:rsidRDefault="004D4951" w:rsidP="0011465B">
            <w:pPr>
              <w:pStyle w:val="ListParagraph"/>
              <w:ind w:left="0"/>
            </w:pPr>
            <w:r w:rsidRPr="00B51551">
              <w:rPr>
                <w:rFonts w:ascii="Arial" w:eastAsia="Calibri" w:hAnsi="Arial" w:cs="Arial"/>
                <w:bCs/>
                <w:iCs/>
              </w:rPr>
              <w:t>Annual and Monthly Financial Statement of Accounts submitted</w:t>
            </w:r>
          </w:p>
        </w:tc>
        <w:tc>
          <w:tcPr>
            <w:tcW w:w="1454" w:type="dxa"/>
          </w:tcPr>
          <w:p w:rsidR="004D4951" w:rsidRDefault="004D4951" w:rsidP="0011465B">
            <w:pPr>
              <w:pStyle w:val="ListParagraph"/>
              <w:ind w:left="0"/>
            </w:pPr>
            <w:r w:rsidRPr="00B51551">
              <w:rPr>
                <w:rFonts w:ascii="Arial" w:eastAsia="Calibri" w:hAnsi="Arial" w:cs="Arial"/>
                <w:bCs/>
                <w:iCs/>
              </w:rPr>
              <w:t>Annual Statement of Accounts submitted by</w:t>
            </w:r>
          </w:p>
        </w:tc>
        <w:tc>
          <w:tcPr>
            <w:tcW w:w="1042" w:type="dxa"/>
          </w:tcPr>
          <w:p w:rsidR="004D4951" w:rsidRPr="00CC7FBC" w:rsidRDefault="004D4951" w:rsidP="0011465B">
            <w:pPr>
              <w:pStyle w:val="ListParagraph"/>
              <w:ind w:left="0"/>
              <w:rPr>
                <w:rFonts w:ascii="Arial" w:hAnsi="Arial" w:cs="Arial"/>
              </w:rPr>
            </w:pPr>
            <w:r>
              <w:rPr>
                <w:rFonts w:ascii="Arial" w:hAnsi="Arial" w:cs="Arial"/>
              </w:rPr>
              <w:t>-</w:t>
            </w:r>
          </w:p>
        </w:tc>
        <w:tc>
          <w:tcPr>
            <w:tcW w:w="1042" w:type="dxa"/>
          </w:tcPr>
          <w:p w:rsidR="004D4951" w:rsidRPr="00CC7FBC" w:rsidRDefault="00AF02DF" w:rsidP="0011465B">
            <w:pPr>
              <w:pStyle w:val="ListParagraph"/>
              <w:ind w:left="0"/>
              <w:rPr>
                <w:rFonts w:ascii="Arial" w:hAnsi="Arial" w:cs="Arial"/>
              </w:rPr>
            </w:pPr>
            <w:r>
              <w:rPr>
                <w:rFonts w:ascii="Arial" w:hAnsi="Arial" w:cs="Arial"/>
              </w:rPr>
              <w:t>-</w:t>
            </w:r>
          </w:p>
        </w:tc>
        <w:tc>
          <w:tcPr>
            <w:tcW w:w="1025" w:type="dxa"/>
          </w:tcPr>
          <w:p w:rsidR="004D4951" w:rsidRPr="00B51551" w:rsidRDefault="004D4951" w:rsidP="007E1C63">
            <w:pPr>
              <w:rPr>
                <w:rFonts w:ascii="Arial" w:hAnsi="Arial" w:cs="Arial"/>
              </w:rPr>
            </w:pPr>
            <w:r w:rsidRPr="00B51551">
              <w:rPr>
                <w:rFonts w:ascii="Arial" w:hAnsi="Arial" w:cs="Arial"/>
              </w:rPr>
              <w:t>31</w:t>
            </w:r>
            <w:r w:rsidRPr="00B51551">
              <w:rPr>
                <w:rFonts w:ascii="Arial" w:hAnsi="Arial" w:cs="Arial"/>
                <w:vertAlign w:val="superscript"/>
              </w:rPr>
              <w:t>st</w:t>
            </w:r>
            <w:r w:rsidRPr="00B51551">
              <w:rPr>
                <w:rFonts w:ascii="Arial" w:hAnsi="Arial" w:cs="Arial"/>
              </w:rPr>
              <w:t xml:space="preserve"> march</w:t>
            </w:r>
          </w:p>
        </w:tc>
        <w:tc>
          <w:tcPr>
            <w:tcW w:w="1025" w:type="dxa"/>
          </w:tcPr>
          <w:p w:rsidR="004D4951" w:rsidRPr="00B51551" w:rsidRDefault="004D4951" w:rsidP="007E1C63">
            <w:pPr>
              <w:rPr>
                <w:rFonts w:ascii="Arial" w:hAnsi="Arial" w:cs="Arial"/>
              </w:rPr>
            </w:pPr>
            <w:r w:rsidRPr="00B51551">
              <w:rPr>
                <w:rFonts w:ascii="Arial" w:hAnsi="Arial" w:cs="Arial"/>
              </w:rPr>
              <w:t>31</w:t>
            </w:r>
            <w:r w:rsidRPr="00B51551">
              <w:rPr>
                <w:rFonts w:ascii="Arial" w:hAnsi="Arial" w:cs="Arial"/>
                <w:vertAlign w:val="superscript"/>
              </w:rPr>
              <w:t>st</w:t>
            </w:r>
            <w:r w:rsidRPr="00B51551">
              <w:rPr>
                <w:rFonts w:ascii="Arial" w:hAnsi="Arial" w:cs="Arial"/>
              </w:rPr>
              <w:t xml:space="preserve"> march</w:t>
            </w:r>
          </w:p>
        </w:tc>
        <w:tc>
          <w:tcPr>
            <w:tcW w:w="1025" w:type="dxa"/>
          </w:tcPr>
          <w:p w:rsidR="004D4951" w:rsidRPr="00B51551" w:rsidRDefault="004D4951" w:rsidP="007E1C63">
            <w:pPr>
              <w:rPr>
                <w:rFonts w:ascii="Arial" w:hAnsi="Arial" w:cs="Arial"/>
              </w:rPr>
            </w:pPr>
            <w:r w:rsidRPr="00B51551">
              <w:rPr>
                <w:rFonts w:ascii="Arial" w:hAnsi="Arial" w:cs="Arial"/>
              </w:rPr>
              <w:t>31</w:t>
            </w:r>
            <w:r w:rsidRPr="00B51551">
              <w:rPr>
                <w:rFonts w:ascii="Arial" w:hAnsi="Arial" w:cs="Arial"/>
                <w:vertAlign w:val="superscript"/>
              </w:rPr>
              <w:t>st</w:t>
            </w:r>
            <w:r w:rsidRPr="00B51551">
              <w:rPr>
                <w:rFonts w:ascii="Arial" w:hAnsi="Arial" w:cs="Arial"/>
              </w:rPr>
              <w:t xml:space="preserve"> march</w:t>
            </w:r>
          </w:p>
        </w:tc>
        <w:tc>
          <w:tcPr>
            <w:tcW w:w="1025" w:type="dxa"/>
          </w:tcPr>
          <w:p w:rsidR="004D4951" w:rsidRPr="00B51551" w:rsidRDefault="004D4951" w:rsidP="007E1C63">
            <w:pPr>
              <w:rPr>
                <w:rFonts w:ascii="Arial" w:hAnsi="Arial" w:cs="Arial"/>
              </w:rPr>
            </w:pPr>
            <w:r w:rsidRPr="00B51551">
              <w:rPr>
                <w:rFonts w:ascii="Arial" w:hAnsi="Arial" w:cs="Arial"/>
              </w:rPr>
              <w:t>31</w:t>
            </w:r>
            <w:r w:rsidRPr="00B51551">
              <w:rPr>
                <w:rFonts w:ascii="Arial" w:hAnsi="Arial" w:cs="Arial"/>
                <w:vertAlign w:val="superscript"/>
              </w:rPr>
              <w:t>st</w:t>
            </w:r>
            <w:r w:rsidRPr="00B51551">
              <w:rPr>
                <w:rFonts w:ascii="Arial" w:hAnsi="Arial" w:cs="Arial"/>
              </w:rPr>
              <w:t xml:space="preserve"> march</w:t>
            </w:r>
          </w:p>
        </w:tc>
      </w:tr>
      <w:tr w:rsidR="004D4951" w:rsidTr="0011465B">
        <w:trPr>
          <w:trHeight w:val="213"/>
        </w:trPr>
        <w:tc>
          <w:tcPr>
            <w:tcW w:w="2108" w:type="dxa"/>
          </w:tcPr>
          <w:p w:rsidR="004D4951" w:rsidRPr="00B51551" w:rsidRDefault="004D4951" w:rsidP="007E1C63">
            <w:pPr>
              <w:rPr>
                <w:rFonts w:ascii="Arial" w:hAnsi="Arial" w:cs="Arial"/>
                <w:bCs/>
                <w:iCs/>
              </w:rPr>
            </w:pPr>
            <w:r w:rsidRPr="00B51551">
              <w:rPr>
                <w:rFonts w:ascii="Arial" w:hAnsi="Arial" w:cs="Arial"/>
                <w:bCs/>
                <w:iCs/>
              </w:rPr>
              <w:t>Achieve average annual growth of IGF by at least 10%</w:t>
            </w:r>
          </w:p>
        </w:tc>
        <w:tc>
          <w:tcPr>
            <w:tcW w:w="1454" w:type="dxa"/>
          </w:tcPr>
          <w:p w:rsidR="004D4951" w:rsidRPr="00B51551" w:rsidRDefault="004D4951" w:rsidP="007E1C63">
            <w:pPr>
              <w:autoSpaceDE w:val="0"/>
              <w:autoSpaceDN w:val="0"/>
              <w:adjustRightInd w:val="0"/>
              <w:rPr>
                <w:rFonts w:ascii="Arial" w:hAnsi="Arial" w:cs="Arial"/>
                <w:bCs/>
                <w:iCs/>
              </w:rPr>
            </w:pPr>
            <w:r w:rsidRPr="00B51551">
              <w:rPr>
                <w:rFonts w:ascii="Arial" w:hAnsi="Arial" w:cs="Arial"/>
                <w:bCs/>
                <w:iCs/>
              </w:rPr>
              <w:t xml:space="preserve">Annual percentage growth </w:t>
            </w:r>
          </w:p>
        </w:tc>
        <w:tc>
          <w:tcPr>
            <w:tcW w:w="1042" w:type="dxa"/>
          </w:tcPr>
          <w:p w:rsidR="004D4951" w:rsidRPr="00CC7FBC" w:rsidRDefault="004D4951" w:rsidP="007E1C63">
            <w:pPr>
              <w:rPr>
                <w:rFonts w:ascii="Arial" w:hAnsi="Arial" w:cs="Arial"/>
              </w:rPr>
            </w:pPr>
            <w:r w:rsidRPr="00CC7FBC">
              <w:rPr>
                <w:rFonts w:ascii="Arial" w:hAnsi="Arial" w:cs="Arial"/>
              </w:rPr>
              <w:t>10%</w:t>
            </w:r>
          </w:p>
        </w:tc>
        <w:tc>
          <w:tcPr>
            <w:tcW w:w="1042" w:type="dxa"/>
          </w:tcPr>
          <w:p w:rsidR="004D4951" w:rsidRPr="00CC7FBC" w:rsidRDefault="004D4951" w:rsidP="007E1C63">
            <w:pPr>
              <w:rPr>
                <w:rFonts w:ascii="Arial" w:hAnsi="Arial" w:cs="Arial"/>
              </w:rPr>
            </w:pPr>
            <w:r w:rsidRPr="00CC7FBC">
              <w:rPr>
                <w:rFonts w:ascii="Arial" w:hAnsi="Arial" w:cs="Arial"/>
              </w:rPr>
              <w:t>15%</w:t>
            </w:r>
          </w:p>
        </w:tc>
        <w:tc>
          <w:tcPr>
            <w:tcW w:w="1025" w:type="dxa"/>
          </w:tcPr>
          <w:p w:rsidR="004D4951" w:rsidRPr="00CC7FBC" w:rsidRDefault="004D4951" w:rsidP="007E1C63">
            <w:pPr>
              <w:rPr>
                <w:rFonts w:ascii="Arial" w:hAnsi="Arial" w:cs="Arial"/>
              </w:rPr>
            </w:pPr>
            <w:r w:rsidRPr="00CC7FBC">
              <w:rPr>
                <w:rFonts w:ascii="Arial" w:hAnsi="Arial" w:cs="Arial"/>
              </w:rPr>
              <w:t>19%</w:t>
            </w:r>
          </w:p>
        </w:tc>
        <w:tc>
          <w:tcPr>
            <w:tcW w:w="1025" w:type="dxa"/>
          </w:tcPr>
          <w:p w:rsidR="004D4951" w:rsidRPr="00CC7FBC" w:rsidRDefault="004D4951" w:rsidP="007E1C63">
            <w:pPr>
              <w:rPr>
                <w:rFonts w:ascii="Arial" w:hAnsi="Arial" w:cs="Arial"/>
              </w:rPr>
            </w:pPr>
            <w:r w:rsidRPr="00CC7FBC">
              <w:rPr>
                <w:rFonts w:ascii="Arial" w:hAnsi="Arial" w:cs="Arial"/>
              </w:rPr>
              <w:t>21%</w:t>
            </w:r>
          </w:p>
        </w:tc>
        <w:tc>
          <w:tcPr>
            <w:tcW w:w="1025" w:type="dxa"/>
          </w:tcPr>
          <w:p w:rsidR="004D4951" w:rsidRPr="00CC7FBC" w:rsidRDefault="004D4951" w:rsidP="007E1C63">
            <w:pPr>
              <w:rPr>
                <w:rFonts w:ascii="Arial" w:hAnsi="Arial" w:cs="Arial"/>
              </w:rPr>
            </w:pPr>
            <w:r w:rsidRPr="00CC7FBC">
              <w:rPr>
                <w:rFonts w:ascii="Arial" w:hAnsi="Arial" w:cs="Arial"/>
              </w:rPr>
              <w:t>23%</w:t>
            </w:r>
          </w:p>
        </w:tc>
        <w:tc>
          <w:tcPr>
            <w:tcW w:w="1025" w:type="dxa"/>
          </w:tcPr>
          <w:p w:rsidR="004D4951" w:rsidRPr="00CC7FBC" w:rsidRDefault="004D4951" w:rsidP="0011465B">
            <w:pPr>
              <w:pStyle w:val="ListParagraph"/>
              <w:ind w:left="0"/>
              <w:rPr>
                <w:rFonts w:ascii="Arial" w:hAnsi="Arial" w:cs="Arial"/>
              </w:rPr>
            </w:pPr>
            <w:r>
              <w:rPr>
                <w:rFonts w:ascii="Arial" w:hAnsi="Arial" w:cs="Arial"/>
              </w:rPr>
              <w:t>25%</w:t>
            </w:r>
          </w:p>
        </w:tc>
      </w:tr>
      <w:tr w:rsidR="004D4951" w:rsidTr="0011465B">
        <w:trPr>
          <w:trHeight w:val="213"/>
        </w:trPr>
        <w:tc>
          <w:tcPr>
            <w:tcW w:w="2108" w:type="dxa"/>
          </w:tcPr>
          <w:p w:rsidR="004D4951" w:rsidRPr="00B51551" w:rsidRDefault="004D4951" w:rsidP="007E1C63">
            <w:pPr>
              <w:rPr>
                <w:rFonts w:ascii="Arial" w:hAnsi="Arial" w:cs="Arial"/>
              </w:rPr>
            </w:pPr>
            <w:r w:rsidRPr="00B51551">
              <w:rPr>
                <w:rFonts w:ascii="Arial" w:hAnsi="Arial" w:cs="Arial"/>
                <w:bCs/>
                <w:kern w:val="24"/>
              </w:rPr>
              <w:t>Revenue database updated</w:t>
            </w:r>
          </w:p>
        </w:tc>
        <w:tc>
          <w:tcPr>
            <w:tcW w:w="1454" w:type="dxa"/>
          </w:tcPr>
          <w:p w:rsidR="004D4951" w:rsidRPr="00B51551" w:rsidRDefault="004D4951" w:rsidP="007E1C63">
            <w:pPr>
              <w:rPr>
                <w:rFonts w:ascii="Arial" w:hAnsi="Arial" w:cs="Arial"/>
              </w:rPr>
            </w:pPr>
            <w:r w:rsidRPr="00B51551">
              <w:rPr>
                <w:rFonts w:ascii="Arial" w:hAnsi="Arial" w:cs="Arial"/>
                <w:kern w:val="24"/>
              </w:rPr>
              <w:t> No. of census and data collection exercise organised</w:t>
            </w:r>
          </w:p>
        </w:tc>
        <w:tc>
          <w:tcPr>
            <w:tcW w:w="1042" w:type="dxa"/>
          </w:tcPr>
          <w:p w:rsidR="004D4951" w:rsidRPr="00B51551" w:rsidRDefault="004D4951" w:rsidP="007E1C63">
            <w:pPr>
              <w:rPr>
                <w:rFonts w:ascii="Arial" w:hAnsi="Arial" w:cs="Arial"/>
              </w:rPr>
            </w:pPr>
            <w:r w:rsidRPr="00B51551">
              <w:rPr>
                <w:rFonts w:ascii="Arial" w:hAnsi="Arial" w:cs="Arial"/>
                <w:kern w:val="24"/>
              </w:rPr>
              <w:t>1</w:t>
            </w:r>
          </w:p>
        </w:tc>
        <w:tc>
          <w:tcPr>
            <w:tcW w:w="1042" w:type="dxa"/>
          </w:tcPr>
          <w:p w:rsidR="004D4951" w:rsidRPr="00CC7FBC" w:rsidRDefault="004D4951" w:rsidP="0011465B">
            <w:pPr>
              <w:pStyle w:val="ListParagraph"/>
              <w:ind w:left="0"/>
              <w:rPr>
                <w:rFonts w:ascii="Arial" w:hAnsi="Arial" w:cs="Arial"/>
              </w:rPr>
            </w:pPr>
            <w:r w:rsidRPr="00CC7FBC">
              <w:rPr>
                <w:rFonts w:ascii="Arial" w:hAnsi="Arial" w:cs="Arial"/>
              </w:rPr>
              <w:t>1</w:t>
            </w:r>
          </w:p>
        </w:tc>
        <w:tc>
          <w:tcPr>
            <w:tcW w:w="1025" w:type="dxa"/>
          </w:tcPr>
          <w:p w:rsidR="004D4951" w:rsidRPr="00CC7FBC" w:rsidRDefault="004D4951" w:rsidP="0011465B">
            <w:pPr>
              <w:pStyle w:val="ListParagraph"/>
              <w:ind w:left="0"/>
              <w:rPr>
                <w:rFonts w:ascii="Arial" w:hAnsi="Arial" w:cs="Arial"/>
              </w:rPr>
            </w:pPr>
            <w:r w:rsidRPr="00CC7FBC">
              <w:rPr>
                <w:rFonts w:ascii="Arial" w:hAnsi="Arial" w:cs="Arial"/>
              </w:rPr>
              <w:t>1</w:t>
            </w:r>
          </w:p>
        </w:tc>
        <w:tc>
          <w:tcPr>
            <w:tcW w:w="1025" w:type="dxa"/>
          </w:tcPr>
          <w:p w:rsidR="004D4951" w:rsidRPr="00CC7FBC" w:rsidRDefault="004D4951" w:rsidP="0011465B">
            <w:pPr>
              <w:pStyle w:val="ListParagraph"/>
              <w:ind w:left="0"/>
              <w:rPr>
                <w:rFonts w:ascii="Arial" w:hAnsi="Arial" w:cs="Arial"/>
              </w:rPr>
            </w:pPr>
            <w:r w:rsidRPr="00CC7FBC">
              <w:rPr>
                <w:rFonts w:ascii="Arial" w:hAnsi="Arial" w:cs="Arial"/>
              </w:rPr>
              <w:t>1</w:t>
            </w:r>
          </w:p>
        </w:tc>
        <w:tc>
          <w:tcPr>
            <w:tcW w:w="1025" w:type="dxa"/>
          </w:tcPr>
          <w:p w:rsidR="004D4951" w:rsidRPr="00CC7FBC" w:rsidRDefault="004D4951" w:rsidP="0011465B">
            <w:pPr>
              <w:pStyle w:val="ListParagraph"/>
              <w:ind w:left="0"/>
              <w:rPr>
                <w:rFonts w:ascii="Arial" w:hAnsi="Arial" w:cs="Arial"/>
              </w:rPr>
            </w:pPr>
            <w:r w:rsidRPr="00CC7FBC">
              <w:rPr>
                <w:rFonts w:ascii="Arial" w:hAnsi="Arial" w:cs="Arial"/>
              </w:rPr>
              <w:t>1</w:t>
            </w:r>
          </w:p>
        </w:tc>
        <w:tc>
          <w:tcPr>
            <w:tcW w:w="1025" w:type="dxa"/>
          </w:tcPr>
          <w:p w:rsidR="004D4951" w:rsidRPr="00CC7FBC" w:rsidRDefault="004D4951" w:rsidP="0011465B">
            <w:pPr>
              <w:pStyle w:val="ListParagraph"/>
              <w:ind w:left="0"/>
              <w:rPr>
                <w:rFonts w:ascii="Arial" w:hAnsi="Arial" w:cs="Arial"/>
              </w:rPr>
            </w:pPr>
            <w:r w:rsidRPr="00CC7FBC">
              <w:rPr>
                <w:rFonts w:ascii="Arial" w:hAnsi="Arial" w:cs="Arial"/>
              </w:rPr>
              <w:t>1</w:t>
            </w:r>
          </w:p>
        </w:tc>
      </w:tr>
    </w:tbl>
    <w:p w:rsidR="007E0284" w:rsidRDefault="007E0284" w:rsidP="007E0284">
      <w:pPr>
        <w:spacing w:after="0"/>
        <w:rPr>
          <w:rFonts w:ascii="Arial" w:hAnsi="Arial" w:cs="Arial"/>
          <w:sz w:val="24"/>
          <w:szCs w:val="24"/>
        </w:rPr>
      </w:pPr>
    </w:p>
    <w:p w:rsidR="001D499B" w:rsidRDefault="001D499B" w:rsidP="007216AC">
      <w:pPr>
        <w:spacing w:after="160" w:line="259" w:lineRule="auto"/>
        <w:rPr>
          <w:rFonts w:ascii="Arial" w:hAnsi="Arial" w:cs="Arial"/>
          <w:sz w:val="24"/>
          <w:szCs w:val="24"/>
        </w:rPr>
      </w:pPr>
    </w:p>
    <w:p w:rsidR="001D499B" w:rsidRDefault="001D499B" w:rsidP="007216AC">
      <w:pPr>
        <w:spacing w:after="160" w:line="259" w:lineRule="auto"/>
        <w:rPr>
          <w:rFonts w:ascii="Arial" w:hAnsi="Arial" w:cs="Arial"/>
          <w:sz w:val="24"/>
          <w:szCs w:val="24"/>
        </w:rPr>
      </w:pPr>
    </w:p>
    <w:p w:rsidR="001D499B" w:rsidRDefault="001D499B" w:rsidP="007216AC">
      <w:pPr>
        <w:spacing w:after="160" w:line="259" w:lineRule="auto"/>
        <w:rPr>
          <w:rFonts w:ascii="Arial" w:hAnsi="Arial" w:cs="Arial"/>
          <w:sz w:val="24"/>
          <w:szCs w:val="24"/>
        </w:rPr>
      </w:pPr>
    </w:p>
    <w:p w:rsidR="001D499B" w:rsidRDefault="001D499B" w:rsidP="007216AC">
      <w:pPr>
        <w:spacing w:after="160" w:line="259" w:lineRule="auto"/>
        <w:rPr>
          <w:rFonts w:ascii="Arial" w:hAnsi="Arial" w:cs="Arial"/>
          <w:sz w:val="24"/>
          <w:szCs w:val="24"/>
        </w:rPr>
      </w:pPr>
    </w:p>
    <w:p w:rsidR="001D499B" w:rsidRDefault="001D499B" w:rsidP="007216AC">
      <w:pPr>
        <w:spacing w:after="160" w:line="259" w:lineRule="auto"/>
        <w:rPr>
          <w:rFonts w:ascii="Arial" w:hAnsi="Arial" w:cs="Arial"/>
          <w:sz w:val="24"/>
          <w:szCs w:val="24"/>
        </w:rPr>
      </w:pPr>
    </w:p>
    <w:p w:rsidR="001D499B" w:rsidRDefault="001D499B" w:rsidP="007216AC">
      <w:pPr>
        <w:spacing w:after="160" w:line="259" w:lineRule="auto"/>
        <w:rPr>
          <w:rFonts w:ascii="Arial" w:hAnsi="Arial" w:cs="Arial"/>
          <w:sz w:val="24"/>
          <w:szCs w:val="24"/>
        </w:rPr>
      </w:pPr>
    </w:p>
    <w:p w:rsidR="001D499B" w:rsidRDefault="001D499B" w:rsidP="007216AC">
      <w:pPr>
        <w:spacing w:after="160" w:line="259" w:lineRule="auto"/>
        <w:rPr>
          <w:rFonts w:ascii="Arial" w:hAnsi="Arial" w:cs="Arial"/>
          <w:sz w:val="24"/>
          <w:szCs w:val="24"/>
        </w:rPr>
      </w:pPr>
    </w:p>
    <w:p w:rsidR="001D499B" w:rsidRDefault="001D499B" w:rsidP="007216AC">
      <w:pPr>
        <w:spacing w:after="160" w:line="259" w:lineRule="auto"/>
        <w:rPr>
          <w:rFonts w:ascii="Arial" w:hAnsi="Arial" w:cs="Arial"/>
          <w:sz w:val="24"/>
          <w:szCs w:val="24"/>
        </w:rPr>
      </w:pPr>
    </w:p>
    <w:p w:rsidR="001D499B" w:rsidRDefault="001D499B" w:rsidP="007216AC">
      <w:pPr>
        <w:spacing w:after="160" w:line="259" w:lineRule="auto"/>
        <w:rPr>
          <w:rFonts w:ascii="Arial" w:hAnsi="Arial" w:cs="Arial"/>
          <w:sz w:val="24"/>
          <w:szCs w:val="24"/>
        </w:rPr>
      </w:pPr>
    </w:p>
    <w:p w:rsidR="001D499B" w:rsidRDefault="001D499B" w:rsidP="007216AC">
      <w:pPr>
        <w:spacing w:after="160" w:line="259" w:lineRule="auto"/>
        <w:rPr>
          <w:rFonts w:ascii="Arial" w:hAnsi="Arial" w:cs="Arial"/>
          <w:sz w:val="24"/>
          <w:szCs w:val="24"/>
        </w:rPr>
      </w:pPr>
    </w:p>
    <w:p w:rsidR="001D499B" w:rsidRDefault="001D499B" w:rsidP="007216AC">
      <w:pPr>
        <w:spacing w:after="160" w:line="259" w:lineRule="auto"/>
        <w:rPr>
          <w:rFonts w:ascii="Arial" w:hAnsi="Arial" w:cs="Arial"/>
          <w:sz w:val="24"/>
          <w:szCs w:val="24"/>
        </w:rPr>
      </w:pPr>
    </w:p>
    <w:p w:rsidR="001D499B" w:rsidRDefault="001D499B" w:rsidP="007216AC">
      <w:pPr>
        <w:spacing w:after="160" w:line="259" w:lineRule="auto"/>
        <w:rPr>
          <w:rFonts w:ascii="Arial" w:hAnsi="Arial" w:cs="Arial"/>
          <w:sz w:val="24"/>
          <w:szCs w:val="24"/>
        </w:rPr>
      </w:pPr>
    </w:p>
    <w:p w:rsidR="00E87F96" w:rsidRDefault="00E87F96" w:rsidP="007216AC">
      <w:pPr>
        <w:spacing w:after="160" w:line="259" w:lineRule="auto"/>
        <w:rPr>
          <w:rFonts w:ascii="Arial" w:hAnsi="Arial" w:cs="Arial"/>
          <w:sz w:val="24"/>
          <w:szCs w:val="24"/>
        </w:rPr>
      </w:pPr>
    </w:p>
    <w:p w:rsidR="007E0284" w:rsidRPr="00124679" w:rsidRDefault="007E0284" w:rsidP="00752C13">
      <w:pPr>
        <w:pStyle w:val="ListParagraph"/>
        <w:numPr>
          <w:ilvl w:val="0"/>
          <w:numId w:val="39"/>
        </w:numPr>
        <w:rPr>
          <w:rFonts w:ascii="Arial" w:hAnsi="Arial" w:cs="Arial"/>
          <w:b/>
          <w:sz w:val="24"/>
          <w:szCs w:val="24"/>
        </w:rPr>
      </w:pPr>
      <w:r w:rsidRPr="00124679">
        <w:rPr>
          <w:rFonts w:ascii="Arial" w:hAnsi="Arial" w:cs="Arial"/>
          <w:b/>
          <w:sz w:val="24"/>
          <w:szCs w:val="24"/>
        </w:rPr>
        <w:lastRenderedPageBreak/>
        <w:t>Budget Sub-Programme Standardized Operations and Projects</w:t>
      </w:r>
    </w:p>
    <w:p w:rsidR="007E0284" w:rsidRPr="00F336E0" w:rsidRDefault="002C314A" w:rsidP="007E0284">
      <w:pPr>
        <w:pStyle w:val="ListParagraph"/>
        <w:spacing w:after="0"/>
        <w:rPr>
          <w:b/>
        </w:rPr>
      </w:pPr>
      <w:r>
        <w:rPr>
          <w:b/>
        </w:rPr>
        <w:t>Table 8</w:t>
      </w:r>
      <w:r w:rsidR="007E0284"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7E0284" w:rsidTr="0011465B">
        <w:tc>
          <w:tcPr>
            <w:tcW w:w="4590" w:type="dxa"/>
          </w:tcPr>
          <w:p w:rsidR="007E0284" w:rsidRPr="009632C2" w:rsidRDefault="007E0284" w:rsidP="0011465B">
            <w:pPr>
              <w:jc w:val="center"/>
              <w:rPr>
                <w:b/>
              </w:rPr>
            </w:pPr>
            <w:r w:rsidRPr="009632C2">
              <w:rPr>
                <w:b/>
              </w:rPr>
              <w:t>Standardized Operations</w:t>
            </w:r>
          </w:p>
        </w:tc>
        <w:tc>
          <w:tcPr>
            <w:tcW w:w="4431" w:type="dxa"/>
          </w:tcPr>
          <w:p w:rsidR="007E0284" w:rsidRPr="009632C2" w:rsidRDefault="007E0284" w:rsidP="0011465B">
            <w:pPr>
              <w:jc w:val="center"/>
              <w:rPr>
                <w:b/>
              </w:rPr>
            </w:pPr>
            <w:r w:rsidRPr="009632C2">
              <w:rPr>
                <w:b/>
              </w:rPr>
              <w:t>Standardized Projects</w:t>
            </w:r>
          </w:p>
        </w:tc>
      </w:tr>
      <w:tr w:rsidR="007216AC" w:rsidTr="00365BCC">
        <w:tc>
          <w:tcPr>
            <w:tcW w:w="4590" w:type="dxa"/>
            <w:vAlign w:val="bottom"/>
          </w:tcPr>
          <w:p w:rsidR="007216AC" w:rsidRPr="00B51551" w:rsidRDefault="007216AC" w:rsidP="00365BCC">
            <w:pPr>
              <w:spacing w:after="0" w:line="360" w:lineRule="auto"/>
              <w:jc w:val="both"/>
              <w:rPr>
                <w:rFonts w:ascii="Arial" w:eastAsia="Times New Roman" w:hAnsi="Arial" w:cs="Arial"/>
                <w:sz w:val="20"/>
                <w:szCs w:val="24"/>
              </w:rPr>
            </w:pPr>
            <w:r w:rsidRPr="00B51551">
              <w:rPr>
                <w:rFonts w:ascii="Arial" w:eastAsia="Times New Roman" w:hAnsi="Arial" w:cs="Arial"/>
                <w:sz w:val="20"/>
                <w:szCs w:val="24"/>
              </w:rPr>
              <w:t>Treasury and Accounting Activities</w:t>
            </w:r>
          </w:p>
        </w:tc>
        <w:tc>
          <w:tcPr>
            <w:tcW w:w="4431" w:type="dxa"/>
          </w:tcPr>
          <w:p w:rsidR="007216AC" w:rsidRDefault="007216AC" w:rsidP="0011465B">
            <w:r w:rsidRPr="00B51551">
              <w:rPr>
                <w:rFonts w:ascii="Arial" w:eastAsia="Times New Roman" w:hAnsi="Arial" w:cs="Arial"/>
                <w:sz w:val="20"/>
                <w:szCs w:val="24"/>
              </w:rPr>
              <w:t>Procurement of office equipment</w:t>
            </w:r>
          </w:p>
        </w:tc>
      </w:tr>
      <w:tr w:rsidR="007216AC" w:rsidTr="00365BCC">
        <w:tc>
          <w:tcPr>
            <w:tcW w:w="4590" w:type="dxa"/>
            <w:vAlign w:val="bottom"/>
          </w:tcPr>
          <w:p w:rsidR="007216AC" w:rsidRPr="00B51551" w:rsidRDefault="007216AC" w:rsidP="00365BCC">
            <w:pPr>
              <w:spacing w:after="0" w:line="360" w:lineRule="auto"/>
              <w:jc w:val="both"/>
              <w:rPr>
                <w:rFonts w:ascii="Arial" w:eastAsia="Times New Roman" w:hAnsi="Arial" w:cs="Arial"/>
                <w:sz w:val="20"/>
                <w:szCs w:val="24"/>
              </w:rPr>
            </w:pPr>
            <w:r w:rsidRPr="00B51551">
              <w:rPr>
                <w:rFonts w:ascii="Arial" w:eastAsia="Times New Roman" w:hAnsi="Arial" w:cs="Arial"/>
                <w:sz w:val="20"/>
                <w:szCs w:val="24"/>
              </w:rPr>
              <w:t>Value books</w:t>
            </w:r>
          </w:p>
        </w:tc>
        <w:tc>
          <w:tcPr>
            <w:tcW w:w="4431" w:type="dxa"/>
          </w:tcPr>
          <w:p w:rsidR="007216AC" w:rsidRDefault="007216AC" w:rsidP="007216AC"/>
        </w:tc>
      </w:tr>
      <w:tr w:rsidR="007216AC" w:rsidTr="00365BCC">
        <w:tc>
          <w:tcPr>
            <w:tcW w:w="4590" w:type="dxa"/>
            <w:vAlign w:val="bottom"/>
          </w:tcPr>
          <w:p w:rsidR="007216AC" w:rsidRPr="00B51551" w:rsidRDefault="007216AC" w:rsidP="00365BCC">
            <w:pPr>
              <w:spacing w:after="0" w:line="360" w:lineRule="auto"/>
              <w:rPr>
                <w:rFonts w:ascii="Arial" w:eastAsia="Times New Roman" w:hAnsi="Arial" w:cs="Arial"/>
                <w:sz w:val="20"/>
                <w:szCs w:val="24"/>
              </w:rPr>
            </w:pPr>
            <w:r w:rsidRPr="00B51551">
              <w:rPr>
                <w:rFonts w:ascii="Arial" w:eastAsia="Times New Roman" w:hAnsi="Arial" w:cs="Arial"/>
                <w:sz w:val="20"/>
                <w:szCs w:val="24"/>
              </w:rPr>
              <w:t>Training of revenue collectors</w:t>
            </w:r>
          </w:p>
        </w:tc>
        <w:tc>
          <w:tcPr>
            <w:tcW w:w="4431" w:type="dxa"/>
          </w:tcPr>
          <w:p w:rsidR="007216AC" w:rsidRDefault="007216AC" w:rsidP="007216AC"/>
        </w:tc>
      </w:tr>
      <w:tr w:rsidR="007216AC" w:rsidTr="00365BCC">
        <w:tc>
          <w:tcPr>
            <w:tcW w:w="4590" w:type="dxa"/>
            <w:vAlign w:val="bottom"/>
          </w:tcPr>
          <w:p w:rsidR="007216AC" w:rsidRPr="00B51551" w:rsidRDefault="007216AC" w:rsidP="007216AC">
            <w:pPr>
              <w:spacing w:after="0" w:line="360" w:lineRule="auto"/>
              <w:rPr>
                <w:rFonts w:ascii="Arial" w:eastAsia="Times New Roman" w:hAnsi="Arial" w:cs="Arial"/>
                <w:sz w:val="20"/>
                <w:szCs w:val="24"/>
              </w:rPr>
            </w:pPr>
          </w:p>
        </w:tc>
        <w:tc>
          <w:tcPr>
            <w:tcW w:w="4431" w:type="dxa"/>
          </w:tcPr>
          <w:p w:rsidR="007216AC" w:rsidRDefault="007216AC" w:rsidP="007216AC"/>
        </w:tc>
      </w:tr>
    </w:tbl>
    <w:p w:rsidR="007E0284" w:rsidRDefault="007E0284" w:rsidP="00CD3F7B">
      <w:pPr>
        <w:spacing w:after="0"/>
        <w:rPr>
          <w:rFonts w:ascii="Arial" w:hAnsi="Arial" w:cs="Arial"/>
          <w:sz w:val="24"/>
          <w:szCs w:val="24"/>
        </w:rPr>
      </w:pPr>
    </w:p>
    <w:p w:rsidR="007E0284" w:rsidRDefault="007E0284">
      <w:pPr>
        <w:spacing w:after="160" w:line="259" w:lineRule="auto"/>
        <w:rPr>
          <w:rFonts w:ascii="Arial" w:hAnsi="Arial" w:cs="Arial"/>
          <w:sz w:val="24"/>
          <w:szCs w:val="24"/>
        </w:rPr>
      </w:pPr>
      <w:r>
        <w:rPr>
          <w:rFonts w:ascii="Arial" w:hAnsi="Arial" w:cs="Arial"/>
          <w:sz w:val="24"/>
          <w:szCs w:val="24"/>
        </w:rPr>
        <w:br w:type="page"/>
      </w:r>
    </w:p>
    <w:p w:rsidR="007E0284" w:rsidRDefault="007E0284" w:rsidP="007E0284">
      <w:pPr>
        <w:spacing w:after="0"/>
        <w:jc w:val="both"/>
        <w:rPr>
          <w:rFonts w:ascii="Arial" w:hAnsi="Arial" w:cs="Arial"/>
          <w:b/>
          <w:sz w:val="24"/>
          <w:szCs w:val="24"/>
        </w:rPr>
      </w:pPr>
      <w:r>
        <w:rPr>
          <w:rFonts w:ascii="Arial" w:hAnsi="Arial" w:cs="Arial"/>
          <w:b/>
          <w:sz w:val="24"/>
          <w:szCs w:val="24"/>
        </w:rPr>
        <w:lastRenderedPageBreak/>
        <w:t xml:space="preserve">SUB-PROGRAMME </w:t>
      </w:r>
      <w:proofErr w:type="gramStart"/>
      <w:r>
        <w:rPr>
          <w:rFonts w:ascii="Arial" w:hAnsi="Arial" w:cs="Arial"/>
          <w:b/>
          <w:sz w:val="24"/>
          <w:szCs w:val="24"/>
        </w:rPr>
        <w:t>1.3</w:t>
      </w:r>
      <w:r w:rsidRPr="00001865">
        <w:rPr>
          <w:rFonts w:ascii="Arial" w:hAnsi="Arial" w:cs="Arial"/>
          <w:b/>
          <w:sz w:val="24"/>
          <w:szCs w:val="24"/>
        </w:rPr>
        <w:t xml:space="preserve"> </w:t>
      </w:r>
      <w:r>
        <w:rPr>
          <w:rFonts w:ascii="Arial" w:hAnsi="Arial" w:cs="Arial"/>
          <w:b/>
          <w:sz w:val="24"/>
          <w:szCs w:val="24"/>
        </w:rPr>
        <w:t>Human Resource Management</w:t>
      </w:r>
      <w:proofErr w:type="gramEnd"/>
    </w:p>
    <w:p w:rsidR="00290BD2" w:rsidRPr="00001865" w:rsidRDefault="00290BD2" w:rsidP="007E0284">
      <w:pPr>
        <w:spacing w:after="0"/>
        <w:jc w:val="both"/>
        <w:rPr>
          <w:rFonts w:ascii="Arial" w:hAnsi="Arial" w:cs="Arial"/>
          <w:b/>
          <w:sz w:val="24"/>
          <w:szCs w:val="24"/>
        </w:rPr>
      </w:pPr>
    </w:p>
    <w:p w:rsidR="007E0284" w:rsidRPr="00E87F96" w:rsidRDefault="007E0284" w:rsidP="00752C13">
      <w:pPr>
        <w:pStyle w:val="ListParagraph"/>
        <w:numPr>
          <w:ilvl w:val="0"/>
          <w:numId w:val="40"/>
        </w:numPr>
        <w:spacing w:after="0"/>
        <w:jc w:val="both"/>
        <w:rPr>
          <w:rFonts w:ascii="Arial" w:hAnsi="Arial" w:cs="Arial"/>
          <w:b/>
          <w:sz w:val="24"/>
          <w:szCs w:val="24"/>
        </w:rPr>
      </w:pPr>
      <w:r w:rsidRPr="00E87F96">
        <w:rPr>
          <w:rFonts w:ascii="Arial" w:hAnsi="Arial" w:cs="Arial"/>
          <w:b/>
          <w:sz w:val="24"/>
          <w:szCs w:val="24"/>
        </w:rPr>
        <w:t>Budget Sub-Programme Objective</w:t>
      </w:r>
    </w:p>
    <w:p w:rsidR="00B37084" w:rsidRPr="00B37084" w:rsidRDefault="00B37084" w:rsidP="00752C13">
      <w:pPr>
        <w:pStyle w:val="ListParagraph"/>
        <w:numPr>
          <w:ilvl w:val="0"/>
          <w:numId w:val="13"/>
        </w:numPr>
        <w:spacing w:after="0" w:line="360" w:lineRule="auto"/>
        <w:jc w:val="both"/>
        <w:rPr>
          <w:rFonts w:ascii="Arial" w:hAnsi="Arial" w:cs="Arial"/>
          <w:b/>
          <w:sz w:val="24"/>
          <w:szCs w:val="24"/>
        </w:rPr>
      </w:pPr>
      <w:r w:rsidRPr="00B37084">
        <w:rPr>
          <w:rFonts w:ascii="Arial" w:hAnsi="Arial" w:cs="Arial"/>
          <w:sz w:val="24"/>
          <w:szCs w:val="24"/>
        </w:rPr>
        <w:t>To achieve institutional performance goals that are linked to the individual and team performance objectives, as the basis for measuring performance results and merit.</w:t>
      </w:r>
    </w:p>
    <w:p w:rsidR="00B37084" w:rsidRPr="00B37084" w:rsidRDefault="00B37084" w:rsidP="00752C13">
      <w:pPr>
        <w:pStyle w:val="ListParagraph"/>
        <w:numPr>
          <w:ilvl w:val="0"/>
          <w:numId w:val="13"/>
        </w:numPr>
        <w:spacing w:after="0" w:line="360" w:lineRule="auto"/>
        <w:jc w:val="both"/>
        <w:rPr>
          <w:rFonts w:ascii="Arial" w:hAnsi="Arial" w:cs="Arial"/>
          <w:sz w:val="24"/>
          <w:szCs w:val="24"/>
        </w:rPr>
      </w:pPr>
      <w:r w:rsidRPr="00B37084">
        <w:rPr>
          <w:rFonts w:ascii="Arial" w:hAnsi="Arial" w:cs="Arial"/>
          <w:sz w:val="24"/>
          <w:szCs w:val="24"/>
        </w:rPr>
        <w:t>To provide Human Resource Planning and Development of the Assembly.</w:t>
      </w:r>
    </w:p>
    <w:p w:rsidR="00B37084" w:rsidRPr="00B37084" w:rsidRDefault="00B37084" w:rsidP="00752C13">
      <w:pPr>
        <w:pStyle w:val="ListParagraph"/>
        <w:numPr>
          <w:ilvl w:val="0"/>
          <w:numId w:val="13"/>
        </w:numPr>
        <w:spacing w:after="0" w:line="240" w:lineRule="auto"/>
        <w:jc w:val="both"/>
        <w:rPr>
          <w:rFonts w:ascii="Arial" w:hAnsi="Arial" w:cs="Arial"/>
          <w:sz w:val="24"/>
          <w:szCs w:val="24"/>
        </w:rPr>
      </w:pPr>
      <w:r w:rsidRPr="00B37084">
        <w:rPr>
          <w:rFonts w:ascii="Arial" w:hAnsi="Arial" w:cs="Arial"/>
          <w:sz w:val="24"/>
          <w:szCs w:val="24"/>
        </w:rPr>
        <w:t>To develop capacity of staff to deliver quality services.</w:t>
      </w:r>
    </w:p>
    <w:p w:rsidR="007E0284" w:rsidRDefault="007E0284" w:rsidP="007E0284">
      <w:pPr>
        <w:spacing w:after="0"/>
        <w:jc w:val="both"/>
        <w:rPr>
          <w:rFonts w:ascii="Arial" w:hAnsi="Arial" w:cs="Arial"/>
          <w:sz w:val="24"/>
          <w:szCs w:val="24"/>
        </w:rPr>
      </w:pPr>
    </w:p>
    <w:p w:rsidR="007E0284" w:rsidRPr="00290BD2" w:rsidRDefault="007E0284" w:rsidP="007E0284">
      <w:pPr>
        <w:spacing w:after="0"/>
        <w:jc w:val="both"/>
        <w:rPr>
          <w:rFonts w:ascii="Arial" w:hAnsi="Arial" w:cs="Arial"/>
          <w:b/>
          <w:sz w:val="24"/>
          <w:szCs w:val="24"/>
        </w:rPr>
      </w:pPr>
    </w:p>
    <w:p w:rsidR="00290BD2" w:rsidRPr="00E87F96" w:rsidRDefault="007E0284" w:rsidP="00752C13">
      <w:pPr>
        <w:pStyle w:val="ListParagraph"/>
        <w:numPr>
          <w:ilvl w:val="0"/>
          <w:numId w:val="40"/>
        </w:numPr>
        <w:spacing w:after="0"/>
        <w:jc w:val="both"/>
        <w:rPr>
          <w:rFonts w:ascii="Arial" w:hAnsi="Arial" w:cs="Arial"/>
          <w:b/>
          <w:sz w:val="24"/>
          <w:szCs w:val="24"/>
        </w:rPr>
      </w:pPr>
      <w:r w:rsidRPr="00E87F96">
        <w:rPr>
          <w:rFonts w:ascii="Arial" w:hAnsi="Arial" w:cs="Arial"/>
          <w:b/>
          <w:sz w:val="24"/>
          <w:szCs w:val="24"/>
        </w:rPr>
        <w:t>Budget Sub- Programme Description</w:t>
      </w:r>
    </w:p>
    <w:p w:rsidR="00290BD2" w:rsidRPr="00340609" w:rsidRDefault="00290BD2" w:rsidP="00290BD2">
      <w:pPr>
        <w:spacing w:after="0" w:line="360" w:lineRule="auto"/>
        <w:ind w:left="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The Human Resource Management seeks to improve the departments, division and unit’s decision making and build capacity of the manpower which will ultimately improve the workforce and organizational effectiveness. In carrying out this sub-programme it is expected that productivity would be enhanced at the Assembly as well as decision making in the management of Human Resource.</w:t>
      </w:r>
    </w:p>
    <w:p w:rsidR="00290BD2" w:rsidRPr="00340609" w:rsidRDefault="00290BD2" w:rsidP="00290BD2">
      <w:pPr>
        <w:spacing w:after="0" w:line="360" w:lineRule="auto"/>
        <w:contextualSpacing/>
        <w:jc w:val="both"/>
        <w:rPr>
          <w:rFonts w:ascii="Arial" w:eastAsia="Times New Roman" w:hAnsi="Arial" w:cs="Arial"/>
          <w:sz w:val="24"/>
          <w:szCs w:val="24"/>
          <w:lang w:val="en-GB"/>
        </w:rPr>
      </w:pPr>
    </w:p>
    <w:p w:rsidR="00290BD2" w:rsidRPr="00340609" w:rsidRDefault="00290BD2" w:rsidP="00290BD2">
      <w:pPr>
        <w:spacing w:after="0" w:line="360" w:lineRule="auto"/>
        <w:ind w:left="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 xml:space="preserve">Major services and operations delivered by the sub-program include </w:t>
      </w:r>
      <w:r w:rsidRPr="00340609">
        <w:rPr>
          <w:rFonts w:ascii="Arial" w:hAnsi="Arial" w:cs="Arial"/>
          <w:sz w:val="24"/>
          <w:szCs w:val="24"/>
        </w:rPr>
        <w:t>human resource auditing</w:t>
      </w:r>
      <w:r w:rsidRPr="00340609">
        <w:rPr>
          <w:rFonts w:ascii="Arial" w:eastAsia="Times New Roman" w:hAnsi="Arial" w:cs="Arial"/>
          <w:sz w:val="24"/>
          <w:szCs w:val="24"/>
          <w:lang w:val="en-GB"/>
        </w:rPr>
        <w:t xml:space="preserve">, </w:t>
      </w:r>
      <w:r w:rsidRPr="00340609">
        <w:rPr>
          <w:rFonts w:ascii="Arial" w:hAnsi="Arial" w:cs="Arial"/>
          <w:sz w:val="24"/>
          <w:szCs w:val="24"/>
        </w:rPr>
        <w:t>performance management</w:t>
      </w:r>
      <w:r w:rsidRPr="00340609">
        <w:rPr>
          <w:rFonts w:ascii="Arial" w:eastAsia="Times New Roman" w:hAnsi="Arial" w:cs="Arial"/>
          <w:sz w:val="24"/>
          <w:szCs w:val="24"/>
          <w:lang w:val="en-GB"/>
        </w:rPr>
        <w:t xml:space="preserve">, </w:t>
      </w:r>
      <w:r w:rsidRPr="00340609">
        <w:rPr>
          <w:rFonts w:ascii="Arial" w:hAnsi="Arial" w:cs="Arial"/>
          <w:sz w:val="24"/>
          <w:szCs w:val="24"/>
        </w:rPr>
        <w:t>service delivery improvement</w:t>
      </w:r>
      <w:r w:rsidRPr="00340609">
        <w:rPr>
          <w:rFonts w:ascii="Arial" w:eastAsia="Times New Roman" w:hAnsi="Arial" w:cs="Arial"/>
          <w:sz w:val="24"/>
          <w:szCs w:val="24"/>
          <w:lang w:val="en-GB"/>
        </w:rPr>
        <w:t xml:space="preserve">, </w:t>
      </w:r>
      <w:r w:rsidRPr="00340609">
        <w:rPr>
          <w:rFonts w:ascii="Arial" w:hAnsi="Arial" w:cs="Arial"/>
          <w:sz w:val="24"/>
          <w:szCs w:val="24"/>
        </w:rPr>
        <w:t>upgrading and promotion of staff. It also includes Human Resource Management Information System which ensures frequent update of staff records through electronic means, guaranteeing efficient and good salary administration, facilitation of recruitment and selection as well as postings of competent staff to fill available vacancies at the district.</w:t>
      </w:r>
    </w:p>
    <w:p w:rsidR="00290BD2" w:rsidRPr="00340609" w:rsidRDefault="00290BD2" w:rsidP="00290BD2">
      <w:pPr>
        <w:spacing w:after="0" w:line="360" w:lineRule="auto"/>
        <w:ind w:left="720"/>
        <w:contextualSpacing/>
        <w:jc w:val="both"/>
        <w:rPr>
          <w:rFonts w:ascii="Arial" w:eastAsia="Times New Roman" w:hAnsi="Arial" w:cs="Arial"/>
          <w:sz w:val="24"/>
          <w:szCs w:val="24"/>
          <w:lang w:val="en-GB"/>
        </w:rPr>
      </w:pPr>
    </w:p>
    <w:p w:rsidR="007E0284" w:rsidRDefault="00290BD2" w:rsidP="00DA4111">
      <w:pPr>
        <w:spacing w:after="0"/>
        <w:ind w:left="720"/>
        <w:jc w:val="both"/>
        <w:rPr>
          <w:rFonts w:ascii="Arial" w:eastAsia="Times New Roman" w:hAnsi="Arial" w:cs="Arial"/>
          <w:sz w:val="24"/>
          <w:szCs w:val="24"/>
          <w:lang w:val="en-GB"/>
        </w:rPr>
      </w:pPr>
      <w:r w:rsidRPr="00340609">
        <w:rPr>
          <w:rFonts w:ascii="Arial" w:eastAsia="Times New Roman" w:hAnsi="Arial" w:cs="Arial"/>
          <w:sz w:val="24"/>
          <w:szCs w:val="24"/>
          <w:lang w:val="en-GB"/>
        </w:rPr>
        <w:t xml:space="preserve">Under this, only one (1) staff will carry out the implementation of the sub-programme with main funding from </w:t>
      </w:r>
      <w:proofErr w:type="spellStart"/>
      <w:r w:rsidRPr="00340609">
        <w:rPr>
          <w:rFonts w:ascii="Arial" w:eastAsia="Times New Roman" w:hAnsi="Arial" w:cs="Arial"/>
          <w:sz w:val="24"/>
          <w:szCs w:val="24"/>
          <w:lang w:val="en-GB"/>
        </w:rPr>
        <w:t>GoG</w:t>
      </w:r>
      <w:proofErr w:type="spellEnd"/>
      <w:r w:rsidRPr="00340609">
        <w:rPr>
          <w:rFonts w:ascii="Arial" w:eastAsia="Times New Roman" w:hAnsi="Arial" w:cs="Arial"/>
          <w:sz w:val="24"/>
          <w:szCs w:val="24"/>
          <w:lang w:val="en-GB"/>
        </w:rPr>
        <w:t xml:space="preserve"> transfer and Internally Generated Fund. The work of the human resource management is challenged with inadequate staffing levels, inadequate office space and logistics. The sub-programme would be beneficial to staff of the Departments of the Assembly, Local Government Service Secretariat and the general public.</w:t>
      </w:r>
    </w:p>
    <w:p w:rsidR="00290BD2" w:rsidRDefault="00290BD2" w:rsidP="00290BD2">
      <w:pPr>
        <w:spacing w:after="0"/>
        <w:jc w:val="both"/>
        <w:rPr>
          <w:rFonts w:ascii="Arial" w:eastAsia="Times New Roman" w:hAnsi="Arial" w:cs="Arial"/>
          <w:sz w:val="24"/>
          <w:szCs w:val="24"/>
          <w:lang w:val="en-GB"/>
        </w:rPr>
      </w:pPr>
    </w:p>
    <w:p w:rsidR="00290BD2" w:rsidRDefault="00290BD2" w:rsidP="00290BD2">
      <w:pPr>
        <w:spacing w:after="0"/>
        <w:jc w:val="both"/>
        <w:rPr>
          <w:rFonts w:ascii="Arial" w:hAnsi="Arial" w:cs="Arial"/>
          <w:sz w:val="24"/>
          <w:szCs w:val="24"/>
        </w:rPr>
      </w:pPr>
    </w:p>
    <w:p w:rsidR="00CF6A45" w:rsidRDefault="00CF6A45" w:rsidP="00290BD2">
      <w:pPr>
        <w:spacing w:after="0"/>
        <w:jc w:val="both"/>
        <w:rPr>
          <w:rFonts w:ascii="Arial" w:hAnsi="Arial" w:cs="Arial"/>
          <w:sz w:val="24"/>
          <w:szCs w:val="24"/>
        </w:rPr>
      </w:pPr>
    </w:p>
    <w:p w:rsidR="007E0284" w:rsidRPr="00001865" w:rsidRDefault="007E0284" w:rsidP="007E0284">
      <w:pPr>
        <w:spacing w:after="0"/>
        <w:jc w:val="both"/>
        <w:rPr>
          <w:rFonts w:ascii="Arial" w:hAnsi="Arial" w:cs="Arial"/>
          <w:sz w:val="24"/>
          <w:szCs w:val="24"/>
        </w:rPr>
      </w:pPr>
    </w:p>
    <w:p w:rsidR="00844DD4" w:rsidRPr="00844DD4" w:rsidRDefault="00844DD4" w:rsidP="00752C13">
      <w:pPr>
        <w:pStyle w:val="ListParagraph"/>
        <w:numPr>
          <w:ilvl w:val="0"/>
          <w:numId w:val="40"/>
        </w:numPr>
        <w:spacing w:after="0" w:line="360" w:lineRule="auto"/>
        <w:rPr>
          <w:rFonts w:ascii="Arial" w:eastAsia="Times New Roman" w:hAnsi="Arial" w:cs="Arial"/>
          <w:b/>
          <w:sz w:val="24"/>
          <w:szCs w:val="24"/>
        </w:rPr>
      </w:pPr>
      <w:r w:rsidRPr="00844DD4">
        <w:rPr>
          <w:rFonts w:ascii="Arial" w:eastAsia="Times New Roman" w:hAnsi="Arial" w:cs="Arial"/>
          <w:b/>
          <w:sz w:val="24"/>
          <w:szCs w:val="24"/>
        </w:rPr>
        <w:lastRenderedPageBreak/>
        <w:t>Budget Sub-Programme Results Statement</w:t>
      </w:r>
    </w:p>
    <w:p w:rsidR="00290BD2" w:rsidRDefault="00290BD2" w:rsidP="00124679">
      <w:pPr>
        <w:spacing w:line="360" w:lineRule="auto"/>
        <w:ind w:left="360"/>
        <w:jc w:val="both"/>
        <w:rPr>
          <w:rFonts w:ascii="Arial" w:hAnsi="Arial" w:cs="Arial"/>
          <w:sz w:val="24"/>
          <w:szCs w:val="24"/>
        </w:rPr>
      </w:pPr>
      <w:r w:rsidRPr="00290BD2">
        <w:rPr>
          <w:rFonts w:ascii="Arial" w:hAnsi="Arial" w:cs="Arial"/>
          <w:sz w:val="24"/>
          <w:szCs w:val="24"/>
        </w:rPr>
        <w:t>The table indicates the main outputs, its indicators and projections by which the District Assembly’s measure the performance of this sub-programme. The past data indicates actual performance whilst the projections are the Assembly’s estimate of future performance.</w:t>
      </w:r>
    </w:p>
    <w:p w:rsidR="00DA4111" w:rsidRPr="00DA4111" w:rsidRDefault="00DA4111" w:rsidP="00DA4111">
      <w:pPr>
        <w:spacing w:after="0"/>
        <w:rPr>
          <w:b/>
        </w:rPr>
      </w:pPr>
      <w:r>
        <w:rPr>
          <w:b/>
        </w:rPr>
        <w:t>Table 9</w:t>
      </w:r>
      <w:r w:rsidRPr="00F336E0">
        <w:rPr>
          <w:b/>
        </w:rPr>
        <w:t>: Budget Sub-</w:t>
      </w:r>
      <w:proofErr w:type="spellStart"/>
      <w:r w:rsidRPr="00F336E0">
        <w:rPr>
          <w:b/>
        </w:rPr>
        <w:t>Programme</w:t>
      </w:r>
      <w:proofErr w:type="spellEnd"/>
      <w:r w:rsidRPr="00F336E0">
        <w:rPr>
          <w:b/>
        </w:rPr>
        <w:t xml:space="preserve"> Results Statement</w:t>
      </w:r>
    </w:p>
    <w:tbl>
      <w:tblPr>
        <w:tblStyle w:val="TableGrid"/>
        <w:tblW w:w="9746" w:type="dxa"/>
        <w:tblInd w:w="-147" w:type="dxa"/>
        <w:tblLook w:val="04A0" w:firstRow="1" w:lastRow="0" w:firstColumn="1" w:lastColumn="0" w:noHBand="0" w:noVBand="1"/>
      </w:tblPr>
      <w:tblGrid>
        <w:gridCol w:w="2108"/>
        <w:gridCol w:w="1454"/>
        <w:gridCol w:w="1042"/>
        <w:gridCol w:w="1042"/>
        <w:gridCol w:w="1025"/>
        <w:gridCol w:w="1025"/>
        <w:gridCol w:w="1025"/>
        <w:gridCol w:w="1025"/>
      </w:tblGrid>
      <w:tr w:rsidR="00930D16" w:rsidTr="0011465B">
        <w:trPr>
          <w:trHeight w:val="416"/>
        </w:trPr>
        <w:tc>
          <w:tcPr>
            <w:tcW w:w="2108" w:type="dxa"/>
            <w:vMerge w:val="restart"/>
          </w:tcPr>
          <w:p w:rsidR="00930D16" w:rsidRPr="008B6FEB" w:rsidRDefault="00930D16" w:rsidP="0011465B">
            <w:pPr>
              <w:pStyle w:val="ListParagraph"/>
              <w:ind w:left="0"/>
              <w:jc w:val="center"/>
              <w:rPr>
                <w:b/>
              </w:rPr>
            </w:pPr>
            <w:r w:rsidRPr="008B6FEB">
              <w:rPr>
                <w:b/>
              </w:rPr>
              <w:t>Main Outputs</w:t>
            </w:r>
          </w:p>
        </w:tc>
        <w:tc>
          <w:tcPr>
            <w:tcW w:w="1454" w:type="dxa"/>
            <w:vMerge w:val="restart"/>
          </w:tcPr>
          <w:p w:rsidR="00930D16" w:rsidRPr="008B6FEB" w:rsidRDefault="00930D16" w:rsidP="0011465B">
            <w:pPr>
              <w:pStyle w:val="ListParagraph"/>
              <w:ind w:left="0"/>
              <w:jc w:val="center"/>
              <w:rPr>
                <w:b/>
              </w:rPr>
            </w:pPr>
            <w:r w:rsidRPr="008B6FEB">
              <w:rPr>
                <w:b/>
              </w:rPr>
              <w:t>Output Indicators</w:t>
            </w:r>
          </w:p>
        </w:tc>
        <w:tc>
          <w:tcPr>
            <w:tcW w:w="2084" w:type="dxa"/>
            <w:gridSpan w:val="2"/>
          </w:tcPr>
          <w:p w:rsidR="00930D16" w:rsidRPr="008B6FEB" w:rsidRDefault="00930D16" w:rsidP="0011465B">
            <w:pPr>
              <w:pStyle w:val="ListParagraph"/>
              <w:ind w:left="0"/>
              <w:jc w:val="center"/>
              <w:rPr>
                <w:b/>
              </w:rPr>
            </w:pPr>
            <w:r w:rsidRPr="008B6FEB">
              <w:rPr>
                <w:b/>
              </w:rPr>
              <w:t>Past Years</w:t>
            </w:r>
          </w:p>
        </w:tc>
        <w:tc>
          <w:tcPr>
            <w:tcW w:w="4100" w:type="dxa"/>
            <w:gridSpan w:val="4"/>
          </w:tcPr>
          <w:p w:rsidR="00930D16" w:rsidRPr="008B6FEB" w:rsidRDefault="00930D16" w:rsidP="0011465B">
            <w:pPr>
              <w:pStyle w:val="ListParagraph"/>
              <w:ind w:left="0"/>
              <w:jc w:val="center"/>
              <w:rPr>
                <w:b/>
              </w:rPr>
            </w:pPr>
            <w:r w:rsidRPr="008B6FEB">
              <w:rPr>
                <w:b/>
              </w:rPr>
              <w:t>Projections</w:t>
            </w:r>
          </w:p>
        </w:tc>
      </w:tr>
      <w:tr w:rsidR="00930D16" w:rsidTr="0011465B">
        <w:trPr>
          <w:trHeight w:val="641"/>
        </w:trPr>
        <w:tc>
          <w:tcPr>
            <w:tcW w:w="2108" w:type="dxa"/>
            <w:vMerge/>
          </w:tcPr>
          <w:p w:rsidR="00930D16" w:rsidRPr="008B6FEB" w:rsidRDefault="00930D16" w:rsidP="0011465B">
            <w:pPr>
              <w:pStyle w:val="ListParagraph"/>
              <w:ind w:left="0"/>
              <w:jc w:val="center"/>
              <w:rPr>
                <w:b/>
              </w:rPr>
            </w:pPr>
          </w:p>
        </w:tc>
        <w:tc>
          <w:tcPr>
            <w:tcW w:w="1454" w:type="dxa"/>
            <w:vMerge/>
          </w:tcPr>
          <w:p w:rsidR="00930D16" w:rsidRPr="008B6FEB" w:rsidRDefault="00930D16" w:rsidP="0011465B">
            <w:pPr>
              <w:pStyle w:val="ListParagraph"/>
              <w:ind w:left="0"/>
              <w:jc w:val="center"/>
              <w:rPr>
                <w:b/>
              </w:rPr>
            </w:pPr>
          </w:p>
        </w:tc>
        <w:tc>
          <w:tcPr>
            <w:tcW w:w="1042" w:type="dxa"/>
          </w:tcPr>
          <w:p w:rsidR="00930D16" w:rsidRPr="008B6FEB" w:rsidRDefault="00930D16" w:rsidP="0011465B">
            <w:pPr>
              <w:pStyle w:val="ListParagraph"/>
              <w:ind w:left="0"/>
              <w:jc w:val="center"/>
              <w:rPr>
                <w:b/>
              </w:rPr>
            </w:pPr>
            <w:r w:rsidRPr="008B6FEB">
              <w:rPr>
                <w:b/>
              </w:rPr>
              <w:t>2020</w:t>
            </w:r>
          </w:p>
        </w:tc>
        <w:tc>
          <w:tcPr>
            <w:tcW w:w="1042" w:type="dxa"/>
          </w:tcPr>
          <w:p w:rsidR="00930D16" w:rsidRPr="008B6FEB" w:rsidRDefault="00930D16" w:rsidP="0011465B">
            <w:pPr>
              <w:pStyle w:val="ListParagraph"/>
              <w:ind w:left="0"/>
              <w:jc w:val="center"/>
              <w:rPr>
                <w:b/>
              </w:rPr>
            </w:pPr>
            <w:r w:rsidRPr="008B6FEB">
              <w:rPr>
                <w:b/>
              </w:rPr>
              <w:t>2021 as at July</w:t>
            </w:r>
          </w:p>
        </w:tc>
        <w:tc>
          <w:tcPr>
            <w:tcW w:w="1025" w:type="dxa"/>
          </w:tcPr>
          <w:p w:rsidR="00930D16" w:rsidRPr="008B6FEB" w:rsidRDefault="00930D16" w:rsidP="0011465B">
            <w:pPr>
              <w:pStyle w:val="ListParagraph"/>
              <w:ind w:left="0"/>
              <w:jc w:val="center"/>
              <w:rPr>
                <w:b/>
              </w:rPr>
            </w:pPr>
            <w:r w:rsidRPr="008B6FEB">
              <w:rPr>
                <w:b/>
              </w:rPr>
              <w:t>2022</w:t>
            </w:r>
          </w:p>
        </w:tc>
        <w:tc>
          <w:tcPr>
            <w:tcW w:w="1025" w:type="dxa"/>
          </w:tcPr>
          <w:p w:rsidR="00930D16" w:rsidRPr="008B6FEB" w:rsidRDefault="00930D16" w:rsidP="0011465B">
            <w:pPr>
              <w:pStyle w:val="ListParagraph"/>
              <w:ind w:left="0"/>
              <w:jc w:val="center"/>
              <w:rPr>
                <w:b/>
              </w:rPr>
            </w:pPr>
            <w:r w:rsidRPr="008B6FEB">
              <w:rPr>
                <w:b/>
              </w:rPr>
              <w:t>2023</w:t>
            </w:r>
          </w:p>
        </w:tc>
        <w:tc>
          <w:tcPr>
            <w:tcW w:w="1025" w:type="dxa"/>
          </w:tcPr>
          <w:p w:rsidR="00930D16" w:rsidRPr="008B6FEB" w:rsidRDefault="00930D16" w:rsidP="0011465B">
            <w:pPr>
              <w:pStyle w:val="ListParagraph"/>
              <w:ind w:left="0"/>
              <w:jc w:val="center"/>
              <w:rPr>
                <w:b/>
              </w:rPr>
            </w:pPr>
            <w:r w:rsidRPr="008B6FEB">
              <w:rPr>
                <w:b/>
              </w:rPr>
              <w:t>2024</w:t>
            </w:r>
          </w:p>
        </w:tc>
        <w:tc>
          <w:tcPr>
            <w:tcW w:w="1025" w:type="dxa"/>
          </w:tcPr>
          <w:p w:rsidR="00930D16" w:rsidRPr="008B6FEB" w:rsidRDefault="00930D16" w:rsidP="0011465B">
            <w:pPr>
              <w:pStyle w:val="ListParagraph"/>
              <w:ind w:left="0"/>
              <w:jc w:val="center"/>
              <w:rPr>
                <w:b/>
              </w:rPr>
            </w:pPr>
            <w:r w:rsidRPr="008B6FEB">
              <w:rPr>
                <w:b/>
              </w:rPr>
              <w:t>2025</w:t>
            </w:r>
          </w:p>
        </w:tc>
      </w:tr>
      <w:tr w:rsidR="00C70BDC" w:rsidTr="0011465B">
        <w:trPr>
          <w:trHeight w:val="202"/>
        </w:trPr>
        <w:tc>
          <w:tcPr>
            <w:tcW w:w="2108" w:type="dxa"/>
            <w:vMerge w:val="restart"/>
          </w:tcPr>
          <w:p w:rsidR="00C70BDC" w:rsidRPr="00CF6A45" w:rsidRDefault="00C70BDC" w:rsidP="007E1C63">
            <w:pPr>
              <w:rPr>
                <w:rFonts w:ascii="Arial" w:hAnsi="Arial" w:cs="Arial"/>
              </w:rPr>
            </w:pPr>
            <w:r w:rsidRPr="00CF6A45">
              <w:rPr>
                <w:rFonts w:ascii="Arial" w:hAnsi="Arial" w:cs="Arial"/>
                <w:bCs/>
                <w:kern w:val="24"/>
              </w:rPr>
              <w:t>Capacity of DA staff built</w:t>
            </w:r>
          </w:p>
        </w:tc>
        <w:tc>
          <w:tcPr>
            <w:tcW w:w="1454" w:type="dxa"/>
          </w:tcPr>
          <w:p w:rsidR="00C70BDC" w:rsidRPr="0084742F" w:rsidRDefault="00C70BDC" w:rsidP="007E1C63">
            <w:pPr>
              <w:rPr>
                <w:rFonts w:ascii="Arial" w:hAnsi="Arial" w:cs="Arial"/>
              </w:rPr>
            </w:pPr>
            <w:r w:rsidRPr="0084742F">
              <w:rPr>
                <w:rFonts w:ascii="Arial" w:hAnsi="Arial" w:cs="Arial"/>
                <w:bCs/>
                <w:kern w:val="24"/>
              </w:rPr>
              <w:t>No. of trainings organised</w:t>
            </w:r>
          </w:p>
        </w:tc>
        <w:tc>
          <w:tcPr>
            <w:tcW w:w="1042" w:type="dxa"/>
          </w:tcPr>
          <w:p w:rsidR="00C70BDC" w:rsidRPr="0084742F" w:rsidRDefault="00C70BDC" w:rsidP="007E1C63">
            <w:pPr>
              <w:rPr>
                <w:rFonts w:ascii="Arial" w:hAnsi="Arial" w:cs="Arial"/>
              </w:rPr>
            </w:pPr>
            <w:r>
              <w:rPr>
                <w:rFonts w:ascii="Arial" w:hAnsi="Arial" w:cs="Arial"/>
                <w:b/>
                <w:bCs/>
                <w:kern w:val="24"/>
              </w:rPr>
              <w:t>3</w:t>
            </w:r>
          </w:p>
        </w:tc>
        <w:tc>
          <w:tcPr>
            <w:tcW w:w="1042" w:type="dxa"/>
          </w:tcPr>
          <w:p w:rsidR="00C70BDC" w:rsidRPr="0084742F" w:rsidRDefault="00C70BDC" w:rsidP="007E1C63">
            <w:pPr>
              <w:rPr>
                <w:rFonts w:ascii="Arial" w:hAnsi="Arial" w:cs="Arial"/>
              </w:rPr>
            </w:pPr>
            <w:r>
              <w:rPr>
                <w:rFonts w:ascii="Arial" w:hAnsi="Arial" w:cs="Arial"/>
                <w:b/>
                <w:bCs/>
                <w:kern w:val="24"/>
              </w:rPr>
              <w:t>1</w:t>
            </w:r>
          </w:p>
        </w:tc>
        <w:tc>
          <w:tcPr>
            <w:tcW w:w="1025" w:type="dxa"/>
          </w:tcPr>
          <w:p w:rsidR="00C70BDC" w:rsidRPr="0084742F" w:rsidRDefault="00C70BDC" w:rsidP="007E1C63">
            <w:pPr>
              <w:rPr>
                <w:rFonts w:ascii="Arial" w:hAnsi="Arial" w:cs="Arial"/>
              </w:rPr>
            </w:pPr>
            <w:r w:rsidRPr="0084742F">
              <w:rPr>
                <w:rFonts w:ascii="Arial" w:hAnsi="Arial" w:cs="Arial"/>
                <w:b/>
                <w:bCs/>
                <w:kern w:val="24"/>
              </w:rPr>
              <w:t>3</w:t>
            </w:r>
          </w:p>
        </w:tc>
        <w:tc>
          <w:tcPr>
            <w:tcW w:w="1025" w:type="dxa"/>
          </w:tcPr>
          <w:p w:rsidR="00C70BDC" w:rsidRPr="0084742F" w:rsidRDefault="00C70BDC" w:rsidP="007E1C63">
            <w:pPr>
              <w:rPr>
                <w:rFonts w:ascii="Arial" w:hAnsi="Arial" w:cs="Arial"/>
              </w:rPr>
            </w:pPr>
            <w:r w:rsidRPr="0084742F">
              <w:rPr>
                <w:rFonts w:ascii="Arial" w:hAnsi="Arial" w:cs="Arial"/>
                <w:b/>
                <w:bCs/>
                <w:kern w:val="24"/>
              </w:rPr>
              <w:t>3</w:t>
            </w:r>
          </w:p>
        </w:tc>
        <w:tc>
          <w:tcPr>
            <w:tcW w:w="1025" w:type="dxa"/>
          </w:tcPr>
          <w:p w:rsidR="00C70BDC" w:rsidRPr="0084742F" w:rsidRDefault="00C70BDC" w:rsidP="007E1C63">
            <w:pPr>
              <w:rPr>
                <w:rFonts w:ascii="Arial" w:hAnsi="Arial" w:cs="Arial"/>
              </w:rPr>
            </w:pPr>
            <w:r w:rsidRPr="0084742F">
              <w:rPr>
                <w:rFonts w:ascii="Arial" w:hAnsi="Arial" w:cs="Arial"/>
                <w:b/>
                <w:bCs/>
                <w:kern w:val="24"/>
              </w:rPr>
              <w:t>3</w:t>
            </w:r>
          </w:p>
        </w:tc>
        <w:tc>
          <w:tcPr>
            <w:tcW w:w="1025" w:type="dxa"/>
          </w:tcPr>
          <w:p w:rsidR="00C70BDC" w:rsidRPr="0084742F" w:rsidRDefault="00C70BDC" w:rsidP="007E1C63">
            <w:pPr>
              <w:rPr>
                <w:rFonts w:ascii="Arial" w:hAnsi="Arial" w:cs="Arial"/>
              </w:rPr>
            </w:pPr>
            <w:r w:rsidRPr="0084742F">
              <w:rPr>
                <w:rFonts w:ascii="Arial" w:hAnsi="Arial" w:cs="Arial"/>
                <w:b/>
                <w:bCs/>
                <w:kern w:val="24"/>
              </w:rPr>
              <w:t>3</w:t>
            </w:r>
          </w:p>
        </w:tc>
      </w:tr>
      <w:tr w:rsidR="00C70BDC" w:rsidTr="0011465B">
        <w:trPr>
          <w:trHeight w:val="213"/>
        </w:trPr>
        <w:tc>
          <w:tcPr>
            <w:tcW w:w="2108" w:type="dxa"/>
            <w:vMerge/>
          </w:tcPr>
          <w:p w:rsidR="00C70BDC" w:rsidRPr="00CF6A45" w:rsidRDefault="00C70BDC" w:rsidP="007E1C63">
            <w:pPr>
              <w:rPr>
                <w:rFonts w:ascii="Arial" w:hAnsi="Arial" w:cs="Arial"/>
              </w:rPr>
            </w:pPr>
          </w:p>
        </w:tc>
        <w:tc>
          <w:tcPr>
            <w:tcW w:w="1454" w:type="dxa"/>
          </w:tcPr>
          <w:p w:rsidR="00C70BDC" w:rsidRPr="0084742F" w:rsidRDefault="00C70BDC" w:rsidP="007E1C63">
            <w:pPr>
              <w:rPr>
                <w:rFonts w:ascii="Arial" w:hAnsi="Arial" w:cs="Arial"/>
              </w:rPr>
            </w:pPr>
            <w:r w:rsidRPr="0084742F">
              <w:rPr>
                <w:rFonts w:ascii="Arial" w:hAnsi="Arial" w:cs="Arial"/>
                <w:kern w:val="24"/>
              </w:rPr>
              <w:t>No. of DA staff trained</w:t>
            </w:r>
          </w:p>
        </w:tc>
        <w:tc>
          <w:tcPr>
            <w:tcW w:w="1042" w:type="dxa"/>
          </w:tcPr>
          <w:p w:rsidR="00C70BDC" w:rsidRPr="0084742F" w:rsidRDefault="00C70BDC" w:rsidP="007E1C63">
            <w:pPr>
              <w:rPr>
                <w:rFonts w:ascii="Arial" w:hAnsi="Arial" w:cs="Arial"/>
              </w:rPr>
            </w:pPr>
            <w:r>
              <w:rPr>
                <w:rFonts w:ascii="Arial" w:hAnsi="Arial" w:cs="Arial"/>
              </w:rPr>
              <w:t>35</w:t>
            </w:r>
          </w:p>
        </w:tc>
        <w:tc>
          <w:tcPr>
            <w:tcW w:w="1042" w:type="dxa"/>
          </w:tcPr>
          <w:p w:rsidR="00C70BDC" w:rsidRPr="0084742F" w:rsidRDefault="00C70BDC" w:rsidP="007E1C63">
            <w:pPr>
              <w:rPr>
                <w:rFonts w:ascii="Arial" w:hAnsi="Arial" w:cs="Arial"/>
              </w:rPr>
            </w:pPr>
            <w:r>
              <w:rPr>
                <w:rFonts w:ascii="Arial" w:hAnsi="Arial" w:cs="Arial"/>
              </w:rPr>
              <w:t>25</w:t>
            </w:r>
          </w:p>
        </w:tc>
        <w:tc>
          <w:tcPr>
            <w:tcW w:w="1025" w:type="dxa"/>
          </w:tcPr>
          <w:p w:rsidR="00C70BDC" w:rsidRPr="0084742F" w:rsidRDefault="00C70BDC" w:rsidP="007E1C63">
            <w:pPr>
              <w:rPr>
                <w:rFonts w:ascii="Arial" w:hAnsi="Arial" w:cs="Arial"/>
              </w:rPr>
            </w:pPr>
            <w:r>
              <w:rPr>
                <w:rFonts w:ascii="Arial" w:hAnsi="Arial" w:cs="Arial"/>
              </w:rPr>
              <w:t>35</w:t>
            </w:r>
          </w:p>
        </w:tc>
        <w:tc>
          <w:tcPr>
            <w:tcW w:w="1025" w:type="dxa"/>
          </w:tcPr>
          <w:p w:rsidR="00C70BDC" w:rsidRPr="0084742F" w:rsidRDefault="00C70BDC" w:rsidP="007E1C63">
            <w:pPr>
              <w:rPr>
                <w:rFonts w:ascii="Arial" w:hAnsi="Arial" w:cs="Arial"/>
              </w:rPr>
            </w:pPr>
            <w:r>
              <w:rPr>
                <w:rFonts w:ascii="Arial" w:hAnsi="Arial" w:cs="Arial"/>
              </w:rPr>
              <w:t>42</w:t>
            </w:r>
          </w:p>
        </w:tc>
        <w:tc>
          <w:tcPr>
            <w:tcW w:w="1025" w:type="dxa"/>
          </w:tcPr>
          <w:p w:rsidR="00C70BDC" w:rsidRPr="0084742F" w:rsidRDefault="00C70BDC" w:rsidP="007E1C63">
            <w:pPr>
              <w:rPr>
                <w:rFonts w:ascii="Arial" w:hAnsi="Arial" w:cs="Arial"/>
              </w:rPr>
            </w:pPr>
            <w:r>
              <w:rPr>
                <w:rFonts w:ascii="Arial" w:hAnsi="Arial" w:cs="Arial"/>
              </w:rPr>
              <w:t>50</w:t>
            </w:r>
          </w:p>
        </w:tc>
        <w:tc>
          <w:tcPr>
            <w:tcW w:w="1025" w:type="dxa"/>
          </w:tcPr>
          <w:p w:rsidR="00C70BDC" w:rsidRPr="0084742F" w:rsidRDefault="00C70BDC" w:rsidP="007E1C63">
            <w:pPr>
              <w:rPr>
                <w:rFonts w:ascii="Arial" w:hAnsi="Arial" w:cs="Arial"/>
              </w:rPr>
            </w:pPr>
            <w:r>
              <w:rPr>
                <w:rFonts w:ascii="Arial" w:hAnsi="Arial" w:cs="Arial"/>
              </w:rPr>
              <w:t>65</w:t>
            </w:r>
          </w:p>
        </w:tc>
      </w:tr>
      <w:tr w:rsidR="00C70BDC" w:rsidTr="0011465B">
        <w:trPr>
          <w:trHeight w:val="213"/>
        </w:trPr>
        <w:tc>
          <w:tcPr>
            <w:tcW w:w="2108" w:type="dxa"/>
          </w:tcPr>
          <w:p w:rsidR="00C70BDC" w:rsidRPr="00CF6A45" w:rsidRDefault="00C70BDC" w:rsidP="007E1C63">
            <w:pPr>
              <w:autoSpaceDE w:val="0"/>
              <w:autoSpaceDN w:val="0"/>
              <w:adjustRightInd w:val="0"/>
              <w:rPr>
                <w:rFonts w:ascii="Arial" w:hAnsi="Arial" w:cs="Arial"/>
                <w:bCs/>
                <w:iCs/>
              </w:rPr>
            </w:pPr>
            <w:r w:rsidRPr="00CF6A45">
              <w:rPr>
                <w:rFonts w:ascii="Arial" w:hAnsi="Arial" w:cs="Arial"/>
                <w:bCs/>
                <w:iCs/>
              </w:rPr>
              <w:t>Appraisal staff annually</w:t>
            </w:r>
          </w:p>
          <w:p w:rsidR="00C70BDC" w:rsidRPr="00CF6A45" w:rsidRDefault="00C70BDC" w:rsidP="007E1C63">
            <w:pPr>
              <w:autoSpaceDE w:val="0"/>
              <w:autoSpaceDN w:val="0"/>
              <w:adjustRightInd w:val="0"/>
              <w:rPr>
                <w:rFonts w:ascii="Arial" w:hAnsi="Arial" w:cs="Arial"/>
                <w:bCs/>
                <w:iCs/>
              </w:rPr>
            </w:pPr>
          </w:p>
        </w:tc>
        <w:tc>
          <w:tcPr>
            <w:tcW w:w="1454" w:type="dxa"/>
          </w:tcPr>
          <w:p w:rsidR="00C70BDC" w:rsidRPr="0084742F" w:rsidRDefault="00C70BDC" w:rsidP="007E1C63">
            <w:pPr>
              <w:autoSpaceDE w:val="0"/>
              <w:autoSpaceDN w:val="0"/>
              <w:adjustRightInd w:val="0"/>
              <w:rPr>
                <w:rFonts w:ascii="Arial" w:hAnsi="Arial" w:cs="Arial"/>
                <w:bCs/>
                <w:iCs/>
              </w:rPr>
            </w:pPr>
            <w:r w:rsidRPr="0084742F">
              <w:rPr>
                <w:rFonts w:ascii="Arial" w:hAnsi="Arial" w:cs="Arial"/>
                <w:bCs/>
                <w:iCs/>
              </w:rPr>
              <w:t>Number of staff appraisal conducted</w:t>
            </w:r>
          </w:p>
        </w:tc>
        <w:tc>
          <w:tcPr>
            <w:tcW w:w="1042" w:type="dxa"/>
          </w:tcPr>
          <w:p w:rsidR="00C70BDC" w:rsidRPr="0084742F" w:rsidRDefault="00C70BDC" w:rsidP="007E1C63">
            <w:pPr>
              <w:rPr>
                <w:rFonts w:ascii="Arial" w:hAnsi="Arial" w:cs="Arial"/>
              </w:rPr>
            </w:pPr>
            <w:r w:rsidRPr="0084742F">
              <w:rPr>
                <w:rFonts w:ascii="Arial" w:hAnsi="Arial" w:cs="Arial"/>
                <w:kern w:val="24"/>
              </w:rPr>
              <w:t>4</w:t>
            </w:r>
          </w:p>
        </w:tc>
        <w:tc>
          <w:tcPr>
            <w:tcW w:w="1042" w:type="dxa"/>
          </w:tcPr>
          <w:p w:rsidR="00C70BDC" w:rsidRPr="0084742F" w:rsidRDefault="00C70BDC" w:rsidP="007E1C63">
            <w:pPr>
              <w:rPr>
                <w:rFonts w:ascii="Arial" w:hAnsi="Arial" w:cs="Arial"/>
              </w:rPr>
            </w:pPr>
            <w:r w:rsidRPr="0084742F">
              <w:rPr>
                <w:rFonts w:ascii="Arial" w:hAnsi="Arial" w:cs="Arial"/>
                <w:kern w:val="24"/>
              </w:rPr>
              <w:t>2</w:t>
            </w:r>
          </w:p>
        </w:tc>
        <w:tc>
          <w:tcPr>
            <w:tcW w:w="1025" w:type="dxa"/>
          </w:tcPr>
          <w:p w:rsidR="00C70BDC" w:rsidRPr="0084742F" w:rsidRDefault="00C70BDC" w:rsidP="007E1C63">
            <w:pPr>
              <w:rPr>
                <w:rFonts w:ascii="Arial" w:hAnsi="Arial" w:cs="Arial"/>
              </w:rPr>
            </w:pPr>
            <w:r w:rsidRPr="0084742F">
              <w:rPr>
                <w:rFonts w:ascii="Arial" w:hAnsi="Arial" w:cs="Arial"/>
                <w:kern w:val="24"/>
              </w:rPr>
              <w:t>4</w:t>
            </w:r>
          </w:p>
        </w:tc>
        <w:tc>
          <w:tcPr>
            <w:tcW w:w="1025" w:type="dxa"/>
          </w:tcPr>
          <w:p w:rsidR="00C70BDC" w:rsidRPr="0084742F" w:rsidRDefault="00C70BDC" w:rsidP="007E1C63">
            <w:pPr>
              <w:rPr>
                <w:rFonts w:ascii="Arial" w:hAnsi="Arial" w:cs="Arial"/>
              </w:rPr>
            </w:pPr>
            <w:r w:rsidRPr="0084742F">
              <w:rPr>
                <w:rFonts w:ascii="Arial" w:hAnsi="Arial" w:cs="Arial"/>
                <w:kern w:val="24"/>
              </w:rPr>
              <w:t>4</w:t>
            </w:r>
          </w:p>
        </w:tc>
        <w:tc>
          <w:tcPr>
            <w:tcW w:w="1025" w:type="dxa"/>
          </w:tcPr>
          <w:p w:rsidR="00C70BDC" w:rsidRPr="0084742F" w:rsidRDefault="00C70BDC" w:rsidP="007E1C63">
            <w:pPr>
              <w:rPr>
                <w:rFonts w:ascii="Arial" w:hAnsi="Arial" w:cs="Arial"/>
              </w:rPr>
            </w:pPr>
            <w:r w:rsidRPr="0084742F">
              <w:rPr>
                <w:rFonts w:ascii="Arial" w:hAnsi="Arial" w:cs="Arial"/>
                <w:kern w:val="24"/>
              </w:rPr>
              <w:t>4</w:t>
            </w:r>
          </w:p>
        </w:tc>
        <w:tc>
          <w:tcPr>
            <w:tcW w:w="1025" w:type="dxa"/>
          </w:tcPr>
          <w:p w:rsidR="00C70BDC" w:rsidRPr="0084742F" w:rsidRDefault="00C70BDC" w:rsidP="007E1C63">
            <w:pPr>
              <w:rPr>
                <w:rFonts w:ascii="Arial" w:hAnsi="Arial" w:cs="Arial"/>
              </w:rPr>
            </w:pPr>
            <w:r w:rsidRPr="0084742F">
              <w:rPr>
                <w:rFonts w:ascii="Arial" w:hAnsi="Arial" w:cs="Arial"/>
                <w:kern w:val="24"/>
              </w:rPr>
              <w:t>4</w:t>
            </w:r>
          </w:p>
        </w:tc>
      </w:tr>
      <w:tr w:rsidR="00C70BDC" w:rsidTr="0011465B">
        <w:trPr>
          <w:trHeight w:val="202"/>
        </w:trPr>
        <w:tc>
          <w:tcPr>
            <w:tcW w:w="2108" w:type="dxa"/>
          </w:tcPr>
          <w:p w:rsidR="00C70BDC" w:rsidRPr="00CF6A45" w:rsidRDefault="00C70BDC" w:rsidP="007E1C63">
            <w:pPr>
              <w:rPr>
                <w:rFonts w:ascii="Arial" w:hAnsi="Arial" w:cs="Arial"/>
              </w:rPr>
            </w:pPr>
            <w:r w:rsidRPr="00CF6A45">
              <w:rPr>
                <w:rFonts w:ascii="Arial" w:hAnsi="Arial" w:cs="Arial"/>
              </w:rPr>
              <w:t xml:space="preserve">Administration of Human Resource Management Information System (HRMIS) </w:t>
            </w:r>
          </w:p>
        </w:tc>
        <w:tc>
          <w:tcPr>
            <w:tcW w:w="1454" w:type="dxa"/>
          </w:tcPr>
          <w:p w:rsidR="00C70BDC" w:rsidRPr="0084742F" w:rsidRDefault="00C70BDC" w:rsidP="007E1C63">
            <w:pPr>
              <w:rPr>
                <w:rFonts w:ascii="Arial" w:hAnsi="Arial" w:cs="Arial"/>
              </w:rPr>
            </w:pPr>
            <w:r w:rsidRPr="0084742F">
              <w:rPr>
                <w:rFonts w:ascii="Arial" w:hAnsi="Arial" w:cs="Arial"/>
              </w:rPr>
              <w:t xml:space="preserve">Number of updates and submissions </w:t>
            </w:r>
          </w:p>
        </w:tc>
        <w:tc>
          <w:tcPr>
            <w:tcW w:w="1042" w:type="dxa"/>
          </w:tcPr>
          <w:p w:rsidR="00C70BDC" w:rsidRPr="0084742F" w:rsidRDefault="00C70BDC" w:rsidP="007E1C63">
            <w:pPr>
              <w:rPr>
                <w:rFonts w:ascii="Arial" w:hAnsi="Arial" w:cs="Arial"/>
              </w:rPr>
            </w:pPr>
            <w:r w:rsidRPr="0084742F">
              <w:rPr>
                <w:rFonts w:ascii="Arial" w:hAnsi="Arial" w:cs="Arial"/>
                <w:kern w:val="24"/>
              </w:rPr>
              <w:t>12</w:t>
            </w:r>
          </w:p>
        </w:tc>
        <w:tc>
          <w:tcPr>
            <w:tcW w:w="1042" w:type="dxa"/>
          </w:tcPr>
          <w:p w:rsidR="00C70BDC" w:rsidRPr="0084742F" w:rsidRDefault="00C70BDC" w:rsidP="007E1C63">
            <w:pPr>
              <w:rPr>
                <w:rFonts w:ascii="Arial" w:hAnsi="Arial" w:cs="Arial"/>
              </w:rPr>
            </w:pPr>
            <w:r>
              <w:rPr>
                <w:rFonts w:ascii="Arial" w:hAnsi="Arial" w:cs="Arial"/>
                <w:kern w:val="24"/>
              </w:rPr>
              <w:t>8</w:t>
            </w:r>
          </w:p>
        </w:tc>
        <w:tc>
          <w:tcPr>
            <w:tcW w:w="1025" w:type="dxa"/>
          </w:tcPr>
          <w:p w:rsidR="00C70BDC" w:rsidRPr="0084742F" w:rsidRDefault="00C70BDC" w:rsidP="007E1C63">
            <w:pPr>
              <w:rPr>
                <w:rFonts w:ascii="Arial" w:hAnsi="Arial" w:cs="Arial"/>
              </w:rPr>
            </w:pPr>
            <w:r w:rsidRPr="0084742F">
              <w:rPr>
                <w:rFonts w:ascii="Arial" w:hAnsi="Arial" w:cs="Arial"/>
                <w:kern w:val="24"/>
              </w:rPr>
              <w:t>12</w:t>
            </w:r>
          </w:p>
        </w:tc>
        <w:tc>
          <w:tcPr>
            <w:tcW w:w="1025" w:type="dxa"/>
          </w:tcPr>
          <w:p w:rsidR="00C70BDC" w:rsidRPr="0084742F" w:rsidRDefault="00C70BDC" w:rsidP="007E1C63">
            <w:pPr>
              <w:rPr>
                <w:rFonts w:ascii="Arial" w:hAnsi="Arial" w:cs="Arial"/>
              </w:rPr>
            </w:pPr>
            <w:r w:rsidRPr="0084742F">
              <w:rPr>
                <w:rFonts w:ascii="Arial" w:hAnsi="Arial" w:cs="Arial"/>
                <w:kern w:val="24"/>
              </w:rPr>
              <w:t>12</w:t>
            </w:r>
          </w:p>
        </w:tc>
        <w:tc>
          <w:tcPr>
            <w:tcW w:w="1025" w:type="dxa"/>
          </w:tcPr>
          <w:p w:rsidR="00C70BDC" w:rsidRPr="0084742F" w:rsidRDefault="00C70BDC" w:rsidP="007E1C63">
            <w:pPr>
              <w:rPr>
                <w:rFonts w:ascii="Arial" w:hAnsi="Arial" w:cs="Arial"/>
              </w:rPr>
            </w:pPr>
            <w:r w:rsidRPr="0084742F">
              <w:rPr>
                <w:rFonts w:ascii="Arial" w:hAnsi="Arial" w:cs="Arial"/>
                <w:kern w:val="24"/>
              </w:rPr>
              <w:t>12</w:t>
            </w:r>
          </w:p>
        </w:tc>
        <w:tc>
          <w:tcPr>
            <w:tcW w:w="1025" w:type="dxa"/>
          </w:tcPr>
          <w:p w:rsidR="00C70BDC" w:rsidRPr="0084742F" w:rsidRDefault="00C70BDC" w:rsidP="007E1C63">
            <w:pPr>
              <w:rPr>
                <w:rFonts w:ascii="Arial" w:hAnsi="Arial" w:cs="Arial"/>
              </w:rPr>
            </w:pPr>
            <w:r w:rsidRPr="0084742F">
              <w:rPr>
                <w:rFonts w:ascii="Arial" w:hAnsi="Arial" w:cs="Arial"/>
                <w:kern w:val="24"/>
              </w:rPr>
              <w:t>12</w:t>
            </w:r>
          </w:p>
        </w:tc>
      </w:tr>
    </w:tbl>
    <w:p w:rsidR="007E0284" w:rsidRDefault="007E0284" w:rsidP="007E0284">
      <w:pPr>
        <w:spacing w:after="0"/>
        <w:rPr>
          <w:rFonts w:ascii="Arial" w:hAnsi="Arial" w:cs="Arial"/>
          <w:sz w:val="24"/>
          <w:szCs w:val="24"/>
        </w:rPr>
      </w:pPr>
    </w:p>
    <w:p w:rsidR="007E0284" w:rsidRDefault="007E0284" w:rsidP="007E0284">
      <w:pPr>
        <w:spacing w:after="160" w:line="259" w:lineRule="auto"/>
        <w:rPr>
          <w:rFonts w:ascii="Arial" w:hAnsi="Arial" w:cs="Arial"/>
          <w:sz w:val="24"/>
          <w:szCs w:val="24"/>
        </w:rPr>
      </w:pPr>
      <w:r>
        <w:rPr>
          <w:rFonts w:ascii="Arial" w:hAnsi="Arial" w:cs="Arial"/>
          <w:sz w:val="24"/>
          <w:szCs w:val="24"/>
        </w:rPr>
        <w:br w:type="page"/>
      </w:r>
    </w:p>
    <w:p w:rsidR="007E0284" w:rsidRPr="00124679" w:rsidRDefault="007E0284" w:rsidP="00752C13">
      <w:pPr>
        <w:pStyle w:val="ListParagraph"/>
        <w:numPr>
          <w:ilvl w:val="0"/>
          <w:numId w:val="40"/>
        </w:numPr>
        <w:spacing w:after="0"/>
        <w:rPr>
          <w:rFonts w:ascii="Arial" w:hAnsi="Arial" w:cs="Arial"/>
          <w:b/>
          <w:sz w:val="24"/>
          <w:szCs w:val="24"/>
        </w:rPr>
      </w:pPr>
      <w:r w:rsidRPr="00124679">
        <w:rPr>
          <w:rFonts w:ascii="Arial" w:hAnsi="Arial" w:cs="Arial"/>
          <w:b/>
          <w:sz w:val="24"/>
          <w:szCs w:val="24"/>
        </w:rPr>
        <w:lastRenderedPageBreak/>
        <w:t>Budget Sub-Programme Standardized Operations and Projects</w:t>
      </w:r>
    </w:p>
    <w:p w:rsidR="007E0284" w:rsidRPr="00F336E0" w:rsidRDefault="002C314A" w:rsidP="007E0284">
      <w:pPr>
        <w:pStyle w:val="ListParagraph"/>
        <w:spacing w:after="0"/>
        <w:rPr>
          <w:b/>
        </w:rPr>
      </w:pPr>
      <w:r>
        <w:rPr>
          <w:b/>
        </w:rPr>
        <w:t>Table 10</w:t>
      </w:r>
      <w:r w:rsidR="007E0284"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7E0284" w:rsidTr="0011465B">
        <w:tc>
          <w:tcPr>
            <w:tcW w:w="4590" w:type="dxa"/>
          </w:tcPr>
          <w:p w:rsidR="007E0284" w:rsidRPr="009632C2" w:rsidRDefault="007E0284" w:rsidP="0011465B">
            <w:pPr>
              <w:jc w:val="center"/>
              <w:rPr>
                <w:b/>
              </w:rPr>
            </w:pPr>
            <w:r w:rsidRPr="009632C2">
              <w:rPr>
                <w:b/>
              </w:rPr>
              <w:t>Standardized Operations</w:t>
            </w:r>
          </w:p>
        </w:tc>
        <w:tc>
          <w:tcPr>
            <w:tcW w:w="4431" w:type="dxa"/>
          </w:tcPr>
          <w:p w:rsidR="007E0284" w:rsidRPr="009632C2" w:rsidRDefault="007E0284" w:rsidP="0011465B">
            <w:pPr>
              <w:jc w:val="center"/>
              <w:rPr>
                <w:b/>
              </w:rPr>
            </w:pPr>
            <w:r w:rsidRPr="009632C2">
              <w:rPr>
                <w:b/>
              </w:rPr>
              <w:t>Standardized Projects</w:t>
            </w:r>
          </w:p>
        </w:tc>
      </w:tr>
      <w:tr w:rsidR="007E0284" w:rsidTr="0011465B">
        <w:tc>
          <w:tcPr>
            <w:tcW w:w="4590" w:type="dxa"/>
          </w:tcPr>
          <w:p w:rsidR="007E0284" w:rsidRDefault="00603290" w:rsidP="0011465B">
            <w:r w:rsidRPr="0084742F">
              <w:rPr>
                <w:rFonts w:ascii="Arial" w:eastAsia="Times New Roman" w:hAnsi="Arial" w:cs="Arial"/>
                <w:sz w:val="20"/>
                <w:szCs w:val="24"/>
              </w:rPr>
              <w:t>Personnel and Staff Management</w:t>
            </w:r>
          </w:p>
        </w:tc>
        <w:tc>
          <w:tcPr>
            <w:tcW w:w="4431" w:type="dxa"/>
          </w:tcPr>
          <w:p w:rsidR="007E0284" w:rsidRDefault="00603290" w:rsidP="0011465B">
            <w:r>
              <w:rPr>
                <w:rFonts w:ascii="Arial" w:eastAsia="Times New Roman" w:hAnsi="Arial" w:cs="Arial"/>
                <w:sz w:val="20"/>
                <w:szCs w:val="24"/>
              </w:rPr>
              <w:t>Procure office Equipment</w:t>
            </w:r>
          </w:p>
        </w:tc>
      </w:tr>
      <w:tr w:rsidR="006B4549" w:rsidTr="0011465B">
        <w:tc>
          <w:tcPr>
            <w:tcW w:w="4590" w:type="dxa"/>
          </w:tcPr>
          <w:p w:rsidR="006B4549" w:rsidRDefault="006B4549" w:rsidP="007E1C63">
            <w:pPr>
              <w:spacing w:after="0" w:line="240" w:lineRule="auto"/>
              <w:rPr>
                <w:rFonts w:ascii="Arial" w:eastAsia="Times New Roman" w:hAnsi="Arial" w:cs="Arial"/>
                <w:sz w:val="20"/>
                <w:szCs w:val="24"/>
              </w:rPr>
            </w:pPr>
          </w:p>
          <w:p w:rsidR="006B4549" w:rsidRPr="00B51551" w:rsidRDefault="006B4549" w:rsidP="007E1C63">
            <w:pPr>
              <w:spacing w:after="0" w:line="240" w:lineRule="auto"/>
              <w:rPr>
                <w:rFonts w:ascii="Arial" w:eastAsia="Times New Roman" w:hAnsi="Arial" w:cs="Arial"/>
                <w:sz w:val="20"/>
                <w:szCs w:val="24"/>
              </w:rPr>
            </w:pPr>
            <w:r w:rsidRPr="00B51551">
              <w:rPr>
                <w:rFonts w:ascii="Arial" w:eastAsia="Times New Roman" w:hAnsi="Arial" w:cs="Arial"/>
                <w:sz w:val="20"/>
                <w:szCs w:val="24"/>
              </w:rPr>
              <w:t>Internal Management of Organization</w:t>
            </w:r>
          </w:p>
        </w:tc>
        <w:tc>
          <w:tcPr>
            <w:tcW w:w="4431" w:type="dxa"/>
          </w:tcPr>
          <w:p w:rsidR="006B4549" w:rsidRDefault="006B4549" w:rsidP="0011465B"/>
        </w:tc>
      </w:tr>
      <w:tr w:rsidR="006B4549" w:rsidTr="0011465B">
        <w:tc>
          <w:tcPr>
            <w:tcW w:w="4590" w:type="dxa"/>
          </w:tcPr>
          <w:p w:rsidR="006B4549" w:rsidRPr="00B51551" w:rsidRDefault="006B4549" w:rsidP="007E1C63">
            <w:pPr>
              <w:spacing w:after="0" w:line="240" w:lineRule="auto"/>
              <w:rPr>
                <w:rFonts w:ascii="Arial" w:eastAsia="Times New Roman" w:hAnsi="Arial" w:cs="Arial"/>
                <w:sz w:val="20"/>
                <w:szCs w:val="24"/>
              </w:rPr>
            </w:pPr>
          </w:p>
        </w:tc>
        <w:tc>
          <w:tcPr>
            <w:tcW w:w="4431" w:type="dxa"/>
          </w:tcPr>
          <w:p w:rsidR="006B4549" w:rsidRDefault="006B4549" w:rsidP="0011465B"/>
        </w:tc>
      </w:tr>
      <w:tr w:rsidR="006B4549" w:rsidTr="0011465B">
        <w:tc>
          <w:tcPr>
            <w:tcW w:w="4590" w:type="dxa"/>
          </w:tcPr>
          <w:p w:rsidR="006B4549" w:rsidRDefault="006B4549" w:rsidP="0011465B"/>
        </w:tc>
        <w:tc>
          <w:tcPr>
            <w:tcW w:w="4431" w:type="dxa"/>
          </w:tcPr>
          <w:p w:rsidR="006B4549" w:rsidRDefault="006B4549" w:rsidP="0011465B"/>
        </w:tc>
      </w:tr>
    </w:tbl>
    <w:p w:rsidR="007E0284" w:rsidRDefault="007E0284" w:rsidP="00CD3F7B">
      <w:pPr>
        <w:spacing w:after="0"/>
        <w:rPr>
          <w:rFonts w:ascii="Arial" w:hAnsi="Arial" w:cs="Arial"/>
          <w:sz w:val="24"/>
          <w:szCs w:val="24"/>
        </w:rPr>
      </w:pPr>
    </w:p>
    <w:p w:rsidR="007E0284" w:rsidRDefault="007E0284">
      <w:pPr>
        <w:spacing w:after="160" w:line="259" w:lineRule="auto"/>
        <w:rPr>
          <w:rFonts w:ascii="Arial" w:hAnsi="Arial" w:cs="Arial"/>
          <w:sz w:val="24"/>
          <w:szCs w:val="24"/>
        </w:rPr>
      </w:pPr>
      <w:r>
        <w:rPr>
          <w:rFonts w:ascii="Arial" w:hAnsi="Arial" w:cs="Arial"/>
          <w:sz w:val="24"/>
          <w:szCs w:val="24"/>
        </w:rPr>
        <w:br w:type="page"/>
      </w:r>
    </w:p>
    <w:p w:rsidR="007E0284" w:rsidRPr="00001865" w:rsidRDefault="007E0284" w:rsidP="007E0284">
      <w:pPr>
        <w:spacing w:after="0"/>
        <w:jc w:val="both"/>
        <w:rPr>
          <w:rFonts w:ascii="Arial" w:hAnsi="Arial" w:cs="Arial"/>
          <w:b/>
          <w:sz w:val="24"/>
          <w:szCs w:val="24"/>
        </w:rPr>
      </w:pPr>
      <w:r>
        <w:rPr>
          <w:rFonts w:ascii="Arial" w:hAnsi="Arial" w:cs="Arial"/>
          <w:b/>
          <w:sz w:val="24"/>
          <w:szCs w:val="24"/>
        </w:rPr>
        <w:lastRenderedPageBreak/>
        <w:t>SUB-PROGRAMME 1.4</w:t>
      </w:r>
      <w:r w:rsidRPr="00001865">
        <w:rPr>
          <w:rFonts w:ascii="Arial" w:hAnsi="Arial" w:cs="Arial"/>
          <w:b/>
          <w:sz w:val="24"/>
          <w:szCs w:val="24"/>
        </w:rPr>
        <w:t xml:space="preserve"> </w:t>
      </w:r>
      <w:r>
        <w:rPr>
          <w:rFonts w:ascii="Arial" w:hAnsi="Arial" w:cs="Arial"/>
          <w:b/>
          <w:sz w:val="24"/>
          <w:szCs w:val="24"/>
        </w:rPr>
        <w:t xml:space="preserve">Planning, </w:t>
      </w:r>
      <w:r w:rsidR="007F49BF">
        <w:rPr>
          <w:rFonts w:ascii="Arial" w:hAnsi="Arial" w:cs="Arial"/>
          <w:b/>
          <w:sz w:val="24"/>
          <w:szCs w:val="24"/>
        </w:rPr>
        <w:t xml:space="preserve">Budgeting, </w:t>
      </w:r>
      <w:r>
        <w:rPr>
          <w:rFonts w:ascii="Arial" w:hAnsi="Arial" w:cs="Arial"/>
          <w:b/>
          <w:sz w:val="24"/>
          <w:szCs w:val="24"/>
        </w:rPr>
        <w:t>Coordination and Statistics</w:t>
      </w:r>
    </w:p>
    <w:p w:rsidR="007E0284" w:rsidRPr="00124679" w:rsidRDefault="007E0284" w:rsidP="00752C13">
      <w:pPr>
        <w:pStyle w:val="ListParagraph"/>
        <w:numPr>
          <w:ilvl w:val="0"/>
          <w:numId w:val="41"/>
        </w:numPr>
        <w:spacing w:after="0"/>
        <w:jc w:val="both"/>
        <w:rPr>
          <w:rFonts w:ascii="Arial" w:hAnsi="Arial" w:cs="Arial"/>
          <w:b/>
          <w:sz w:val="24"/>
          <w:szCs w:val="24"/>
        </w:rPr>
      </w:pPr>
      <w:r w:rsidRPr="00124679">
        <w:rPr>
          <w:rFonts w:ascii="Arial" w:hAnsi="Arial" w:cs="Arial"/>
          <w:b/>
          <w:sz w:val="24"/>
          <w:szCs w:val="24"/>
        </w:rPr>
        <w:t>Budget Sub-Programme Objective</w:t>
      </w:r>
    </w:p>
    <w:p w:rsidR="001B66EF" w:rsidRDefault="001B66EF" w:rsidP="00752C13">
      <w:pPr>
        <w:pStyle w:val="ListParagraph"/>
        <w:numPr>
          <w:ilvl w:val="0"/>
          <w:numId w:val="13"/>
        </w:numPr>
        <w:autoSpaceDE w:val="0"/>
        <w:autoSpaceDN w:val="0"/>
        <w:adjustRightInd w:val="0"/>
        <w:spacing w:after="240"/>
        <w:jc w:val="both"/>
        <w:rPr>
          <w:rFonts w:ascii="Arial" w:hAnsi="Arial" w:cs="Arial"/>
          <w:sz w:val="24"/>
          <w:szCs w:val="24"/>
        </w:rPr>
      </w:pPr>
      <w:r w:rsidRPr="00340609">
        <w:rPr>
          <w:rFonts w:ascii="Arial" w:hAnsi="Arial" w:cs="Arial"/>
          <w:sz w:val="24"/>
          <w:szCs w:val="24"/>
        </w:rPr>
        <w:t>To facilitate, formulate and co-ordina</w:t>
      </w:r>
      <w:r>
        <w:rPr>
          <w:rFonts w:ascii="Arial" w:hAnsi="Arial" w:cs="Arial"/>
          <w:sz w:val="24"/>
          <w:szCs w:val="24"/>
        </w:rPr>
        <w:t>te the development planning</w:t>
      </w:r>
      <w:r w:rsidR="0023449A">
        <w:rPr>
          <w:rFonts w:ascii="Arial" w:hAnsi="Arial" w:cs="Arial"/>
          <w:sz w:val="24"/>
          <w:szCs w:val="24"/>
        </w:rPr>
        <w:t xml:space="preserve"> of the Assembly</w:t>
      </w:r>
    </w:p>
    <w:p w:rsidR="001B66EF" w:rsidRDefault="001B66EF" w:rsidP="00752C13">
      <w:pPr>
        <w:pStyle w:val="ListParagraph"/>
        <w:numPr>
          <w:ilvl w:val="0"/>
          <w:numId w:val="13"/>
        </w:numPr>
        <w:autoSpaceDE w:val="0"/>
        <w:autoSpaceDN w:val="0"/>
        <w:adjustRightInd w:val="0"/>
        <w:spacing w:after="240"/>
        <w:jc w:val="both"/>
        <w:rPr>
          <w:rFonts w:ascii="Arial" w:hAnsi="Arial" w:cs="Arial"/>
          <w:sz w:val="24"/>
          <w:szCs w:val="24"/>
        </w:rPr>
      </w:pPr>
      <w:r>
        <w:rPr>
          <w:rFonts w:ascii="Arial" w:hAnsi="Arial" w:cs="Arial"/>
          <w:sz w:val="24"/>
          <w:szCs w:val="24"/>
        </w:rPr>
        <w:t>B</w:t>
      </w:r>
      <w:r w:rsidRPr="00340609">
        <w:rPr>
          <w:rFonts w:ascii="Arial" w:hAnsi="Arial" w:cs="Arial"/>
          <w:sz w:val="24"/>
          <w:szCs w:val="24"/>
        </w:rPr>
        <w:t>udget management</w:t>
      </w:r>
      <w:r>
        <w:rPr>
          <w:rFonts w:ascii="Arial" w:hAnsi="Arial" w:cs="Arial"/>
          <w:sz w:val="24"/>
          <w:szCs w:val="24"/>
        </w:rPr>
        <w:t xml:space="preserve"> functions</w:t>
      </w:r>
      <w:r w:rsidR="0023449A">
        <w:rPr>
          <w:rFonts w:ascii="Arial" w:hAnsi="Arial" w:cs="Arial"/>
          <w:sz w:val="24"/>
          <w:szCs w:val="24"/>
        </w:rPr>
        <w:t xml:space="preserve"> in the District</w:t>
      </w:r>
    </w:p>
    <w:p w:rsidR="001B66EF" w:rsidRPr="00387669" w:rsidRDefault="001B66EF" w:rsidP="00752C13">
      <w:pPr>
        <w:pStyle w:val="ListParagraph"/>
        <w:numPr>
          <w:ilvl w:val="0"/>
          <w:numId w:val="13"/>
        </w:numPr>
        <w:autoSpaceDE w:val="0"/>
        <w:autoSpaceDN w:val="0"/>
        <w:adjustRightInd w:val="0"/>
        <w:spacing w:after="240"/>
        <w:jc w:val="both"/>
        <w:rPr>
          <w:rFonts w:ascii="Arial" w:hAnsi="Arial" w:cs="Arial"/>
          <w:sz w:val="24"/>
          <w:szCs w:val="24"/>
        </w:rPr>
      </w:pPr>
      <w:r>
        <w:rPr>
          <w:rFonts w:ascii="Arial" w:hAnsi="Arial" w:cs="Arial"/>
          <w:sz w:val="24"/>
          <w:szCs w:val="24"/>
        </w:rPr>
        <w:t>M</w:t>
      </w:r>
      <w:r w:rsidRPr="00340609">
        <w:rPr>
          <w:rFonts w:ascii="Arial" w:hAnsi="Arial" w:cs="Arial"/>
          <w:sz w:val="24"/>
          <w:szCs w:val="24"/>
        </w:rPr>
        <w:t>onitoring and evaluation systems of the Assembly.</w:t>
      </w:r>
    </w:p>
    <w:p w:rsidR="007E0284" w:rsidRDefault="007E0284" w:rsidP="007E0284">
      <w:pPr>
        <w:spacing w:after="0"/>
        <w:jc w:val="both"/>
        <w:rPr>
          <w:rFonts w:ascii="Arial" w:hAnsi="Arial" w:cs="Arial"/>
          <w:sz w:val="24"/>
          <w:szCs w:val="24"/>
        </w:rPr>
      </w:pPr>
    </w:p>
    <w:p w:rsidR="007E0284" w:rsidRPr="0085359C" w:rsidRDefault="007E0284" w:rsidP="007E0284">
      <w:pPr>
        <w:spacing w:after="0"/>
        <w:jc w:val="both"/>
        <w:rPr>
          <w:rFonts w:ascii="Arial" w:hAnsi="Arial" w:cs="Arial"/>
          <w:sz w:val="24"/>
          <w:szCs w:val="24"/>
        </w:rPr>
      </w:pPr>
    </w:p>
    <w:p w:rsidR="007E0284" w:rsidRPr="00124679" w:rsidRDefault="007E0284" w:rsidP="00752C13">
      <w:pPr>
        <w:pStyle w:val="ListParagraph"/>
        <w:numPr>
          <w:ilvl w:val="0"/>
          <w:numId w:val="41"/>
        </w:numPr>
        <w:spacing w:after="0"/>
        <w:jc w:val="both"/>
        <w:rPr>
          <w:rFonts w:ascii="Arial" w:hAnsi="Arial" w:cs="Arial"/>
          <w:b/>
          <w:sz w:val="24"/>
          <w:szCs w:val="24"/>
        </w:rPr>
      </w:pPr>
      <w:r w:rsidRPr="00124679">
        <w:rPr>
          <w:rFonts w:ascii="Arial" w:hAnsi="Arial" w:cs="Arial"/>
          <w:b/>
          <w:sz w:val="24"/>
          <w:szCs w:val="24"/>
        </w:rPr>
        <w:t>Budget Sub- Programme Description</w:t>
      </w:r>
    </w:p>
    <w:p w:rsidR="00E94226" w:rsidRPr="00340609" w:rsidRDefault="00E94226" w:rsidP="00E94226">
      <w:pPr>
        <w:spacing w:line="360" w:lineRule="auto"/>
        <w:ind w:left="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 xml:space="preserve">The sub-programmes coordinate policy formulation, preparation and implementation of the District Medium Term Development Plan, Monitoring and Evaluation Plan as well as the Composite Budget of the District Assembly. The two (2) main </w:t>
      </w:r>
      <w:proofErr w:type="gramStart"/>
      <w:r w:rsidRPr="00340609">
        <w:rPr>
          <w:rFonts w:ascii="Arial" w:eastAsia="Times New Roman" w:hAnsi="Arial" w:cs="Arial"/>
          <w:sz w:val="24"/>
          <w:szCs w:val="24"/>
          <w:lang w:val="en-GB"/>
        </w:rPr>
        <w:t>unit</w:t>
      </w:r>
      <w:proofErr w:type="gramEnd"/>
      <w:r w:rsidRPr="00340609">
        <w:rPr>
          <w:rFonts w:ascii="Arial" w:eastAsia="Times New Roman" w:hAnsi="Arial" w:cs="Arial"/>
          <w:sz w:val="24"/>
          <w:szCs w:val="24"/>
          <w:lang w:val="en-GB"/>
        </w:rPr>
        <w:t xml:space="preserve"> for the delivery is the Planning and Budget Unit.  The main sub-program operations include;</w:t>
      </w:r>
    </w:p>
    <w:p w:rsidR="00E94226" w:rsidRPr="00340609" w:rsidRDefault="00E94226" w:rsidP="00752C13">
      <w:pPr>
        <w:pStyle w:val="ListParagraph"/>
        <w:numPr>
          <w:ilvl w:val="0"/>
          <w:numId w:val="15"/>
        </w:numPr>
        <w:tabs>
          <w:tab w:val="left" w:pos="1080"/>
        </w:tabs>
        <w:spacing w:after="0" w:line="360" w:lineRule="auto"/>
        <w:ind w:left="990" w:firstLine="0"/>
        <w:jc w:val="both"/>
        <w:rPr>
          <w:rFonts w:ascii="Arial" w:hAnsi="Arial" w:cs="Arial"/>
          <w:sz w:val="24"/>
          <w:szCs w:val="24"/>
        </w:rPr>
      </w:pPr>
      <w:r w:rsidRPr="00340609">
        <w:rPr>
          <w:rFonts w:ascii="Arial" w:hAnsi="Arial" w:cs="Arial"/>
          <w:sz w:val="24"/>
          <w:szCs w:val="24"/>
        </w:rPr>
        <w:t xml:space="preserve">Preparing and reviewing District Medium Term Development Plans, M&amp; E Plans, and Annual Budgets. </w:t>
      </w:r>
    </w:p>
    <w:p w:rsidR="00E94226" w:rsidRPr="00340609" w:rsidRDefault="00E94226" w:rsidP="00752C13">
      <w:pPr>
        <w:pStyle w:val="ListParagraph"/>
        <w:numPr>
          <w:ilvl w:val="0"/>
          <w:numId w:val="15"/>
        </w:numPr>
        <w:tabs>
          <w:tab w:val="left" w:pos="1080"/>
        </w:tabs>
        <w:spacing w:after="0" w:line="360" w:lineRule="auto"/>
        <w:ind w:left="990" w:firstLine="0"/>
        <w:jc w:val="both"/>
        <w:rPr>
          <w:rFonts w:ascii="Arial" w:hAnsi="Arial" w:cs="Arial"/>
          <w:sz w:val="24"/>
          <w:szCs w:val="24"/>
        </w:rPr>
      </w:pPr>
      <w:r w:rsidRPr="00340609">
        <w:rPr>
          <w:rFonts w:ascii="Arial" w:hAnsi="Arial" w:cs="Arial"/>
          <w:sz w:val="24"/>
          <w:szCs w:val="24"/>
        </w:rPr>
        <w:t>Managing the budget approved by the General Assembly and ensuring that each program/project uses the budget resources allocated in accordance with their mandate.</w:t>
      </w:r>
    </w:p>
    <w:p w:rsidR="00E94226" w:rsidRPr="00340609" w:rsidRDefault="00E94226" w:rsidP="00752C13">
      <w:pPr>
        <w:pStyle w:val="ListParagraph"/>
        <w:numPr>
          <w:ilvl w:val="0"/>
          <w:numId w:val="15"/>
        </w:numPr>
        <w:tabs>
          <w:tab w:val="left" w:pos="1080"/>
        </w:tabs>
        <w:spacing w:after="0" w:line="360" w:lineRule="auto"/>
        <w:ind w:left="990" w:firstLine="0"/>
        <w:jc w:val="both"/>
        <w:rPr>
          <w:rFonts w:ascii="Arial" w:hAnsi="Arial" w:cs="Arial"/>
          <w:sz w:val="24"/>
          <w:szCs w:val="24"/>
        </w:rPr>
      </w:pPr>
      <w:r w:rsidRPr="00340609">
        <w:rPr>
          <w:rFonts w:ascii="Arial" w:hAnsi="Arial" w:cs="Arial"/>
          <w:sz w:val="24"/>
          <w:szCs w:val="24"/>
        </w:rPr>
        <w:t>Co-ordinate and develop annual action plans, monitor and evaluate programmes and projects</w:t>
      </w:r>
    </w:p>
    <w:p w:rsidR="00E94226" w:rsidRPr="00340609" w:rsidRDefault="00E94226" w:rsidP="00752C13">
      <w:pPr>
        <w:pStyle w:val="ListParagraph"/>
        <w:numPr>
          <w:ilvl w:val="0"/>
          <w:numId w:val="15"/>
        </w:numPr>
        <w:tabs>
          <w:tab w:val="left" w:pos="1080"/>
        </w:tabs>
        <w:spacing w:after="0" w:line="360" w:lineRule="auto"/>
        <w:ind w:left="990" w:firstLine="0"/>
        <w:jc w:val="both"/>
        <w:rPr>
          <w:rFonts w:ascii="Arial" w:hAnsi="Arial" w:cs="Arial"/>
          <w:sz w:val="24"/>
          <w:szCs w:val="24"/>
        </w:rPr>
      </w:pPr>
      <w:r w:rsidRPr="00340609">
        <w:rPr>
          <w:rFonts w:ascii="Arial" w:hAnsi="Arial" w:cs="Arial"/>
          <w:sz w:val="24"/>
          <w:szCs w:val="24"/>
        </w:rPr>
        <w:t xml:space="preserve"> Periodic monitoring and evaluation of entire operations and projects of the Assembly to ensure compliance of rules, value for money and enhance performance.</w:t>
      </w:r>
    </w:p>
    <w:p w:rsidR="00E94226" w:rsidRPr="00340609" w:rsidRDefault="00E94226" w:rsidP="00752C13">
      <w:pPr>
        <w:pStyle w:val="ListParagraph"/>
        <w:numPr>
          <w:ilvl w:val="0"/>
          <w:numId w:val="15"/>
        </w:numPr>
        <w:tabs>
          <w:tab w:val="left" w:pos="1080"/>
        </w:tabs>
        <w:spacing w:after="0" w:line="360" w:lineRule="auto"/>
        <w:ind w:left="990" w:firstLine="0"/>
        <w:jc w:val="both"/>
        <w:rPr>
          <w:rFonts w:ascii="Arial" w:hAnsi="Arial" w:cs="Arial"/>
          <w:sz w:val="24"/>
          <w:szCs w:val="24"/>
        </w:rPr>
      </w:pPr>
      <w:r w:rsidRPr="00340609">
        <w:rPr>
          <w:rFonts w:ascii="Arial" w:hAnsi="Arial" w:cs="Arial"/>
          <w:sz w:val="24"/>
          <w:szCs w:val="24"/>
        </w:rPr>
        <w:t>Organizing stakeholder meetings, public forum and town hall meeting.</w:t>
      </w:r>
    </w:p>
    <w:p w:rsidR="00E94226" w:rsidRPr="00340609" w:rsidRDefault="00E94226" w:rsidP="00E94226">
      <w:pPr>
        <w:pStyle w:val="ListParagraph"/>
        <w:tabs>
          <w:tab w:val="left" w:pos="1080"/>
        </w:tabs>
        <w:spacing w:line="360" w:lineRule="auto"/>
        <w:ind w:left="990"/>
        <w:jc w:val="both"/>
        <w:rPr>
          <w:rFonts w:ascii="Arial" w:hAnsi="Arial" w:cs="Arial"/>
          <w:sz w:val="24"/>
          <w:szCs w:val="24"/>
        </w:rPr>
      </w:pPr>
    </w:p>
    <w:p w:rsidR="00E94226" w:rsidRPr="00340609" w:rsidRDefault="00E94226" w:rsidP="00E94226">
      <w:pPr>
        <w:tabs>
          <w:tab w:val="left" w:pos="1080"/>
        </w:tabs>
        <w:spacing w:line="360" w:lineRule="auto"/>
        <w:ind w:left="630"/>
        <w:jc w:val="both"/>
        <w:rPr>
          <w:rFonts w:ascii="Arial" w:hAnsi="Arial" w:cs="Arial"/>
          <w:sz w:val="24"/>
          <w:szCs w:val="24"/>
        </w:rPr>
      </w:pPr>
      <w:r w:rsidRPr="00340609">
        <w:rPr>
          <w:rFonts w:ascii="Arial" w:hAnsi="Arial" w:cs="Arial"/>
          <w:sz w:val="24"/>
          <w:szCs w:val="24"/>
        </w:rPr>
        <w:t>Three (3) officers will be responsible for delivering the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comprising of Budget Analyst and Planning Officers. The main funding source of this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is </w:t>
      </w:r>
      <w:proofErr w:type="spellStart"/>
      <w:r w:rsidRPr="00340609">
        <w:rPr>
          <w:rFonts w:ascii="Arial" w:hAnsi="Arial" w:cs="Arial"/>
          <w:sz w:val="24"/>
          <w:szCs w:val="24"/>
        </w:rPr>
        <w:t>GoG</w:t>
      </w:r>
      <w:proofErr w:type="spellEnd"/>
      <w:r w:rsidRPr="00340609">
        <w:rPr>
          <w:rFonts w:ascii="Arial" w:hAnsi="Arial" w:cs="Arial"/>
          <w:sz w:val="24"/>
          <w:szCs w:val="24"/>
        </w:rPr>
        <w:t xml:space="preserve"> transfer and the Assembly Internally Generated Funds. Beneficiaries of this sub- program are the departments, allied institutions and the general public.</w:t>
      </w:r>
    </w:p>
    <w:p w:rsidR="007E0284" w:rsidRPr="0099600D" w:rsidRDefault="00E94226" w:rsidP="00E94226">
      <w:pPr>
        <w:spacing w:line="360" w:lineRule="auto"/>
        <w:ind w:left="630"/>
        <w:jc w:val="both"/>
        <w:rPr>
          <w:rFonts w:ascii="Arial" w:hAnsi="Arial" w:cs="Arial"/>
          <w:sz w:val="24"/>
          <w:szCs w:val="24"/>
        </w:rPr>
      </w:pPr>
      <w:r w:rsidRPr="00340609">
        <w:rPr>
          <w:rFonts w:ascii="Arial" w:hAnsi="Arial" w:cs="Arial"/>
          <w:sz w:val="24"/>
          <w:szCs w:val="24"/>
        </w:rPr>
        <w:lastRenderedPageBreak/>
        <w:t>Challenges hindering the efforts of this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include inadequate office space for Budget and Planning officers, inadequate data on ratable items and </w:t>
      </w:r>
      <w:r w:rsidRPr="0099600D">
        <w:rPr>
          <w:rFonts w:ascii="Arial" w:hAnsi="Arial" w:cs="Arial"/>
          <w:sz w:val="24"/>
          <w:szCs w:val="24"/>
        </w:rPr>
        <w:t>inadequate logistics for public education and sensitization.</w:t>
      </w:r>
    </w:p>
    <w:p w:rsidR="007E0284" w:rsidRPr="0099600D" w:rsidRDefault="007E0284" w:rsidP="007E0284">
      <w:pPr>
        <w:spacing w:after="0"/>
        <w:jc w:val="both"/>
        <w:rPr>
          <w:rFonts w:ascii="Arial" w:hAnsi="Arial" w:cs="Arial"/>
          <w:sz w:val="28"/>
          <w:szCs w:val="24"/>
        </w:rPr>
      </w:pPr>
    </w:p>
    <w:p w:rsidR="007E0284" w:rsidRPr="00124679" w:rsidRDefault="007E0284" w:rsidP="00752C13">
      <w:pPr>
        <w:pStyle w:val="ListParagraph"/>
        <w:numPr>
          <w:ilvl w:val="0"/>
          <w:numId w:val="41"/>
        </w:numPr>
        <w:spacing w:after="0"/>
        <w:rPr>
          <w:rFonts w:ascii="Arial" w:hAnsi="Arial" w:cs="Arial"/>
          <w:b/>
          <w:sz w:val="24"/>
        </w:rPr>
      </w:pPr>
      <w:r w:rsidRPr="00124679">
        <w:rPr>
          <w:rFonts w:ascii="Arial" w:hAnsi="Arial" w:cs="Arial"/>
          <w:b/>
          <w:sz w:val="24"/>
        </w:rPr>
        <w:t>Budget Sub-Programme Results Statement</w:t>
      </w:r>
    </w:p>
    <w:p w:rsidR="0099600D" w:rsidRPr="0099600D" w:rsidRDefault="0099600D" w:rsidP="0099600D">
      <w:pPr>
        <w:pStyle w:val="ListParagraph"/>
        <w:spacing w:line="360" w:lineRule="auto"/>
        <w:jc w:val="both"/>
        <w:rPr>
          <w:rFonts w:ascii="Arial" w:hAnsi="Arial" w:cs="Arial"/>
          <w:sz w:val="24"/>
          <w:szCs w:val="24"/>
        </w:rPr>
      </w:pPr>
      <w:r w:rsidRPr="0099600D">
        <w:rPr>
          <w:rFonts w:ascii="Arial" w:hAnsi="Arial" w:cs="Arial"/>
          <w:sz w:val="24"/>
          <w:szCs w:val="24"/>
        </w:rPr>
        <w:t>The table indicates the main outputs, its indicators and projections by which the District Assembly measure the performance of this sub-programme. The past data indicates actual performance whilst the projections are the Assembly’s estimate of future performance.</w:t>
      </w:r>
    </w:p>
    <w:p w:rsidR="0099600D" w:rsidRPr="00124679" w:rsidRDefault="00124679" w:rsidP="007E0284">
      <w:pPr>
        <w:spacing w:after="0"/>
        <w:rPr>
          <w:rFonts w:ascii="Arial" w:hAnsi="Arial" w:cs="Arial"/>
          <w:b/>
          <w:sz w:val="24"/>
        </w:rPr>
      </w:pPr>
      <w:r w:rsidRPr="0099600D">
        <w:rPr>
          <w:rFonts w:ascii="Arial" w:hAnsi="Arial" w:cs="Arial"/>
          <w:b/>
          <w:sz w:val="24"/>
        </w:rPr>
        <w:t>Table 11: Budget Sub-</w:t>
      </w:r>
      <w:proofErr w:type="spellStart"/>
      <w:r w:rsidRPr="0099600D">
        <w:rPr>
          <w:rFonts w:ascii="Arial" w:hAnsi="Arial" w:cs="Arial"/>
          <w:b/>
          <w:sz w:val="24"/>
        </w:rPr>
        <w:t>Programme</w:t>
      </w:r>
      <w:proofErr w:type="spellEnd"/>
      <w:r w:rsidRPr="0099600D">
        <w:rPr>
          <w:rFonts w:ascii="Arial" w:hAnsi="Arial" w:cs="Arial"/>
          <w:b/>
          <w:sz w:val="24"/>
        </w:rPr>
        <w:t xml:space="preserve"> Results Statement</w:t>
      </w:r>
    </w:p>
    <w:tbl>
      <w:tblPr>
        <w:tblStyle w:val="TableGrid"/>
        <w:tblW w:w="9746" w:type="dxa"/>
        <w:tblInd w:w="-147" w:type="dxa"/>
        <w:tblLook w:val="04A0" w:firstRow="1" w:lastRow="0" w:firstColumn="1" w:lastColumn="0" w:noHBand="0" w:noVBand="1"/>
      </w:tblPr>
      <w:tblGrid>
        <w:gridCol w:w="2108"/>
        <w:gridCol w:w="1454"/>
        <w:gridCol w:w="1042"/>
        <w:gridCol w:w="1042"/>
        <w:gridCol w:w="1025"/>
        <w:gridCol w:w="1025"/>
        <w:gridCol w:w="1025"/>
        <w:gridCol w:w="1025"/>
      </w:tblGrid>
      <w:tr w:rsidR="00EA583E" w:rsidTr="0011465B">
        <w:trPr>
          <w:trHeight w:val="416"/>
        </w:trPr>
        <w:tc>
          <w:tcPr>
            <w:tcW w:w="2108" w:type="dxa"/>
            <w:vMerge w:val="restart"/>
          </w:tcPr>
          <w:p w:rsidR="00EA583E" w:rsidRPr="008B6FEB" w:rsidRDefault="00EA583E" w:rsidP="0011465B">
            <w:pPr>
              <w:pStyle w:val="ListParagraph"/>
              <w:ind w:left="0"/>
              <w:jc w:val="center"/>
              <w:rPr>
                <w:b/>
              </w:rPr>
            </w:pPr>
            <w:r w:rsidRPr="008B6FEB">
              <w:rPr>
                <w:b/>
              </w:rPr>
              <w:t>Main Outputs</w:t>
            </w:r>
          </w:p>
        </w:tc>
        <w:tc>
          <w:tcPr>
            <w:tcW w:w="1454" w:type="dxa"/>
            <w:vMerge w:val="restart"/>
          </w:tcPr>
          <w:p w:rsidR="00EA583E" w:rsidRPr="008B6FEB" w:rsidRDefault="00EA583E" w:rsidP="0011465B">
            <w:pPr>
              <w:pStyle w:val="ListParagraph"/>
              <w:ind w:left="0"/>
              <w:jc w:val="center"/>
              <w:rPr>
                <w:b/>
              </w:rPr>
            </w:pPr>
            <w:r w:rsidRPr="008B6FEB">
              <w:rPr>
                <w:b/>
              </w:rPr>
              <w:t>Output Indicators</w:t>
            </w:r>
          </w:p>
        </w:tc>
        <w:tc>
          <w:tcPr>
            <w:tcW w:w="2084" w:type="dxa"/>
            <w:gridSpan w:val="2"/>
          </w:tcPr>
          <w:p w:rsidR="00EA583E" w:rsidRPr="008B6FEB" w:rsidRDefault="00EA583E" w:rsidP="0011465B">
            <w:pPr>
              <w:pStyle w:val="ListParagraph"/>
              <w:ind w:left="0"/>
              <w:jc w:val="center"/>
              <w:rPr>
                <w:b/>
              </w:rPr>
            </w:pPr>
            <w:r w:rsidRPr="008B6FEB">
              <w:rPr>
                <w:b/>
              </w:rPr>
              <w:t>Past Years</w:t>
            </w:r>
          </w:p>
        </w:tc>
        <w:tc>
          <w:tcPr>
            <w:tcW w:w="4100" w:type="dxa"/>
            <w:gridSpan w:val="4"/>
          </w:tcPr>
          <w:p w:rsidR="00EA583E" w:rsidRPr="008B6FEB" w:rsidRDefault="00EA583E" w:rsidP="0011465B">
            <w:pPr>
              <w:pStyle w:val="ListParagraph"/>
              <w:ind w:left="0"/>
              <w:jc w:val="center"/>
              <w:rPr>
                <w:b/>
              </w:rPr>
            </w:pPr>
            <w:r w:rsidRPr="008B6FEB">
              <w:rPr>
                <w:b/>
              </w:rPr>
              <w:t>Projections</w:t>
            </w:r>
          </w:p>
        </w:tc>
      </w:tr>
      <w:tr w:rsidR="00EA583E" w:rsidTr="0011465B">
        <w:trPr>
          <w:trHeight w:val="641"/>
        </w:trPr>
        <w:tc>
          <w:tcPr>
            <w:tcW w:w="2108" w:type="dxa"/>
            <w:vMerge/>
          </w:tcPr>
          <w:p w:rsidR="00EA583E" w:rsidRPr="008B6FEB" w:rsidRDefault="00EA583E" w:rsidP="0011465B">
            <w:pPr>
              <w:pStyle w:val="ListParagraph"/>
              <w:ind w:left="0"/>
              <w:jc w:val="center"/>
              <w:rPr>
                <w:b/>
              </w:rPr>
            </w:pPr>
          </w:p>
        </w:tc>
        <w:tc>
          <w:tcPr>
            <w:tcW w:w="1454" w:type="dxa"/>
            <w:vMerge/>
          </w:tcPr>
          <w:p w:rsidR="00EA583E" w:rsidRPr="008B6FEB" w:rsidRDefault="00EA583E" w:rsidP="0011465B">
            <w:pPr>
              <w:pStyle w:val="ListParagraph"/>
              <w:ind w:left="0"/>
              <w:jc w:val="center"/>
              <w:rPr>
                <w:b/>
              </w:rPr>
            </w:pPr>
          </w:p>
        </w:tc>
        <w:tc>
          <w:tcPr>
            <w:tcW w:w="1042" w:type="dxa"/>
          </w:tcPr>
          <w:p w:rsidR="00EA583E" w:rsidRPr="008B6FEB" w:rsidRDefault="00EA583E" w:rsidP="0011465B">
            <w:pPr>
              <w:pStyle w:val="ListParagraph"/>
              <w:ind w:left="0"/>
              <w:jc w:val="center"/>
              <w:rPr>
                <w:b/>
              </w:rPr>
            </w:pPr>
            <w:r w:rsidRPr="008B6FEB">
              <w:rPr>
                <w:b/>
              </w:rPr>
              <w:t>2020</w:t>
            </w:r>
          </w:p>
        </w:tc>
        <w:tc>
          <w:tcPr>
            <w:tcW w:w="1042" w:type="dxa"/>
          </w:tcPr>
          <w:p w:rsidR="00EA583E" w:rsidRPr="008B6FEB" w:rsidRDefault="00EA583E" w:rsidP="0011465B">
            <w:pPr>
              <w:pStyle w:val="ListParagraph"/>
              <w:ind w:left="0"/>
              <w:jc w:val="center"/>
              <w:rPr>
                <w:b/>
              </w:rPr>
            </w:pPr>
            <w:r w:rsidRPr="008B6FEB">
              <w:rPr>
                <w:b/>
              </w:rPr>
              <w:t>2021 as at July</w:t>
            </w:r>
          </w:p>
        </w:tc>
        <w:tc>
          <w:tcPr>
            <w:tcW w:w="1025" w:type="dxa"/>
          </w:tcPr>
          <w:p w:rsidR="00EA583E" w:rsidRPr="008B6FEB" w:rsidRDefault="00EA583E" w:rsidP="0011465B">
            <w:pPr>
              <w:pStyle w:val="ListParagraph"/>
              <w:ind w:left="0"/>
              <w:jc w:val="center"/>
              <w:rPr>
                <w:b/>
              </w:rPr>
            </w:pPr>
            <w:r w:rsidRPr="008B6FEB">
              <w:rPr>
                <w:b/>
              </w:rPr>
              <w:t>2022</w:t>
            </w:r>
          </w:p>
        </w:tc>
        <w:tc>
          <w:tcPr>
            <w:tcW w:w="1025" w:type="dxa"/>
          </w:tcPr>
          <w:p w:rsidR="00EA583E" w:rsidRPr="008B6FEB" w:rsidRDefault="00EA583E" w:rsidP="0011465B">
            <w:pPr>
              <w:pStyle w:val="ListParagraph"/>
              <w:ind w:left="0"/>
              <w:jc w:val="center"/>
              <w:rPr>
                <w:b/>
              </w:rPr>
            </w:pPr>
            <w:r w:rsidRPr="008B6FEB">
              <w:rPr>
                <w:b/>
              </w:rPr>
              <w:t>2023</w:t>
            </w:r>
          </w:p>
        </w:tc>
        <w:tc>
          <w:tcPr>
            <w:tcW w:w="1025" w:type="dxa"/>
          </w:tcPr>
          <w:p w:rsidR="00EA583E" w:rsidRPr="008B6FEB" w:rsidRDefault="00EA583E" w:rsidP="0011465B">
            <w:pPr>
              <w:pStyle w:val="ListParagraph"/>
              <w:ind w:left="0"/>
              <w:jc w:val="center"/>
              <w:rPr>
                <w:b/>
              </w:rPr>
            </w:pPr>
            <w:r w:rsidRPr="008B6FEB">
              <w:rPr>
                <w:b/>
              </w:rPr>
              <w:t>2024</w:t>
            </w:r>
          </w:p>
        </w:tc>
        <w:tc>
          <w:tcPr>
            <w:tcW w:w="1025" w:type="dxa"/>
          </w:tcPr>
          <w:p w:rsidR="00EA583E" w:rsidRPr="008B6FEB" w:rsidRDefault="00EA583E" w:rsidP="0011465B">
            <w:pPr>
              <w:pStyle w:val="ListParagraph"/>
              <w:ind w:left="0"/>
              <w:jc w:val="center"/>
              <w:rPr>
                <w:b/>
              </w:rPr>
            </w:pPr>
            <w:r w:rsidRPr="008B6FEB">
              <w:rPr>
                <w:b/>
              </w:rPr>
              <w:t>2025</w:t>
            </w:r>
          </w:p>
        </w:tc>
      </w:tr>
      <w:tr w:rsidR="00EA583E" w:rsidTr="0011465B">
        <w:trPr>
          <w:trHeight w:val="202"/>
        </w:trPr>
        <w:tc>
          <w:tcPr>
            <w:tcW w:w="2108" w:type="dxa"/>
            <w:vMerge w:val="restart"/>
          </w:tcPr>
          <w:p w:rsidR="00EA583E" w:rsidRPr="00CF6A45" w:rsidRDefault="00EA583E" w:rsidP="007E1C63">
            <w:pPr>
              <w:spacing w:line="360" w:lineRule="auto"/>
              <w:rPr>
                <w:rFonts w:ascii="Arial" w:hAnsi="Arial" w:cs="Arial"/>
              </w:rPr>
            </w:pPr>
            <w:r w:rsidRPr="00CF6A45">
              <w:rPr>
                <w:rFonts w:ascii="Arial" w:hAnsi="Arial" w:cs="Arial"/>
                <w:bCs/>
                <w:kern w:val="24"/>
              </w:rPr>
              <w:t>DPCU activities organised</w:t>
            </w:r>
          </w:p>
        </w:tc>
        <w:tc>
          <w:tcPr>
            <w:tcW w:w="1454" w:type="dxa"/>
          </w:tcPr>
          <w:p w:rsidR="00EA583E" w:rsidRPr="00387669" w:rsidRDefault="00EA583E" w:rsidP="007E1C63">
            <w:pPr>
              <w:spacing w:line="360" w:lineRule="auto"/>
              <w:rPr>
                <w:rFonts w:ascii="Arial" w:hAnsi="Arial" w:cs="Arial"/>
              </w:rPr>
            </w:pPr>
            <w:r w:rsidRPr="00387669">
              <w:rPr>
                <w:rFonts w:ascii="Arial" w:hAnsi="Arial" w:cs="Arial"/>
                <w:bCs/>
                <w:kern w:val="24"/>
              </w:rPr>
              <w:t>No. of quarterly DPCU meetings organised</w:t>
            </w:r>
          </w:p>
        </w:tc>
        <w:tc>
          <w:tcPr>
            <w:tcW w:w="1042" w:type="dxa"/>
          </w:tcPr>
          <w:p w:rsidR="00EA583E" w:rsidRPr="00387669" w:rsidRDefault="00EA583E" w:rsidP="007E1C63">
            <w:pPr>
              <w:spacing w:line="360" w:lineRule="auto"/>
              <w:rPr>
                <w:rFonts w:ascii="Arial" w:hAnsi="Arial" w:cs="Arial"/>
              </w:rPr>
            </w:pPr>
            <w:r w:rsidRPr="00387669">
              <w:rPr>
                <w:rFonts w:ascii="Arial" w:hAnsi="Arial" w:cs="Arial"/>
                <w:bCs/>
                <w:kern w:val="24"/>
              </w:rPr>
              <w:t>4</w:t>
            </w:r>
          </w:p>
        </w:tc>
        <w:tc>
          <w:tcPr>
            <w:tcW w:w="1042" w:type="dxa"/>
          </w:tcPr>
          <w:p w:rsidR="00EA583E" w:rsidRPr="00892A7F" w:rsidRDefault="00EA583E" w:rsidP="0011465B">
            <w:pPr>
              <w:pStyle w:val="ListParagraph"/>
              <w:ind w:left="0"/>
              <w:rPr>
                <w:rFonts w:ascii="Arial" w:hAnsi="Arial" w:cs="Arial"/>
              </w:rPr>
            </w:pPr>
            <w:r w:rsidRPr="00892A7F">
              <w:rPr>
                <w:rFonts w:ascii="Arial" w:hAnsi="Arial" w:cs="Arial"/>
              </w:rPr>
              <w:t>2</w:t>
            </w:r>
          </w:p>
        </w:tc>
        <w:tc>
          <w:tcPr>
            <w:tcW w:w="1025" w:type="dxa"/>
          </w:tcPr>
          <w:p w:rsidR="00EA583E" w:rsidRPr="00892A7F" w:rsidRDefault="00EA583E" w:rsidP="0011465B">
            <w:pPr>
              <w:pStyle w:val="ListParagraph"/>
              <w:ind w:left="0"/>
              <w:rPr>
                <w:rFonts w:ascii="Arial" w:hAnsi="Arial" w:cs="Arial"/>
              </w:rPr>
            </w:pPr>
            <w:r w:rsidRPr="00892A7F">
              <w:rPr>
                <w:rFonts w:ascii="Arial" w:hAnsi="Arial" w:cs="Arial"/>
              </w:rPr>
              <w:t>4</w:t>
            </w:r>
          </w:p>
        </w:tc>
        <w:tc>
          <w:tcPr>
            <w:tcW w:w="1025" w:type="dxa"/>
          </w:tcPr>
          <w:p w:rsidR="00EA583E" w:rsidRPr="00892A7F" w:rsidRDefault="00EA583E" w:rsidP="0011465B">
            <w:pPr>
              <w:pStyle w:val="ListParagraph"/>
              <w:ind w:left="0"/>
              <w:rPr>
                <w:rFonts w:ascii="Arial" w:hAnsi="Arial" w:cs="Arial"/>
              </w:rPr>
            </w:pPr>
            <w:r w:rsidRPr="00892A7F">
              <w:rPr>
                <w:rFonts w:ascii="Arial" w:hAnsi="Arial" w:cs="Arial"/>
              </w:rPr>
              <w:t>4</w:t>
            </w:r>
          </w:p>
        </w:tc>
        <w:tc>
          <w:tcPr>
            <w:tcW w:w="1025" w:type="dxa"/>
          </w:tcPr>
          <w:p w:rsidR="00EA583E" w:rsidRPr="00892A7F" w:rsidRDefault="00EA583E" w:rsidP="0011465B">
            <w:pPr>
              <w:pStyle w:val="ListParagraph"/>
              <w:ind w:left="0"/>
              <w:rPr>
                <w:rFonts w:ascii="Arial" w:hAnsi="Arial" w:cs="Arial"/>
              </w:rPr>
            </w:pPr>
            <w:r w:rsidRPr="00892A7F">
              <w:rPr>
                <w:rFonts w:ascii="Arial" w:hAnsi="Arial" w:cs="Arial"/>
              </w:rPr>
              <w:t>4</w:t>
            </w:r>
          </w:p>
        </w:tc>
        <w:tc>
          <w:tcPr>
            <w:tcW w:w="1025" w:type="dxa"/>
          </w:tcPr>
          <w:p w:rsidR="00EA583E" w:rsidRPr="00892A7F" w:rsidRDefault="00EA583E" w:rsidP="0011465B">
            <w:pPr>
              <w:pStyle w:val="ListParagraph"/>
              <w:ind w:left="0"/>
              <w:rPr>
                <w:rFonts w:ascii="Arial" w:hAnsi="Arial" w:cs="Arial"/>
              </w:rPr>
            </w:pPr>
            <w:r w:rsidRPr="00892A7F">
              <w:rPr>
                <w:rFonts w:ascii="Arial" w:hAnsi="Arial" w:cs="Arial"/>
              </w:rPr>
              <w:t>4</w:t>
            </w:r>
          </w:p>
        </w:tc>
      </w:tr>
      <w:tr w:rsidR="00EA583E" w:rsidTr="0011465B">
        <w:trPr>
          <w:trHeight w:val="213"/>
        </w:trPr>
        <w:tc>
          <w:tcPr>
            <w:tcW w:w="2108" w:type="dxa"/>
            <w:vMerge/>
          </w:tcPr>
          <w:p w:rsidR="00EA583E" w:rsidRPr="00CF6A45" w:rsidRDefault="00EA583E" w:rsidP="007E1C63">
            <w:pPr>
              <w:spacing w:line="360" w:lineRule="auto"/>
              <w:rPr>
                <w:rFonts w:ascii="Arial" w:hAnsi="Arial" w:cs="Arial"/>
              </w:rPr>
            </w:pPr>
          </w:p>
        </w:tc>
        <w:tc>
          <w:tcPr>
            <w:tcW w:w="1454" w:type="dxa"/>
          </w:tcPr>
          <w:p w:rsidR="00EA583E" w:rsidRPr="00387669" w:rsidRDefault="00EA583E" w:rsidP="007E1C63">
            <w:pPr>
              <w:spacing w:line="360" w:lineRule="auto"/>
              <w:rPr>
                <w:rFonts w:ascii="Arial" w:hAnsi="Arial" w:cs="Arial"/>
              </w:rPr>
            </w:pPr>
            <w:r w:rsidRPr="00387669">
              <w:rPr>
                <w:rFonts w:ascii="Arial" w:hAnsi="Arial" w:cs="Arial"/>
                <w:kern w:val="24"/>
              </w:rPr>
              <w:t>No. of quarterly DPCU monitoring  organised</w:t>
            </w:r>
          </w:p>
        </w:tc>
        <w:tc>
          <w:tcPr>
            <w:tcW w:w="1042" w:type="dxa"/>
          </w:tcPr>
          <w:p w:rsidR="00EA583E" w:rsidRPr="00387669" w:rsidRDefault="00EA583E" w:rsidP="007E1C63">
            <w:pPr>
              <w:spacing w:line="360" w:lineRule="auto"/>
              <w:rPr>
                <w:rFonts w:ascii="Arial" w:hAnsi="Arial" w:cs="Arial"/>
              </w:rPr>
            </w:pPr>
            <w:r w:rsidRPr="00387669">
              <w:rPr>
                <w:rFonts w:ascii="Arial" w:hAnsi="Arial" w:cs="Arial"/>
                <w:kern w:val="24"/>
              </w:rPr>
              <w:t>4</w:t>
            </w:r>
          </w:p>
        </w:tc>
        <w:tc>
          <w:tcPr>
            <w:tcW w:w="1042" w:type="dxa"/>
          </w:tcPr>
          <w:p w:rsidR="00EA583E" w:rsidRPr="00892A7F" w:rsidRDefault="00EA583E" w:rsidP="0011465B">
            <w:pPr>
              <w:pStyle w:val="ListParagraph"/>
              <w:ind w:left="0"/>
              <w:rPr>
                <w:rFonts w:ascii="Arial" w:hAnsi="Arial" w:cs="Arial"/>
              </w:rPr>
            </w:pPr>
            <w:r>
              <w:rPr>
                <w:rFonts w:ascii="Arial" w:hAnsi="Arial" w:cs="Arial"/>
              </w:rPr>
              <w:t>2</w:t>
            </w:r>
          </w:p>
        </w:tc>
        <w:tc>
          <w:tcPr>
            <w:tcW w:w="1025" w:type="dxa"/>
          </w:tcPr>
          <w:p w:rsidR="00EA583E" w:rsidRPr="00892A7F" w:rsidRDefault="00EA583E" w:rsidP="0011465B">
            <w:pPr>
              <w:pStyle w:val="ListParagraph"/>
              <w:ind w:left="0"/>
              <w:rPr>
                <w:rFonts w:ascii="Arial" w:hAnsi="Arial" w:cs="Arial"/>
              </w:rPr>
            </w:pPr>
            <w:r>
              <w:rPr>
                <w:rFonts w:ascii="Arial" w:hAnsi="Arial" w:cs="Arial"/>
              </w:rPr>
              <w:t>4</w:t>
            </w:r>
          </w:p>
        </w:tc>
        <w:tc>
          <w:tcPr>
            <w:tcW w:w="1025" w:type="dxa"/>
          </w:tcPr>
          <w:p w:rsidR="00EA583E" w:rsidRPr="00892A7F" w:rsidRDefault="00EA583E" w:rsidP="0011465B">
            <w:pPr>
              <w:pStyle w:val="ListParagraph"/>
              <w:ind w:left="0"/>
              <w:rPr>
                <w:rFonts w:ascii="Arial" w:hAnsi="Arial" w:cs="Arial"/>
              </w:rPr>
            </w:pPr>
            <w:r>
              <w:rPr>
                <w:rFonts w:ascii="Arial" w:hAnsi="Arial" w:cs="Arial"/>
              </w:rPr>
              <w:t>4</w:t>
            </w:r>
          </w:p>
        </w:tc>
        <w:tc>
          <w:tcPr>
            <w:tcW w:w="1025" w:type="dxa"/>
          </w:tcPr>
          <w:p w:rsidR="00EA583E" w:rsidRPr="00892A7F" w:rsidRDefault="00EA583E" w:rsidP="0011465B">
            <w:pPr>
              <w:pStyle w:val="ListParagraph"/>
              <w:ind w:left="0"/>
              <w:rPr>
                <w:rFonts w:ascii="Arial" w:hAnsi="Arial" w:cs="Arial"/>
              </w:rPr>
            </w:pPr>
            <w:r>
              <w:rPr>
                <w:rFonts w:ascii="Arial" w:hAnsi="Arial" w:cs="Arial"/>
              </w:rPr>
              <w:t>4</w:t>
            </w:r>
          </w:p>
        </w:tc>
        <w:tc>
          <w:tcPr>
            <w:tcW w:w="1025" w:type="dxa"/>
          </w:tcPr>
          <w:p w:rsidR="00EA583E" w:rsidRPr="00892A7F" w:rsidRDefault="00EA583E" w:rsidP="0011465B">
            <w:pPr>
              <w:pStyle w:val="ListParagraph"/>
              <w:ind w:left="0"/>
              <w:rPr>
                <w:rFonts w:ascii="Arial" w:hAnsi="Arial" w:cs="Arial"/>
              </w:rPr>
            </w:pPr>
            <w:r>
              <w:rPr>
                <w:rFonts w:ascii="Arial" w:hAnsi="Arial" w:cs="Arial"/>
              </w:rPr>
              <w:t>4</w:t>
            </w:r>
          </w:p>
        </w:tc>
      </w:tr>
      <w:tr w:rsidR="00892A7F" w:rsidTr="0011465B">
        <w:trPr>
          <w:trHeight w:val="213"/>
        </w:trPr>
        <w:tc>
          <w:tcPr>
            <w:tcW w:w="2108" w:type="dxa"/>
          </w:tcPr>
          <w:p w:rsidR="00892A7F" w:rsidRPr="00CF6A45" w:rsidRDefault="00892A7F" w:rsidP="007E1C63">
            <w:pPr>
              <w:spacing w:line="360" w:lineRule="auto"/>
              <w:rPr>
                <w:rFonts w:ascii="Arial" w:hAnsi="Arial" w:cs="Arial"/>
              </w:rPr>
            </w:pPr>
            <w:r w:rsidRPr="00CF6A45">
              <w:rPr>
                <w:rFonts w:ascii="Arial" w:hAnsi="Arial" w:cs="Arial"/>
                <w:bCs/>
                <w:kern w:val="24"/>
              </w:rPr>
              <w:t xml:space="preserve">Composite AAP and Budget prepared </w:t>
            </w:r>
          </w:p>
        </w:tc>
        <w:tc>
          <w:tcPr>
            <w:tcW w:w="1454" w:type="dxa"/>
          </w:tcPr>
          <w:p w:rsidR="00892A7F" w:rsidRPr="00387669" w:rsidRDefault="00892A7F" w:rsidP="007E1C63">
            <w:pPr>
              <w:spacing w:line="360" w:lineRule="auto"/>
              <w:rPr>
                <w:rFonts w:ascii="Arial" w:hAnsi="Arial" w:cs="Arial"/>
              </w:rPr>
            </w:pPr>
            <w:r w:rsidRPr="00387669">
              <w:rPr>
                <w:rFonts w:ascii="Arial" w:hAnsi="Arial" w:cs="Arial"/>
                <w:bCs/>
                <w:kern w:val="24"/>
              </w:rPr>
              <w:t>Composite AAP and Budget prepared and submitted by:</w:t>
            </w:r>
          </w:p>
        </w:tc>
        <w:tc>
          <w:tcPr>
            <w:tcW w:w="1042" w:type="dxa"/>
          </w:tcPr>
          <w:p w:rsidR="00892A7F" w:rsidRPr="00387669" w:rsidRDefault="00892A7F" w:rsidP="007E1C63">
            <w:pPr>
              <w:spacing w:line="360" w:lineRule="auto"/>
              <w:rPr>
                <w:rFonts w:ascii="Arial" w:hAnsi="Arial" w:cs="Arial"/>
              </w:rPr>
            </w:pPr>
            <w:r>
              <w:rPr>
                <w:rFonts w:ascii="Arial" w:hAnsi="Arial" w:cs="Arial"/>
                <w:bCs/>
                <w:kern w:val="24"/>
              </w:rPr>
              <w:t>Sept. 2020</w:t>
            </w:r>
          </w:p>
        </w:tc>
        <w:tc>
          <w:tcPr>
            <w:tcW w:w="1042" w:type="dxa"/>
          </w:tcPr>
          <w:p w:rsidR="00892A7F" w:rsidRPr="00892A7F" w:rsidRDefault="00892A7F" w:rsidP="00391D0E">
            <w:pPr>
              <w:pStyle w:val="ListParagraph"/>
              <w:spacing w:line="360" w:lineRule="auto"/>
              <w:ind w:left="0"/>
              <w:rPr>
                <w:rFonts w:ascii="Arial" w:hAnsi="Arial" w:cs="Arial"/>
              </w:rPr>
            </w:pPr>
            <w:r>
              <w:rPr>
                <w:rFonts w:ascii="Arial" w:hAnsi="Arial" w:cs="Arial"/>
                <w:bCs/>
                <w:kern w:val="24"/>
              </w:rPr>
              <w:t>Sept. 2021</w:t>
            </w:r>
          </w:p>
        </w:tc>
        <w:tc>
          <w:tcPr>
            <w:tcW w:w="1025" w:type="dxa"/>
          </w:tcPr>
          <w:p w:rsidR="00892A7F" w:rsidRPr="00892A7F" w:rsidRDefault="00892A7F" w:rsidP="00391D0E">
            <w:pPr>
              <w:pStyle w:val="ListParagraph"/>
              <w:spacing w:line="360" w:lineRule="auto"/>
              <w:ind w:left="0"/>
              <w:rPr>
                <w:rFonts w:ascii="Arial" w:hAnsi="Arial" w:cs="Arial"/>
              </w:rPr>
            </w:pPr>
            <w:r>
              <w:rPr>
                <w:rFonts w:ascii="Arial" w:hAnsi="Arial" w:cs="Arial"/>
                <w:bCs/>
                <w:kern w:val="24"/>
              </w:rPr>
              <w:t>Sept. 2022</w:t>
            </w:r>
          </w:p>
        </w:tc>
        <w:tc>
          <w:tcPr>
            <w:tcW w:w="1025" w:type="dxa"/>
          </w:tcPr>
          <w:p w:rsidR="00892A7F" w:rsidRPr="00892A7F" w:rsidRDefault="00892A7F" w:rsidP="00391D0E">
            <w:pPr>
              <w:pStyle w:val="ListParagraph"/>
              <w:spacing w:line="360" w:lineRule="auto"/>
              <w:ind w:left="0"/>
              <w:rPr>
                <w:rFonts w:ascii="Arial" w:hAnsi="Arial" w:cs="Arial"/>
              </w:rPr>
            </w:pPr>
            <w:r>
              <w:rPr>
                <w:rFonts w:ascii="Arial" w:hAnsi="Arial" w:cs="Arial"/>
                <w:bCs/>
                <w:kern w:val="24"/>
              </w:rPr>
              <w:t>Sept. 2023</w:t>
            </w:r>
          </w:p>
        </w:tc>
        <w:tc>
          <w:tcPr>
            <w:tcW w:w="1025" w:type="dxa"/>
          </w:tcPr>
          <w:p w:rsidR="00892A7F" w:rsidRPr="00892A7F" w:rsidRDefault="00892A7F" w:rsidP="00391D0E">
            <w:pPr>
              <w:pStyle w:val="ListParagraph"/>
              <w:spacing w:line="360" w:lineRule="auto"/>
              <w:ind w:left="0"/>
              <w:rPr>
                <w:rFonts w:ascii="Arial" w:hAnsi="Arial" w:cs="Arial"/>
              </w:rPr>
            </w:pPr>
            <w:r>
              <w:rPr>
                <w:rFonts w:ascii="Arial" w:hAnsi="Arial" w:cs="Arial"/>
                <w:bCs/>
                <w:kern w:val="24"/>
              </w:rPr>
              <w:t>Sept. 2024</w:t>
            </w:r>
          </w:p>
        </w:tc>
        <w:tc>
          <w:tcPr>
            <w:tcW w:w="1025" w:type="dxa"/>
          </w:tcPr>
          <w:p w:rsidR="00892A7F" w:rsidRPr="00892A7F" w:rsidRDefault="00892A7F" w:rsidP="00391D0E">
            <w:pPr>
              <w:pStyle w:val="ListParagraph"/>
              <w:spacing w:line="360" w:lineRule="auto"/>
              <w:ind w:left="0"/>
              <w:rPr>
                <w:rFonts w:ascii="Arial" w:hAnsi="Arial" w:cs="Arial"/>
              </w:rPr>
            </w:pPr>
            <w:r>
              <w:rPr>
                <w:rFonts w:ascii="Arial" w:hAnsi="Arial" w:cs="Arial"/>
                <w:bCs/>
                <w:kern w:val="24"/>
              </w:rPr>
              <w:t>Sept. 2025</w:t>
            </w:r>
          </w:p>
        </w:tc>
      </w:tr>
    </w:tbl>
    <w:p w:rsidR="007E0284" w:rsidRDefault="007E0284" w:rsidP="007E0284">
      <w:pPr>
        <w:spacing w:after="160" w:line="259" w:lineRule="auto"/>
        <w:rPr>
          <w:rFonts w:ascii="Arial" w:hAnsi="Arial" w:cs="Arial"/>
          <w:sz w:val="24"/>
          <w:szCs w:val="24"/>
        </w:rPr>
      </w:pPr>
    </w:p>
    <w:p w:rsidR="007E0284" w:rsidRPr="00124679" w:rsidRDefault="007E0284" w:rsidP="00752C13">
      <w:pPr>
        <w:pStyle w:val="ListParagraph"/>
        <w:numPr>
          <w:ilvl w:val="0"/>
          <w:numId w:val="41"/>
        </w:numPr>
        <w:spacing w:after="0"/>
        <w:rPr>
          <w:rFonts w:ascii="Arial" w:hAnsi="Arial" w:cs="Arial"/>
          <w:b/>
          <w:sz w:val="24"/>
          <w:szCs w:val="24"/>
        </w:rPr>
      </w:pPr>
      <w:r w:rsidRPr="00124679">
        <w:rPr>
          <w:rFonts w:ascii="Arial" w:hAnsi="Arial" w:cs="Arial"/>
          <w:b/>
          <w:sz w:val="24"/>
          <w:szCs w:val="24"/>
        </w:rPr>
        <w:lastRenderedPageBreak/>
        <w:t>Budget Sub-Programme Standardized Operations and Projects</w:t>
      </w:r>
    </w:p>
    <w:p w:rsidR="007E0284" w:rsidRPr="00F336E0" w:rsidRDefault="002C314A" w:rsidP="007E0284">
      <w:pPr>
        <w:pStyle w:val="ListParagraph"/>
        <w:spacing w:after="0"/>
        <w:rPr>
          <w:b/>
        </w:rPr>
      </w:pPr>
      <w:r>
        <w:rPr>
          <w:b/>
        </w:rPr>
        <w:t>Table 12</w:t>
      </w:r>
      <w:r w:rsidR="007E0284"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7E0284" w:rsidTr="0011465B">
        <w:tc>
          <w:tcPr>
            <w:tcW w:w="4590" w:type="dxa"/>
          </w:tcPr>
          <w:p w:rsidR="007E0284" w:rsidRPr="009632C2" w:rsidRDefault="007E0284" w:rsidP="0011465B">
            <w:pPr>
              <w:jc w:val="center"/>
              <w:rPr>
                <w:b/>
              </w:rPr>
            </w:pPr>
            <w:r w:rsidRPr="009632C2">
              <w:rPr>
                <w:b/>
              </w:rPr>
              <w:t>Standardized Operations</w:t>
            </w:r>
          </w:p>
        </w:tc>
        <w:tc>
          <w:tcPr>
            <w:tcW w:w="4431" w:type="dxa"/>
          </w:tcPr>
          <w:p w:rsidR="007E0284" w:rsidRPr="009632C2" w:rsidRDefault="007E0284" w:rsidP="0011465B">
            <w:pPr>
              <w:jc w:val="center"/>
              <w:rPr>
                <w:b/>
              </w:rPr>
            </w:pPr>
            <w:r w:rsidRPr="009632C2">
              <w:rPr>
                <w:b/>
              </w:rPr>
              <w:t>Standardized Projects</w:t>
            </w:r>
          </w:p>
        </w:tc>
      </w:tr>
      <w:tr w:rsidR="007E0284" w:rsidTr="0011465B">
        <w:tc>
          <w:tcPr>
            <w:tcW w:w="4590" w:type="dxa"/>
          </w:tcPr>
          <w:p w:rsidR="007E0284" w:rsidRDefault="00E44A16" w:rsidP="00E44A16">
            <w:r>
              <w:t>Plan and Budget Preparation</w:t>
            </w:r>
          </w:p>
        </w:tc>
        <w:tc>
          <w:tcPr>
            <w:tcW w:w="4431" w:type="dxa"/>
          </w:tcPr>
          <w:p w:rsidR="007E0284" w:rsidRDefault="007E0284" w:rsidP="0011465B"/>
        </w:tc>
      </w:tr>
      <w:tr w:rsidR="007E0284" w:rsidTr="00124679">
        <w:trPr>
          <w:trHeight w:val="530"/>
        </w:trPr>
        <w:tc>
          <w:tcPr>
            <w:tcW w:w="4590" w:type="dxa"/>
          </w:tcPr>
          <w:p w:rsidR="007E0284" w:rsidRDefault="00E44A16" w:rsidP="0011465B">
            <w:r>
              <w:t>Monitoring and Evaluation of Programmes and Projects</w:t>
            </w:r>
          </w:p>
        </w:tc>
        <w:tc>
          <w:tcPr>
            <w:tcW w:w="4431" w:type="dxa"/>
          </w:tcPr>
          <w:p w:rsidR="007E0284" w:rsidRDefault="007E0284" w:rsidP="0011465B"/>
        </w:tc>
      </w:tr>
      <w:tr w:rsidR="00586BED" w:rsidTr="0011465B">
        <w:tc>
          <w:tcPr>
            <w:tcW w:w="4590" w:type="dxa"/>
          </w:tcPr>
          <w:p w:rsidR="00586BED" w:rsidRPr="00B51551" w:rsidRDefault="00586BED" w:rsidP="007E1C63">
            <w:pPr>
              <w:spacing w:after="0" w:line="240" w:lineRule="auto"/>
              <w:rPr>
                <w:rFonts w:ascii="Arial" w:eastAsia="Times New Roman" w:hAnsi="Arial" w:cs="Arial"/>
                <w:sz w:val="20"/>
                <w:szCs w:val="24"/>
              </w:rPr>
            </w:pPr>
            <w:r w:rsidRPr="00B51551">
              <w:rPr>
                <w:rFonts w:ascii="Arial" w:eastAsia="Times New Roman" w:hAnsi="Arial" w:cs="Arial"/>
                <w:sz w:val="20"/>
                <w:szCs w:val="24"/>
              </w:rPr>
              <w:t>Internal Management of Organization</w:t>
            </w:r>
          </w:p>
        </w:tc>
        <w:tc>
          <w:tcPr>
            <w:tcW w:w="4431" w:type="dxa"/>
          </w:tcPr>
          <w:p w:rsidR="00586BED" w:rsidRDefault="00586BED" w:rsidP="0011465B"/>
        </w:tc>
      </w:tr>
      <w:tr w:rsidR="00586BED" w:rsidTr="0011465B">
        <w:tc>
          <w:tcPr>
            <w:tcW w:w="4590" w:type="dxa"/>
          </w:tcPr>
          <w:p w:rsidR="00586BED" w:rsidRPr="00B51551" w:rsidRDefault="00586BED" w:rsidP="007E1C63">
            <w:pPr>
              <w:spacing w:after="0" w:line="240" w:lineRule="auto"/>
              <w:rPr>
                <w:rFonts w:ascii="Arial" w:eastAsia="Times New Roman" w:hAnsi="Arial" w:cs="Arial"/>
                <w:sz w:val="20"/>
                <w:szCs w:val="24"/>
              </w:rPr>
            </w:pPr>
          </w:p>
        </w:tc>
        <w:tc>
          <w:tcPr>
            <w:tcW w:w="4431" w:type="dxa"/>
          </w:tcPr>
          <w:p w:rsidR="00586BED" w:rsidRDefault="00586BED" w:rsidP="0011465B"/>
        </w:tc>
      </w:tr>
    </w:tbl>
    <w:p w:rsidR="007E0284" w:rsidRDefault="007E0284" w:rsidP="00CD3F7B">
      <w:pPr>
        <w:spacing w:after="0"/>
        <w:rPr>
          <w:rFonts w:ascii="Arial" w:hAnsi="Arial" w:cs="Arial"/>
          <w:sz w:val="24"/>
          <w:szCs w:val="24"/>
        </w:rPr>
      </w:pPr>
    </w:p>
    <w:p w:rsidR="007E0284" w:rsidRDefault="007E0284">
      <w:pPr>
        <w:spacing w:after="160" w:line="259" w:lineRule="auto"/>
        <w:rPr>
          <w:rFonts w:ascii="Arial" w:hAnsi="Arial" w:cs="Arial"/>
          <w:sz w:val="24"/>
          <w:szCs w:val="24"/>
        </w:rPr>
      </w:pPr>
      <w:r>
        <w:rPr>
          <w:rFonts w:ascii="Arial" w:hAnsi="Arial" w:cs="Arial"/>
          <w:sz w:val="24"/>
          <w:szCs w:val="24"/>
        </w:rPr>
        <w:br w:type="page"/>
      </w:r>
    </w:p>
    <w:p w:rsidR="007E0284" w:rsidRDefault="007E0284" w:rsidP="007E0284">
      <w:pPr>
        <w:spacing w:after="0"/>
        <w:jc w:val="both"/>
        <w:rPr>
          <w:rFonts w:ascii="Arial" w:hAnsi="Arial" w:cs="Arial"/>
          <w:b/>
          <w:sz w:val="24"/>
          <w:szCs w:val="24"/>
        </w:rPr>
      </w:pPr>
      <w:r>
        <w:rPr>
          <w:rFonts w:ascii="Arial" w:hAnsi="Arial" w:cs="Arial"/>
          <w:b/>
          <w:sz w:val="24"/>
          <w:szCs w:val="24"/>
        </w:rPr>
        <w:lastRenderedPageBreak/>
        <w:t>SUB-PROGRAMME 1.5</w:t>
      </w:r>
      <w:r w:rsidRPr="00001865">
        <w:rPr>
          <w:rFonts w:ascii="Arial" w:hAnsi="Arial" w:cs="Arial"/>
          <w:b/>
          <w:sz w:val="24"/>
          <w:szCs w:val="24"/>
        </w:rPr>
        <w:t xml:space="preserve"> </w:t>
      </w:r>
      <w:r>
        <w:rPr>
          <w:rFonts w:ascii="Arial" w:hAnsi="Arial" w:cs="Arial"/>
          <w:b/>
          <w:sz w:val="24"/>
          <w:szCs w:val="24"/>
        </w:rPr>
        <w:t>Legislative Oversights</w:t>
      </w:r>
    </w:p>
    <w:p w:rsidR="00662422" w:rsidRPr="00001865" w:rsidRDefault="00662422" w:rsidP="007E0284">
      <w:pPr>
        <w:spacing w:after="0"/>
        <w:jc w:val="both"/>
        <w:rPr>
          <w:rFonts w:ascii="Arial" w:hAnsi="Arial" w:cs="Arial"/>
          <w:b/>
          <w:sz w:val="24"/>
          <w:szCs w:val="24"/>
        </w:rPr>
      </w:pPr>
    </w:p>
    <w:p w:rsidR="007E0284" w:rsidRPr="00124679" w:rsidRDefault="007E0284" w:rsidP="00752C13">
      <w:pPr>
        <w:pStyle w:val="ListParagraph"/>
        <w:numPr>
          <w:ilvl w:val="0"/>
          <w:numId w:val="42"/>
        </w:numPr>
        <w:spacing w:after="0"/>
        <w:jc w:val="both"/>
        <w:rPr>
          <w:rFonts w:ascii="Arial" w:hAnsi="Arial" w:cs="Arial"/>
          <w:b/>
          <w:sz w:val="24"/>
          <w:szCs w:val="24"/>
        </w:rPr>
      </w:pPr>
      <w:r w:rsidRPr="00124679">
        <w:rPr>
          <w:rFonts w:ascii="Arial" w:hAnsi="Arial" w:cs="Arial"/>
          <w:b/>
          <w:sz w:val="24"/>
          <w:szCs w:val="24"/>
        </w:rPr>
        <w:t>Budget Sub-Programme Objective</w:t>
      </w:r>
    </w:p>
    <w:p w:rsidR="007E0284" w:rsidRPr="00662422" w:rsidRDefault="00662422" w:rsidP="00752C13">
      <w:pPr>
        <w:pStyle w:val="ListParagraph"/>
        <w:numPr>
          <w:ilvl w:val="0"/>
          <w:numId w:val="16"/>
        </w:numPr>
        <w:tabs>
          <w:tab w:val="left" w:pos="0"/>
        </w:tabs>
        <w:spacing w:before="240" w:line="360" w:lineRule="auto"/>
        <w:jc w:val="both"/>
        <w:rPr>
          <w:rFonts w:ascii="Arial" w:hAnsi="Arial" w:cs="Arial"/>
          <w:sz w:val="24"/>
          <w:szCs w:val="24"/>
        </w:rPr>
      </w:pPr>
      <w:r w:rsidRPr="00662422">
        <w:rPr>
          <w:rFonts w:ascii="Arial" w:hAnsi="Arial" w:cs="Arial"/>
          <w:sz w:val="24"/>
          <w:szCs w:val="24"/>
        </w:rPr>
        <w:t>To ensure full implementation of the political, administrative and fiscal decentralization reforms.</w:t>
      </w:r>
    </w:p>
    <w:p w:rsidR="007E0284" w:rsidRPr="00662422" w:rsidRDefault="007E0284" w:rsidP="007E0284">
      <w:pPr>
        <w:spacing w:after="0"/>
        <w:jc w:val="both"/>
        <w:rPr>
          <w:rFonts w:ascii="Arial" w:hAnsi="Arial" w:cs="Arial"/>
          <w:b/>
          <w:sz w:val="24"/>
          <w:szCs w:val="24"/>
        </w:rPr>
      </w:pPr>
    </w:p>
    <w:p w:rsidR="007E0284" w:rsidRPr="00124679" w:rsidRDefault="007E0284" w:rsidP="00752C13">
      <w:pPr>
        <w:pStyle w:val="ListParagraph"/>
        <w:numPr>
          <w:ilvl w:val="0"/>
          <w:numId w:val="42"/>
        </w:numPr>
        <w:spacing w:after="0"/>
        <w:jc w:val="both"/>
        <w:rPr>
          <w:rFonts w:ascii="Arial" w:hAnsi="Arial" w:cs="Arial"/>
          <w:b/>
          <w:sz w:val="24"/>
          <w:szCs w:val="24"/>
        </w:rPr>
      </w:pPr>
      <w:r w:rsidRPr="00124679">
        <w:rPr>
          <w:rFonts w:ascii="Arial" w:hAnsi="Arial" w:cs="Arial"/>
          <w:b/>
          <w:sz w:val="24"/>
          <w:szCs w:val="24"/>
        </w:rPr>
        <w:t>Budget Sub- Programme Description</w:t>
      </w:r>
    </w:p>
    <w:p w:rsidR="00662422" w:rsidRPr="00340609" w:rsidRDefault="00662422" w:rsidP="00662422">
      <w:pPr>
        <w:spacing w:before="240" w:line="360" w:lineRule="auto"/>
        <w:ind w:left="720"/>
        <w:jc w:val="both"/>
        <w:rPr>
          <w:rFonts w:ascii="Arial" w:eastAsia="Times New Roman" w:hAnsi="Arial" w:cs="Arial"/>
          <w:sz w:val="24"/>
          <w:szCs w:val="24"/>
          <w:lang w:val="en-GB"/>
        </w:rPr>
      </w:pPr>
      <w:r w:rsidRPr="00340609">
        <w:rPr>
          <w:rFonts w:ascii="Arial" w:eastAsia="Times New Roman" w:hAnsi="Arial" w:cs="Arial"/>
          <w:sz w:val="24"/>
          <w:szCs w:val="24"/>
          <w:lang w:val="en-GB"/>
        </w:rPr>
        <w:t xml:space="preserve">This sub-programme formulates appropriate specific district policies and </w:t>
      </w:r>
      <w:r w:rsidR="00F34631" w:rsidRPr="00340609">
        <w:rPr>
          <w:rFonts w:ascii="Arial" w:eastAsia="Times New Roman" w:hAnsi="Arial" w:cs="Arial"/>
          <w:sz w:val="24"/>
          <w:szCs w:val="24"/>
          <w:lang w:val="en-GB"/>
        </w:rPr>
        <w:t>implements</w:t>
      </w:r>
      <w:r w:rsidRPr="00340609">
        <w:rPr>
          <w:rFonts w:ascii="Arial" w:eastAsia="Times New Roman" w:hAnsi="Arial" w:cs="Arial"/>
          <w:sz w:val="24"/>
          <w:szCs w:val="24"/>
          <w:lang w:val="en-GB"/>
        </w:rPr>
        <w:t xml:space="preserve"> them in the context of national policies. These policies are deliberated upon by its Zonal/Town/Area Councils, Sub-Committees and the Executive Committee. The report of the Executive Committee is eventually considered, approved and passed by the General Assembly into lawful district policies and objectives for the growth and development of the district.  </w:t>
      </w:r>
    </w:p>
    <w:p w:rsidR="00662422" w:rsidRPr="00340609" w:rsidRDefault="00662422" w:rsidP="00662422">
      <w:pPr>
        <w:spacing w:before="240" w:line="360" w:lineRule="auto"/>
        <w:ind w:left="720"/>
        <w:jc w:val="both"/>
        <w:rPr>
          <w:rFonts w:ascii="Arial" w:eastAsia="Times New Roman" w:hAnsi="Arial" w:cs="Arial"/>
          <w:sz w:val="24"/>
          <w:szCs w:val="24"/>
          <w:lang w:val="en-GB"/>
        </w:rPr>
      </w:pPr>
      <w:r w:rsidRPr="00340609">
        <w:rPr>
          <w:rFonts w:ascii="Arial" w:eastAsia="Times New Roman" w:hAnsi="Arial" w:cs="Arial"/>
          <w:sz w:val="24"/>
          <w:szCs w:val="24"/>
          <w:lang w:val="en-GB"/>
        </w:rPr>
        <w:t xml:space="preserve">The office of the Honourable Presiding Member spearheads the work of the Legislative Oversight role and ably assisted by the Office of the District Coordinating Director. The main unit of this sub-programme is the Zonal/Area Councils, Office of the Presiding Member and the Office of the District Coordinating Director.  </w:t>
      </w:r>
    </w:p>
    <w:p w:rsidR="00662422" w:rsidRPr="00340609" w:rsidRDefault="00662422" w:rsidP="00662422">
      <w:pPr>
        <w:spacing w:before="240" w:line="360" w:lineRule="auto"/>
        <w:ind w:left="720"/>
        <w:jc w:val="both"/>
        <w:rPr>
          <w:rFonts w:ascii="Arial" w:eastAsia="Times New Roman" w:hAnsi="Arial" w:cs="Arial"/>
          <w:sz w:val="24"/>
          <w:szCs w:val="24"/>
          <w:lang w:val="en-GB"/>
        </w:rPr>
      </w:pPr>
      <w:r w:rsidRPr="00340609">
        <w:rPr>
          <w:rFonts w:ascii="Arial" w:eastAsia="Times New Roman" w:hAnsi="Arial" w:cs="Arial"/>
          <w:sz w:val="24"/>
          <w:szCs w:val="24"/>
          <w:lang w:val="en-GB"/>
        </w:rPr>
        <w:t xml:space="preserve">The activities of this sub-programme are financed through the IGF, and DACF funding sources available to the Assembly. The beneficiaries of this sub-programme are the Zonal/Town/Area Councils, local communities and the general public.   </w:t>
      </w:r>
    </w:p>
    <w:p w:rsidR="00662422" w:rsidRPr="00340609" w:rsidRDefault="00662422" w:rsidP="00662422">
      <w:pPr>
        <w:spacing w:before="240" w:line="360" w:lineRule="auto"/>
        <w:ind w:left="720"/>
        <w:jc w:val="both"/>
        <w:rPr>
          <w:rFonts w:ascii="Arial" w:eastAsia="Times New Roman" w:hAnsi="Arial" w:cs="Arial"/>
          <w:sz w:val="24"/>
          <w:szCs w:val="24"/>
          <w:lang w:val="en-GB"/>
        </w:rPr>
      </w:pPr>
      <w:r w:rsidRPr="00340609">
        <w:rPr>
          <w:rFonts w:ascii="Arial" w:eastAsia="Times New Roman" w:hAnsi="Arial" w:cs="Arial"/>
          <w:sz w:val="24"/>
          <w:szCs w:val="24"/>
          <w:lang w:val="en-GB"/>
        </w:rPr>
        <w:t>Efforts of this sub-programme are however constrained and challenged by the inadequate logistics to the Zonal/Town/Area Councils of the Assembly.</w:t>
      </w:r>
    </w:p>
    <w:p w:rsidR="007E0284" w:rsidRDefault="007E0284" w:rsidP="007E0284">
      <w:pPr>
        <w:spacing w:after="0"/>
        <w:jc w:val="both"/>
        <w:rPr>
          <w:rFonts w:ascii="Arial" w:hAnsi="Arial" w:cs="Arial"/>
          <w:sz w:val="24"/>
          <w:szCs w:val="24"/>
        </w:rPr>
      </w:pPr>
    </w:p>
    <w:p w:rsidR="00662422" w:rsidRDefault="00662422" w:rsidP="007E0284">
      <w:pPr>
        <w:spacing w:after="0"/>
        <w:jc w:val="both"/>
        <w:rPr>
          <w:rFonts w:ascii="Arial" w:hAnsi="Arial" w:cs="Arial"/>
          <w:sz w:val="24"/>
          <w:szCs w:val="24"/>
        </w:rPr>
      </w:pPr>
    </w:p>
    <w:p w:rsidR="00662422" w:rsidRDefault="00662422" w:rsidP="007E0284">
      <w:pPr>
        <w:spacing w:after="0"/>
        <w:jc w:val="both"/>
        <w:rPr>
          <w:rFonts w:ascii="Arial" w:hAnsi="Arial" w:cs="Arial"/>
          <w:sz w:val="24"/>
          <w:szCs w:val="24"/>
        </w:rPr>
      </w:pPr>
    </w:p>
    <w:p w:rsidR="00662422" w:rsidRDefault="00662422" w:rsidP="007E0284">
      <w:pPr>
        <w:spacing w:after="0"/>
        <w:jc w:val="both"/>
        <w:rPr>
          <w:rFonts w:ascii="Arial" w:hAnsi="Arial" w:cs="Arial"/>
          <w:sz w:val="24"/>
          <w:szCs w:val="24"/>
        </w:rPr>
      </w:pPr>
    </w:p>
    <w:p w:rsidR="007E0284" w:rsidRDefault="007E0284" w:rsidP="007E0284">
      <w:pPr>
        <w:spacing w:after="0"/>
        <w:jc w:val="both"/>
        <w:rPr>
          <w:rFonts w:ascii="Arial" w:hAnsi="Arial" w:cs="Arial"/>
          <w:sz w:val="24"/>
          <w:szCs w:val="24"/>
        </w:rPr>
      </w:pPr>
    </w:p>
    <w:p w:rsidR="00124679" w:rsidRDefault="00124679" w:rsidP="007E0284">
      <w:pPr>
        <w:spacing w:after="0"/>
        <w:jc w:val="both"/>
        <w:rPr>
          <w:rFonts w:ascii="Arial" w:hAnsi="Arial" w:cs="Arial"/>
          <w:sz w:val="24"/>
          <w:szCs w:val="24"/>
        </w:rPr>
      </w:pPr>
    </w:p>
    <w:p w:rsidR="007E0284" w:rsidRPr="00001865" w:rsidRDefault="007E0284" w:rsidP="007E0284">
      <w:pPr>
        <w:spacing w:after="0"/>
        <w:jc w:val="both"/>
        <w:rPr>
          <w:rFonts w:ascii="Arial" w:hAnsi="Arial" w:cs="Arial"/>
          <w:sz w:val="24"/>
          <w:szCs w:val="24"/>
        </w:rPr>
      </w:pPr>
    </w:p>
    <w:p w:rsidR="007E0284" w:rsidRPr="00124679" w:rsidRDefault="007E0284" w:rsidP="00752C13">
      <w:pPr>
        <w:pStyle w:val="ListParagraph"/>
        <w:numPr>
          <w:ilvl w:val="0"/>
          <w:numId w:val="42"/>
        </w:numPr>
        <w:spacing w:after="0"/>
        <w:rPr>
          <w:rFonts w:ascii="Arial" w:hAnsi="Arial" w:cs="Arial"/>
          <w:b/>
          <w:sz w:val="24"/>
        </w:rPr>
      </w:pPr>
      <w:r w:rsidRPr="00124679">
        <w:rPr>
          <w:rFonts w:ascii="Arial" w:hAnsi="Arial" w:cs="Arial"/>
          <w:b/>
          <w:sz w:val="24"/>
        </w:rPr>
        <w:lastRenderedPageBreak/>
        <w:t>Budget Sub-Programme Results Statement</w:t>
      </w:r>
    </w:p>
    <w:p w:rsidR="00662422" w:rsidRPr="00662422" w:rsidRDefault="00662422" w:rsidP="00BC6DF9">
      <w:pPr>
        <w:spacing w:before="240" w:line="360" w:lineRule="auto"/>
        <w:ind w:left="720"/>
        <w:jc w:val="both"/>
        <w:rPr>
          <w:rFonts w:ascii="Arial" w:hAnsi="Arial" w:cs="Arial"/>
          <w:sz w:val="24"/>
          <w:szCs w:val="24"/>
        </w:rPr>
      </w:pPr>
      <w:r w:rsidRPr="00662422">
        <w:rPr>
          <w:rFonts w:ascii="Arial" w:hAnsi="Arial" w:cs="Arial"/>
          <w:sz w:val="24"/>
          <w:szCs w:val="24"/>
        </w:rPr>
        <w:t xml:space="preserve">The table indicates the main outputs, its indicators and projections by which the District measures the performance of this sub-programme. The past data indicates actual performance whilst the projections are the District’s estimate of future performance. </w:t>
      </w:r>
    </w:p>
    <w:p w:rsidR="00662422" w:rsidRPr="00F336E0" w:rsidRDefault="00124679" w:rsidP="007E0284">
      <w:pPr>
        <w:spacing w:after="0"/>
        <w:rPr>
          <w:b/>
        </w:rPr>
      </w:pPr>
      <w:r>
        <w:rPr>
          <w:b/>
        </w:rPr>
        <w:t>Table 13</w:t>
      </w:r>
      <w:r w:rsidRPr="00F336E0">
        <w:rPr>
          <w:b/>
        </w:rPr>
        <w:t>: Budget Sub-</w:t>
      </w:r>
      <w:proofErr w:type="spellStart"/>
      <w:r w:rsidRPr="00F336E0">
        <w:rPr>
          <w:b/>
        </w:rPr>
        <w:t>Programme</w:t>
      </w:r>
      <w:proofErr w:type="spellEnd"/>
      <w:r w:rsidRPr="00F336E0">
        <w:rPr>
          <w:b/>
        </w:rPr>
        <w:t xml:space="preserve"> Results Statement</w:t>
      </w:r>
    </w:p>
    <w:tbl>
      <w:tblPr>
        <w:tblStyle w:val="TableGrid"/>
        <w:tblW w:w="9746" w:type="dxa"/>
        <w:tblInd w:w="-147" w:type="dxa"/>
        <w:tblLook w:val="04A0" w:firstRow="1" w:lastRow="0" w:firstColumn="1" w:lastColumn="0" w:noHBand="0" w:noVBand="1"/>
      </w:tblPr>
      <w:tblGrid>
        <w:gridCol w:w="2099"/>
        <w:gridCol w:w="1501"/>
        <w:gridCol w:w="1035"/>
        <w:gridCol w:w="1035"/>
        <w:gridCol w:w="1019"/>
        <w:gridCol w:w="1019"/>
        <w:gridCol w:w="1019"/>
        <w:gridCol w:w="1019"/>
      </w:tblGrid>
      <w:tr w:rsidR="0062516F" w:rsidTr="00834202">
        <w:trPr>
          <w:trHeight w:val="416"/>
        </w:trPr>
        <w:tc>
          <w:tcPr>
            <w:tcW w:w="2099" w:type="dxa"/>
            <w:vMerge w:val="restart"/>
          </w:tcPr>
          <w:p w:rsidR="0062516F" w:rsidRPr="008B6FEB" w:rsidRDefault="0062516F" w:rsidP="0011465B">
            <w:pPr>
              <w:pStyle w:val="ListParagraph"/>
              <w:ind w:left="0"/>
              <w:jc w:val="center"/>
              <w:rPr>
                <w:b/>
              </w:rPr>
            </w:pPr>
            <w:r w:rsidRPr="008B6FEB">
              <w:rPr>
                <w:b/>
              </w:rPr>
              <w:t>Main Outputs</w:t>
            </w:r>
          </w:p>
        </w:tc>
        <w:tc>
          <w:tcPr>
            <w:tcW w:w="1501" w:type="dxa"/>
            <w:vMerge w:val="restart"/>
          </w:tcPr>
          <w:p w:rsidR="0062516F" w:rsidRPr="008B6FEB" w:rsidRDefault="0062516F" w:rsidP="0011465B">
            <w:pPr>
              <w:pStyle w:val="ListParagraph"/>
              <w:ind w:left="0"/>
              <w:jc w:val="center"/>
              <w:rPr>
                <w:b/>
              </w:rPr>
            </w:pPr>
            <w:r w:rsidRPr="008B6FEB">
              <w:rPr>
                <w:b/>
              </w:rPr>
              <w:t>Output Indicators</w:t>
            </w:r>
          </w:p>
        </w:tc>
        <w:tc>
          <w:tcPr>
            <w:tcW w:w="2070" w:type="dxa"/>
            <w:gridSpan w:val="2"/>
          </w:tcPr>
          <w:p w:rsidR="0062516F" w:rsidRPr="008B6FEB" w:rsidRDefault="0062516F" w:rsidP="0011465B">
            <w:pPr>
              <w:pStyle w:val="ListParagraph"/>
              <w:ind w:left="0"/>
              <w:jc w:val="center"/>
              <w:rPr>
                <w:b/>
              </w:rPr>
            </w:pPr>
            <w:r w:rsidRPr="008B6FEB">
              <w:rPr>
                <w:b/>
              </w:rPr>
              <w:t>Past Years</w:t>
            </w:r>
          </w:p>
        </w:tc>
        <w:tc>
          <w:tcPr>
            <w:tcW w:w="4076" w:type="dxa"/>
            <w:gridSpan w:val="4"/>
          </w:tcPr>
          <w:p w:rsidR="0062516F" w:rsidRPr="008B6FEB" w:rsidRDefault="0062516F" w:rsidP="0011465B">
            <w:pPr>
              <w:pStyle w:val="ListParagraph"/>
              <w:ind w:left="0"/>
              <w:jc w:val="center"/>
              <w:rPr>
                <w:b/>
              </w:rPr>
            </w:pPr>
            <w:r w:rsidRPr="008B6FEB">
              <w:rPr>
                <w:b/>
              </w:rPr>
              <w:t>Projections</w:t>
            </w:r>
          </w:p>
        </w:tc>
      </w:tr>
      <w:tr w:rsidR="0062516F" w:rsidTr="00834202">
        <w:trPr>
          <w:trHeight w:val="641"/>
        </w:trPr>
        <w:tc>
          <w:tcPr>
            <w:tcW w:w="2099" w:type="dxa"/>
            <w:vMerge/>
          </w:tcPr>
          <w:p w:rsidR="0062516F" w:rsidRPr="008B6FEB" w:rsidRDefault="0062516F" w:rsidP="0011465B">
            <w:pPr>
              <w:pStyle w:val="ListParagraph"/>
              <w:ind w:left="0"/>
              <w:jc w:val="center"/>
              <w:rPr>
                <w:b/>
              </w:rPr>
            </w:pPr>
          </w:p>
        </w:tc>
        <w:tc>
          <w:tcPr>
            <w:tcW w:w="1501" w:type="dxa"/>
            <w:vMerge/>
          </w:tcPr>
          <w:p w:rsidR="0062516F" w:rsidRPr="008B6FEB" w:rsidRDefault="0062516F" w:rsidP="0011465B">
            <w:pPr>
              <w:pStyle w:val="ListParagraph"/>
              <w:ind w:left="0"/>
              <w:jc w:val="center"/>
              <w:rPr>
                <w:b/>
              </w:rPr>
            </w:pPr>
          </w:p>
        </w:tc>
        <w:tc>
          <w:tcPr>
            <w:tcW w:w="1035" w:type="dxa"/>
          </w:tcPr>
          <w:p w:rsidR="0062516F" w:rsidRPr="008B6FEB" w:rsidRDefault="0062516F" w:rsidP="0011465B">
            <w:pPr>
              <w:pStyle w:val="ListParagraph"/>
              <w:ind w:left="0"/>
              <w:jc w:val="center"/>
              <w:rPr>
                <w:b/>
              </w:rPr>
            </w:pPr>
            <w:r w:rsidRPr="008B6FEB">
              <w:rPr>
                <w:b/>
              </w:rPr>
              <w:t>2020</w:t>
            </w:r>
          </w:p>
        </w:tc>
        <w:tc>
          <w:tcPr>
            <w:tcW w:w="1035" w:type="dxa"/>
          </w:tcPr>
          <w:p w:rsidR="0062516F" w:rsidRPr="008B6FEB" w:rsidRDefault="0062516F" w:rsidP="0011465B">
            <w:pPr>
              <w:pStyle w:val="ListParagraph"/>
              <w:ind w:left="0"/>
              <w:jc w:val="center"/>
              <w:rPr>
                <w:b/>
              </w:rPr>
            </w:pPr>
            <w:r w:rsidRPr="008B6FEB">
              <w:rPr>
                <w:b/>
              </w:rPr>
              <w:t>2021 as at July</w:t>
            </w:r>
          </w:p>
        </w:tc>
        <w:tc>
          <w:tcPr>
            <w:tcW w:w="1019" w:type="dxa"/>
          </w:tcPr>
          <w:p w:rsidR="0062516F" w:rsidRPr="008B6FEB" w:rsidRDefault="0062516F" w:rsidP="0011465B">
            <w:pPr>
              <w:pStyle w:val="ListParagraph"/>
              <w:ind w:left="0"/>
              <w:jc w:val="center"/>
              <w:rPr>
                <w:b/>
              </w:rPr>
            </w:pPr>
            <w:r w:rsidRPr="008B6FEB">
              <w:rPr>
                <w:b/>
              </w:rPr>
              <w:t>2022</w:t>
            </w:r>
          </w:p>
        </w:tc>
        <w:tc>
          <w:tcPr>
            <w:tcW w:w="1019" w:type="dxa"/>
          </w:tcPr>
          <w:p w:rsidR="0062516F" w:rsidRPr="008B6FEB" w:rsidRDefault="0062516F" w:rsidP="0011465B">
            <w:pPr>
              <w:pStyle w:val="ListParagraph"/>
              <w:ind w:left="0"/>
              <w:jc w:val="center"/>
              <w:rPr>
                <w:b/>
              </w:rPr>
            </w:pPr>
            <w:r w:rsidRPr="008B6FEB">
              <w:rPr>
                <w:b/>
              </w:rPr>
              <w:t>2023</w:t>
            </w:r>
          </w:p>
        </w:tc>
        <w:tc>
          <w:tcPr>
            <w:tcW w:w="1019" w:type="dxa"/>
          </w:tcPr>
          <w:p w:rsidR="0062516F" w:rsidRPr="008B6FEB" w:rsidRDefault="0062516F" w:rsidP="0011465B">
            <w:pPr>
              <w:pStyle w:val="ListParagraph"/>
              <w:ind w:left="0"/>
              <w:jc w:val="center"/>
              <w:rPr>
                <w:b/>
              </w:rPr>
            </w:pPr>
            <w:r w:rsidRPr="008B6FEB">
              <w:rPr>
                <w:b/>
              </w:rPr>
              <w:t>2024</w:t>
            </w:r>
          </w:p>
        </w:tc>
        <w:tc>
          <w:tcPr>
            <w:tcW w:w="1019" w:type="dxa"/>
          </w:tcPr>
          <w:p w:rsidR="0062516F" w:rsidRPr="008B6FEB" w:rsidRDefault="0062516F" w:rsidP="0011465B">
            <w:pPr>
              <w:pStyle w:val="ListParagraph"/>
              <w:ind w:left="0"/>
              <w:jc w:val="center"/>
              <w:rPr>
                <w:b/>
              </w:rPr>
            </w:pPr>
            <w:r w:rsidRPr="008B6FEB">
              <w:rPr>
                <w:b/>
              </w:rPr>
              <w:t>2025</w:t>
            </w:r>
          </w:p>
        </w:tc>
      </w:tr>
      <w:tr w:rsidR="006D5A07" w:rsidTr="00834202">
        <w:trPr>
          <w:trHeight w:val="202"/>
        </w:trPr>
        <w:tc>
          <w:tcPr>
            <w:tcW w:w="2099" w:type="dxa"/>
          </w:tcPr>
          <w:p w:rsidR="006D5A07" w:rsidRPr="00CF6A45" w:rsidRDefault="006D5A07" w:rsidP="0094083D">
            <w:pPr>
              <w:rPr>
                <w:rFonts w:ascii="Arial" w:hAnsi="Arial" w:cs="Arial"/>
              </w:rPr>
            </w:pPr>
            <w:r w:rsidRPr="00CF6A45">
              <w:rPr>
                <w:rFonts w:ascii="Arial" w:hAnsi="Arial" w:cs="Arial"/>
                <w:bCs/>
                <w:kern w:val="24"/>
              </w:rPr>
              <w:t xml:space="preserve">General assembly meetings and other statutory meetings organized. </w:t>
            </w:r>
          </w:p>
        </w:tc>
        <w:tc>
          <w:tcPr>
            <w:tcW w:w="1501" w:type="dxa"/>
          </w:tcPr>
          <w:p w:rsidR="006D5A07" w:rsidRPr="00387669" w:rsidRDefault="006D5A07" w:rsidP="0094083D">
            <w:pPr>
              <w:rPr>
                <w:rFonts w:ascii="Arial" w:hAnsi="Arial" w:cs="Arial"/>
              </w:rPr>
            </w:pPr>
            <w:proofErr w:type="spellStart"/>
            <w:r w:rsidRPr="00387669">
              <w:rPr>
                <w:rFonts w:ascii="Arial" w:hAnsi="Arial" w:cs="Arial"/>
                <w:kern w:val="24"/>
              </w:rPr>
              <w:t>i</w:t>
            </w:r>
            <w:proofErr w:type="spellEnd"/>
            <w:r w:rsidRPr="00387669">
              <w:rPr>
                <w:rFonts w:ascii="Arial" w:hAnsi="Arial" w:cs="Arial"/>
                <w:kern w:val="24"/>
              </w:rPr>
              <w:t>) No. of General</w:t>
            </w:r>
            <w:r w:rsidR="004E5C73">
              <w:rPr>
                <w:rFonts w:ascii="Arial" w:hAnsi="Arial" w:cs="Arial"/>
              </w:rPr>
              <w:t xml:space="preserve"> </w:t>
            </w:r>
            <w:r w:rsidRPr="00387669">
              <w:rPr>
                <w:rFonts w:ascii="Arial" w:hAnsi="Arial" w:cs="Arial"/>
                <w:kern w:val="24"/>
              </w:rPr>
              <w:t>Assembly meetings held.</w:t>
            </w:r>
          </w:p>
          <w:p w:rsidR="006D5A07" w:rsidRPr="00387669" w:rsidRDefault="006D5A07" w:rsidP="0094083D">
            <w:pPr>
              <w:rPr>
                <w:rFonts w:ascii="Arial" w:hAnsi="Arial" w:cs="Arial"/>
              </w:rPr>
            </w:pPr>
            <w:r w:rsidRPr="00387669">
              <w:rPr>
                <w:rFonts w:ascii="Arial" w:hAnsi="Arial" w:cs="Arial"/>
                <w:kern w:val="24"/>
              </w:rPr>
              <w:t> </w:t>
            </w:r>
          </w:p>
          <w:p w:rsidR="006D5A07" w:rsidRPr="00387669" w:rsidRDefault="006D5A07" w:rsidP="0094083D">
            <w:pPr>
              <w:rPr>
                <w:rFonts w:ascii="Arial" w:hAnsi="Arial" w:cs="Arial"/>
              </w:rPr>
            </w:pPr>
            <w:r w:rsidRPr="00387669">
              <w:rPr>
                <w:rFonts w:ascii="Arial" w:hAnsi="Arial" w:cs="Arial"/>
                <w:kern w:val="24"/>
              </w:rPr>
              <w:t>ii) No. of statutory</w:t>
            </w:r>
            <w:r w:rsidR="004E5C73">
              <w:rPr>
                <w:rFonts w:ascii="Arial" w:hAnsi="Arial" w:cs="Arial"/>
              </w:rPr>
              <w:t xml:space="preserve"> </w:t>
            </w:r>
            <w:r w:rsidRPr="00387669">
              <w:rPr>
                <w:rFonts w:ascii="Arial" w:hAnsi="Arial" w:cs="Arial"/>
                <w:kern w:val="24"/>
              </w:rPr>
              <w:t>Sub-Committees meetings held.</w:t>
            </w:r>
          </w:p>
        </w:tc>
        <w:tc>
          <w:tcPr>
            <w:tcW w:w="1035" w:type="dxa"/>
          </w:tcPr>
          <w:p w:rsidR="006D5A07" w:rsidRDefault="006D5A07" w:rsidP="0094083D">
            <w:pPr>
              <w:pStyle w:val="ListParagraph"/>
              <w:spacing w:line="276" w:lineRule="auto"/>
              <w:ind w:left="0"/>
            </w:pPr>
            <w:r>
              <w:t>3</w:t>
            </w: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r>
              <w:t>3</w:t>
            </w:r>
          </w:p>
        </w:tc>
        <w:tc>
          <w:tcPr>
            <w:tcW w:w="1035" w:type="dxa"/>
          </w:tcPr>
          <w:p w:rsidR="006D5A07" w:rsidRDefault="006D5A07" w:rsidP="0094083D">
            <w:pPr>
              <w:pStyle w:val="ListParagraph"/>
              <w:spacing w:line="276" w:lineRule="auto"/>
              <w:ind w:left="0"/>
            </w:pPr>
            <w:r>
              <w:t>3</w:t>
            </w: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r>
              <w:t>3</w:t>
            </w:r>
          </w:p>
        </w:tc>
        <w:tc>
          <w:tcPr>
            <w:tcW w:w="1019" w:type="dxa"/>
          </w:tcPr>
          <w:p w:rsidR="006D5A07" w:rsidRDefault="006D5A07" w:rsidP="0094083D">
            <w:pPr>
              <w:pStyle w:val="ListParagraph"/>
              <w:spacing w:line="276" w:lineRule="auto"/>
              <w:ind w:left="0"/>
            </w:pPr>
            <w:r>
              <w:t>3</w:t>
            </w: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r>
              <w:t>3</w:t>
            </w:r>
          </w:p>
        </w:tc>
        <w:tc>
          <w:tcPr>
            <w:tcW w:w="1019" w:type="dxa"/>
          </w:tcPr>
          <w:p w:rsidR="006D5A07" w:rsidRDefault="006D5A07" w:rsidP="0094083D">
            <w:pPr>
              <w:pStyle w:val="ListParagraph"/>
              <w:spacing w:line="276" w:lineRule="auto"/>
              <w:ind w:left="0"/>
            </w:pPr>
            <w:r>
              <w:t>3</w:t>
            </w: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r>
              <w:t>3</w:t>
            </w:r>
          </w:p>
        </w:tc>
        <w:tc>
          <w:tcPr>
            <w:tcW w:w="1019" w:type="dxa"/>
          </w:tcPr>
          <w:p w:rsidR="006D5A07" w:rsidRDefault="006D5A07" w:rsidP="0094083D">
            <w:pPr>
              <w:pStyle w:val="ListParagraph"/>
              <w:spacing w:line="276" w:lineRule="auto"/>
              <w:ind w:left="0"/>
            </w:pPr>
            <w:r>
              <w:t>3</w:t>
            </w: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r>
              <w:t>3</w:t>
            </w:r>
          </w:p>
        </w:tc>
        <w:tc>
          <w:tcPr>
            <w:tcW w:w="1019" w:type="dxa"/>
          </w:tcPr>
          <w:p w:rsidR="006D5A07" w:rsidRDefault="006D5A07" w:rsidP="0094083D">
            <w:pPr>
              <w:pStyle w:val="ListParagraph"/>
              <w:spacing w:line="276" w:lineRule="auto"/>
              <w:ind w:left="0"/>
            </w:pPr>
            <w:r>
              <w:t>3</w:t>
            </w: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p>
          <w:p w:rsidR="006D5A07" w:rsidRDefault="006D5A07" w:rsidP="0094083D">
            <w:pPr>
              <w:pStyle w:val="ListParagraph"/>
              <w:spacing w:line="276" w:lineRule="auto"/>
              <w:ind w:left="0"/>
            </w:pPr>
            <w:r>
              <w:t>3</w:t>
            </w:r>
          </w:p>
        </w:tc>
      </w:tr>
      <w:tr w:rsidR="00834202" w:rsidTr="00834202">
        <w:trPr>
          <w:trHeight w:val="213"/>
        </w:trPr>
        <w:tc>
          <w:tcPr>
            <w:tcW w:w="2099" w:type="dxa"/>
          </w:tcPr>
          <w:p w:rsidR="00834202" w:rsidRPr="00CF6A45" w:rsidRDefault="00834202" w:rsidP="0094083D">
            <w:pPr>
              <w:rPr>
                <w:rFonts w:ascii="Arial" w:hAnsi="Arial" w:cs="Arial"/>
              </w:rPr>
            </w:pPr>
            <w:r w:rsidRPr="00CF6A45">
              <w:rPr>
                <w:rFonts w:ascii="Arial" w:hAnsi="Arial" w:cs="Arial"/>
                <w:bCs/>
                <w:kern w:val="24"/>
              </w:rPr>
              <w:t>Sub-structures established and strengthened</w:t>
            </w:r>
          </w:p>
        </w:tc>
        <w:tc>
          <w:tcPr>
            <w:tcW w:w="1501" w:type="dxa"/>
          </w:tcPr>
          <w:p w:rsidR="00834202" w:rsidRPr="00387669" w:rsidRDefault="00834202" w:rsidP="0094083D">
            <w:pPr>
              <w:rPr>
                <w:rFonts w:ascii="Arial" w:hAnsi="Arial" w:cs="Arial"/>
              </w:rPr>
            </w:pPr>
            <w:r w:rsidRPr="00387669">
              <w:rPr>
                <w:rFonts w:ascii="Arial" w:hAnsi="Arial" w:cs="Arial"/>
                <w:kern w:val="24"/>
              </w:rPr>
              <w:t>No. of sub-structures established and strengthened</w:t>
            </w:r>
          </w:p>
        </w:tc>
        <w:tc>
          <w:tcPr>
            <w:tcW w:w="1035" w:type="dxa"/>
          </w:tcPr>
          <w:p w:rsidR="00834202" w:rsidRDefault="00834202" w:rsidP="0094083D">
            <w:pPr>
              <w:pStyle w:val="ListParagraph"/>
              <w:spacing w:line="276" w:lineRule="auto"/>
              <w:ind w:left="0"/>
            </w:pPr>
            <w:r>
              <w:t>3</w:t>
            </w:r>
          </w:p>
        </w:tc>
        <w:tc>
          <w:tcPr>
            <w:tcW w:w="1035" w:type="dxa"/>
          </w:tcPr>
          <w:p w:rsidR="00834202" w:rsidRDefault="00834202" w:rsidP="0094083D">
            <w:pPr>
              <w:pStyle w:val="ListParagraph"/>
              <w:spacing w:line="276" w:lineRule="auto"/>
              <w:ind w:left="0"/>
            </w:pPr>
            <w:r>
              <w:t>3</w:t>
            </w:r>
          </w:p>
        </w:tc>
        <w:tc>
          <w:tcPr>
            <w:tcW w:w="1019" w:type="dxa"/>
          </w:tcPr>
          <w:p w:rsidR="00834202" w:rsidRDefault="00834202" w:rsidP="0094083D">
            <w:pPr>
              <w:pStyle w:val="ListParagraph"/>
              <w:spacing w:line="276" w:lineRule="auto"/>
              <w:ind w:left="0"/>
            </w:pPr>
            <w:r>
              <w:t>3</w:t>
            </w:r>
          </w:p>
        </w:tc>
        <w:tc>
          <w:tcPr>
            <w:tcW w:w="1019" w:type="dxa"/>
          </w:tcPr>
          <w:p w:rsidR="00834202" w:rsidRDefault="00834202" w:rsidP="0094083D">
            <w:pPr>
              <w:pStyle w:val="ListParagraph"/>
              <w:spacing w:line="276" w:lineRule="auto"/>
              <w:ind w:left="0"/>
            </w:pPr>
            <w:r>
              <w:t>3</w:t>
            </w:r>
          </w:p>
        </w:tc>
        <w:tc>
          <w:tcPr>
            <w:tcW w:w="1019" w:type="dxa"/>
          </w:tcPr>
          <w:p w:rsidR="00834202" w:rsidRDefault="006D5A07" w:rsidP="0094083D">
            <w:pPr>
              <w:pStyle w:val="ListParagraph"/>
              <w:spacing w:line="276" w:lineRule="auto"/>
              <w:ind w:left="0"/>
            </w:pPr>
            <w:r>
              <w:t>3</w:t>
            </w:r>
          </w:p>
        </w:tc>
        <w:tc>
          <w:tcPr>
            <w:tcW w:w="1019" w:type="dxa"/>
          </w:tcPr>
          <w:p w:rsidR="00834202" w:rsidRDefault="006D5A07" w:rsidP="0094083D">
            <w:pPr>
              <w:pStyle w:val="ListParagraph"/>
              <w:spacing w:line="276" w:lineRule="auto"/>
              <w:ind w:left="0"/>
            </w:pPr>
            <w:r>
              <w:t>3</w:t>
            </w:r>
          </w:p>
        </w:tc>
      </w:tr>
    </w:tbl>
    <w:p w:rsidR="007E0284" w:rsidRDefault="007E0284" w:rsidP="007E0284">
      <w:pPr>
        <w:spacing w:after="0"/>
        <w:rPr>
          <w:rFonts w:ascii="Arial" w:hAnsi="Arial" w:cs="Arial"/>
          <w:sz w:val="24"/>
          <w:szCs w:val="24"/>
        </w:rPr>
      </w:pPr>
    </w:p>
    <w:p w:rsidR="007E0284" w:rsidRDefault="007E0284" w:rsidP="007E0284">
      <w:pPr>
        <w:spacing w:after="160" w:line="259" w:lineRule="auto"/>
        <w:rPr>
          <w:rFonts w:ascii="Arial" w:hAnsi="Arial" w:cs="Arial"/>
          <w:sz w:val="24"/>
          <w:szCs w:val="24"/>
        </w:rPr>
      </w:pPr>
      <w:r>
        <w:rPr>
          <w:rFonts w:ascii="Arial" w:hAnsi="Arial" w:cs="Arial"/>
          <w:sz w:val="24"/>
          <w:szCs w:val="24"/>
        </w:rPr>
        <w:br w:type="page"/>
      </w:r>
    </w:p>
    <w:p w:rsidR="007E0284" w:rsidRPr="00124679" w:rsidRDefault="007E0284" w:rsidP="00752C13">
      <w:pPr>
        <w:pStyle w:val="ListParagraph"/>
        <w:numPr>
          <w:ilvl w:val="0"/>
          <w:numId w:val="42"/>
        </w:numPr>
        <w:spacing w:after="0"/>
        <w:rPr>
          <w:rFonts w:ascii="Arial" w:hAnsi="Arial" w:cs="Arial"/>
          <w:b/>
          <w:sz w:val="24"/>
          <w:szCs w:val="24"/>
        </w:rPr>
      </w:pPr>
      <w:r w:rsidRPr="00124679">
        <w:rPr>
          <w:rFonts w:ascii="Arial" w:hAnsi="Arial" w:cs="Arial"/>
          <w:b/>
          <w:sz w:val="24"/>
          <w:szCs w:val="24"/>
        </w:rPr>
        <w:lastRenderedPageBreak/>
        <w:t>Budget Sub-Programme Standardized Operations and Projects</w:t>
      </w:r>
    </w:p>
    <w:p w:rsidR="007E0284" w:rsidRPr="00F336E0" w:rsidRDefault="002C314A" w:rsidP="007E0284">
      <w:pPr>
        <w:pStyle w:val="ListParagraph"/>
        <w:spacing w:after="0"/>
        <w:rPr>
          <w:b/>
        </w:rPr>
      </w:pPr>
      <w:r>
        <w:rPr>
          <w:b/>
        </w:rPr>
        <w:t>Table 14</w:t>
      </w:r>
      <w:r w:rsidR="007E0284"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7E0284" w:rsidTr="0011465B">
        <w:tc>
          <w:tcPr>
            <w:tcW w:w="4590" w:type="dxa"/>
          </w:tcPr>
          <w:p w:rsidR="007E0284" w:rsidRPr="009632C2" w:rsidRDefault="007E0284" w:rsidP="0011465B">
            <w:pPr>
              <w:jc w:val="center"/>
              <w:rPr>
                <w:b/>
              </w:rPr>
            </w:pPr>
            <w:r w:rsidRPr="009632C2">
              <w:rPr>
                <w:b/>
              </w:rPr>
              <w:t>Standardized Operations</w:t>
            </w:r>
          </w:p>
        </w:tc>
        <w:tc>
          <w:tcPr>
            <w:tcW w:w="4431" w:type="dxa"/>
          </w:tcPr>
          <w:p w:rsidR="007E0284" w:rsidRPr="009632C2" w:rsidRDefault="007E0284" w:rsidP="0011465B">
            <w:pPr>
              <w:jc w:val="center"/>
              <w:rPr>
                <w:b/>
              </w:rPr>
            </w:pPr>
            <w:r w:rsidRPr="009632C2">
              <w:rPr>
                <w:b/>
              </w:rPr>
              <w:t>Standardized Projects</w:t>
            </w:r>
          </w:p>
        </w:tc>
      </w:tr>
      <w:tr w:rsidR="007E0284" w:rsidTr="0011465B">
        <w:tc>
          <w:tcPr>
            <w:tcW w:w="4590" w:type="dxa"/>
          </w:tcPr>
          <w:p w:rsidR="007E0284" w:rsidRDefault="00833571" w:rsidP="0011465B">
            <w:r w:rsidRPr="0084742F">
              <w:rPr>
                <w:rFonts w:ascii="Arial" w:eastAsia="Times New Roman" w:hAnsi="Arial" w:cs="Arial"/>
                <w:sz w:val="20"/>
                <w:szCs w:val="24"/>
              </w:rPr>
              <w:t>Protocol Services</w:t>
            </w:r>
          </w:p>
        </w:tc>
        <w:tc>
          <w:tcPr>
            <w:tcW w:w="4431" w:type="dxa"/>
          </w:tcPr>
          <w:p w:rsidR="007E0284" w:rsidRDefault="00833571" w:rsidP="0011465B">
            <w:r>
              <w:rPr>
                <w:rFonts w:ascii="Arial" w:eastAsia="Times New Roman" w:hAnsi="Arial" w:cs="Arial"/>
                <w:sz w:val="20"/>
                <w:szCs w:val="24"/>
              </w:rPr>
              <w:t>Procure Office Equipment</w:t>
            </w:r>
          </w:p>
        </w:tc>
      </w:tr>
      <w:tr w:rsidR="004E5AAD" w:rsidTr="0011465B">
        <w:tc>
          <w:tcPr>
            <w:tcW w:w="4590" w:type="dxa"/>
          </w:tcPr>
          <w:p w:rsidR="004E5AAD" w:rsidRPr="00B51551" w:rsidRDefault="004E5AAD" w:rsidP="004E5AAD">
            <w:pPr>
              <w:spacing w:after="0" w:line="240" w:lineRule="auto"/>
              <w:rPr>
                <w:rFonts w:ascii="Arial" w:eastAsia="Times New Roman" w:hAnsi="Arial" w:cs="Arial"/>
                <w:sz w:val="20"/>
                <w:szCs w:val="24"/>
              </w:rPr>
            </w:pPr>
            <w:r w:rsidRPr="00B51551">
              <w:rPr>
                <w:rFonts w:ascii="Arial" w:eastAsia="Times New Roman" w:hAnsi="Arial" w:cs="Arial"/>
                <w:sz w:val="20"/>
                <w:szCs w:val="24"/>
              </w:rPr>
              <w:t>Security Management</w:t>
            </w:r>
          </w:p>
        </w:tc>
        <w:tc>
          <w:tcPr>
            <w:tcW w:w="4431" w:type="dxa"/>
          </w:tcPr>
          <w:p w:rsidR="004E5AAD" w:rsidRDefault="004E5AAD" w:rsidP="004E5AAD"/>
        </w:tc>
      </w:tr>
      <w:tr w:rsidR="004E5AAD" w:rsidTr="0011465B">
        <w:tc>
          <w:tcPr>
            <w:tcW w:w="4590" w:type="dxa"/>
          </w:tcPr>
          <w:p w:rsidR="004E5AAD" w:rsidRPr="00B51551" w:rsidRDefault="004E5AAD" w:rsidP="004E5AAD">
            <w:pPr>
              <w:spacing w:after="0" w:line="360" w:lineRule="auto"/>
              <w:rPr>
                <w:rFonts w:ascii="Arial" w:eastAsia="Times New Roman" w:hAnsi="Arial" w:cs="Arial"/>
                <w:sz w:val="20"/>
                <w:szCs w:val="24"/>
              </w:rPr>
            </w:pPr>
            <w:r w:rsidRPr="00B51551">
              <w:rPr>
                <w:rFonts w:ascii="Arial" w:eastAsia="Times New Roman" w:hAnsi="Arial" w:cs="Arial"/>
                <w:sz w:val="20"/>
                <w:szCs w:val="24"/>
              </w:rPr>
              <w:t>Citizens Participation in Local Governance</w:t>
            </w:r>
          </w:p>
        </w:tc>
        <w:tc>
          <w:tcPr>
            <w:tcW w:w="4431" w:type="dxa"/>
          </w:tcPr>
          <w:p w:rsidR="004E5AAD" w:rsidRDefault="004E5AAD" w:rsidP="004E5AAD"/>
        </w:tc>
      </w:tr>
      <w:tr w:rsidR="0094083D" w:rsidTr="0011465B">
        <w:tc>
          <w:tcPr>
            <w:tcW w:w="4590" w:type="dxa"/>
          </w:tcPr>
          <w:p w:rsidR="0094083D" w:rsidRPr="00B51551" w:rsidRDefault="0094083D" w:rsidP="004E5AAD">
            <w:pPr>
              <w:spacing w:after="0" w:line="360" w:lineRule="auto"/>
              <w:rPr>
                <w:rFonts w:ascii="Arial" w:eastAsia="Times New Roman" w:hAnsi="Arial" w:cs="Arial"/>
                <w:sz w:val="20"/>
                <w:szCs w:val="24"/>
              </w:rPr>
            </w:pPr>
          </w:p>
        </w:tc>
        <w:tc>
          <w:tcPr>
            <w:tcW w:w="4431" w:type="dxa"/>
          </w:tcPr>
          <w:p w:rsidR="0094083D" w:rsidRDefault="0094083D" w:rsidP="004E5AAD"/>
        </w:tc>
      </w:tr>
    </w:tbl>
    <w:p w:rsidR="007E0284" w:rsidRDefault="007E0284" w:rsidP="00CD3F7B">
      <w:pPr>
        <w:spacing w:after="0"/>
        <w:rPr>
          <w:rFonts w:ascii="Arial" w:hAnsi="Arial" w:cs="Arial"/>
          <w:sz w:val="24"/>
          <w:szCs w:val="24"/>
        </w:rPr>
      </w:pPr>
    </w:p>
    <w:p w:rsidR="007E0284" w:rsidRDefault="007E0284">
      <w:pPr>
        <w:spacing w:after="160" w:line="259" w:lineRule="auto"/>
        <w:rPr>
          <w:rFonts w:ascii="Arial" w:hAnsi="Arial" w:cs="Arial"/>
          <w:sz w:val="24"/>
          <w:szCs w:val="24"/>
        </w:rPr>
      </w:pPr>
      <w:r>
        <w:rPr>
          <w:rFonts w:ascii="Arial" w:hAnsi="Arial" w:cs="Arial"/>
          <w:sz w:val="24"/>
          <w:szCs w:val="24"/>
        </w:rPr>
        <w:br w:type="page"/>
      </w:r>
    </w:p>
    <w:p w:rsidR="00ED49F7" w:rsidRPr="00BC6DF9" w:rsidRDefault="00ED49F7" w:rsidP="00F90979">
      <w:pPr>
        <w:pStyle w:val="Heading2"/>
        <w:rPr>
          <w:b/>
        </w:rPr>
      </w:pPr>
      <w:bookmarkStart w:id="16" w:name="_Toc82782945"/>
      <w:r w:rsidRPr="00BC6DF9">
        <w:rPr>
          <w:b/>
        </w:rPr>
        <w:lastRenderedPageBreak/>
        <w:t>PROGRAMME 2: SOCIAL SERVICES DELIVERY</w:t>
      </w:r>
      <w:bookmarkEnd w:id="16"/>
      <w:r w:rsidRPr="00BC6DF9">
        <w:rPr>
          <w:b/>
        </w:rPr>
        <w:t xml:space="preserve"> </w:t>
      </w:r>
    </w:p>
    <w:p w:rsidR="00ED49F7" w:rsidRPr="00BC6DF9" w:rsidRDefault="00ED49F7" w:rsidP="00752C13">
      <w:pPr>
        <w:pStyle w:val="ListParagraph"/>
        <w:numPr>
          <w:ilvl w:val="0"/>
          <w:numId w:val="55"/>
        </w:numPr>
        <w:spacing w:after="0"/>
        <w:jc w:val="both"/>
        <w:rPr>
          <w:rFonts w:ascii="Arial" w:hAnsi="Arial" w:cs="Arial"/>
          <w:b/>
          <w:sz w:val="24"/>
          <w:szCs w:val="24"/>
        </w:rPr>
      </w:pPr>
      <w:r w:rsidRPr="00BC6DF9">
        <w:rPr>
          <w:rFonts w:ascii="Arial" w:hAnsi="Arial" w:cs="Arial"/>
          <w:b/>
          <w:sz w:val="24"/>
          <w:szCs w:val="24"/>
        </w:rPr>
        <w:t>Budget Programme Objectives</w:t>
      </w:r>
    </w:p>
    <w:p w:rsidR="00766767" w:rsidRPr="00340609" w:rsidRDefault="00766767" w:rsidP="00752C13">
      <w:pPr>
        <w:pStyle w:val="ListParagraph"/>
        <w:numPr>
          <w:ilvl w:val="0"/>
          <w:numId w:val="17"/>
        </w:numPr>
        <w:spacing w:after="0" w:line="360" w:lineRule="auto"/>
        <w:ind w:left="1080" w:firstLine="0"/>
        <w:jc w:val="both"/>
        <w:rPr>
          <w:rFonts w:ascii="Arial" w:hAnsi="Arial" w:cs="Arial"/>
          <w:sz w:val="24"/>
          <w:szCs w:val="24"/>
        </w:rPr>
      </w:pPr>
      <w:r w:rsidRPr="00340609">
        <w:rPr>
          <w:rFonts w:ascii="Arial" w:hAnsi="Arial" w:cs="Arial"/>
          <w:sz w:val="24"/>
          <w:szCs w:val="24"/>
        </w:rPr>
        <w:t>To formulate and implement policies on Education in the District within the framework of National Policies and guidelines.</w:t>
      </w:r>
    </w:p>
    <w:p w:rsidR="00766767" w:rsidRPr="00340609" w:rsidRDefault="00766767" w:rsidP="00752C13">
      <w:pPr>
        <w:pStyle w:val="ListParagraph"/>
        <w:numPr>
          <w:ilvl w:val="0"/>
          <w:numId w:val="17"/>
        </w:numPr>
        <w:spacing w:after="0" w:line="360" w:lineRule="auto"/>
        <w:ind w:left="1080" w:firstLine="0"/>
        <w:jc w:val="both"/>
        <w:rPr>
          <w:rFonts w:ascii="Arial" w:hAnsi="Arial" w:cs="Arial"/>
          <w:sz w:val="24"/>
          <w:szCs w:val="24"/>
        </w:rPr>
      </w:pPr>
      <w:r w:rsidRPr="00340609">
        <w:rPr>
          <w:rFonts w:ascii="Arial" w:hAnsi="Arial" w:cs="Arial"/>
          <w:sz w:val="24"/>
          <w:szCs w:val="24"/>
        </w:rPr>
        <w:t>To formulate, plan and implement district health policies within the framework of national health policies and guidelines provided by the Minister of Health.</w:t>
      </w:r>
    </w:p>
    <w:p w:rsidR="00766767" w:rsidRPr="00340609" w:rsidRDefault="00766767" w:rsidP="00752C13">
      <w:pPr>
        <w:pStyle w:val="ListParagraph"/>
        <w:numPr>
          <w:ilvl w:val="0"/>
          <w:numId w:val="17"/>
        </w:numPr>
        <w:spacing w:after="0" w:line="360" w:lineRule="auto"/>
        <w:ind w:left="1080" w:firstLine="0"/>
        <w:jc w:val="both"/>
        <w:rPr>
          <w:rFonts w:ascii="Arial" w:hAnsi="Arial" w:cs="Arial"/>
          <w:sz w:val="24"/>
          <w:szCs w:val="24"/>
        </w:rPr>
      </w:pPr>
      <w:r w:rsidRPr="00340609">
        <w:rPr>
          <w:rFonts w:ascii="Arial" w:hAnsi="Arial" w:cs="Arial"/>
          <w:sz w:val="24"/>
          <w:szCs w:val="24"/>
        </w:rPr>
        <w:t>To accelerate the provision of improved environmental sanitation service.</w:t>
      </w:r>
    </w:p>
    <w:p w:rsidR="00766767" w:rsidRPr="00340609" w:rsidRDefault="00766767" w:rsidP="00752C13">
      <w:pPr>
        <w:pStyle w:val="ListParagraph"/>
        <w:numPr>
          <w:ilvl w:val="0"/>
          <w:numId w:val="17"/>
        </w:numPr>
        <w:spacing w:after="0" w:line="360" w:lineRule="auto"/>
        <w:ind w:left="1080" w:firstLine="0"/>
        <w:jc w:val="both"/>
        <w:rPr>
          <w:rFonts w:ascii="Arial" w:hAnsi="Arial" w:cs="Arial"/>
          <w:sz w:val="24"/>
          <w:szCs w:val="24"/>
        </w:rPr>
      </w:pPr>
      <w:r w:rsidRPr="00340609">
        <w:rPr>
          <w:rFonts w:ascii="Arial" w:hAnsi="Arial" w:cs="Arial"/>
          <w:sz w:val="24"/>
          <w:szCs w:val="24"/>
        </w:rPr>
        <w:t>To assist the Assembly to formulate and implement social welfare and community development policies within the framework of national policy.</w:t>
      </w:r>
    </w:p>
    <w:p w:rsidR="00766767" w:rsidRPr="00340609" w:rsidRDefault="00766767" w:rsidP="00752C13">
      <w:pPr>
        <w:pStyle w:val="ListParagraph"/>
        <w:numPr>
          <w:ilvl w:val="0"/>
          <w:numId w:val="17"/>
        </w:numPr>
        <w:spacing w:after="0" w:line="360" w:lineRule="auto"/>
        <w:ind w:left="1080" w:firstLine="0"/>
        <w:jc w:val="both"/>
        <w:rPr>
          <w:rFonts w:ascii="Arial" w:hAnsi="Arial" w:cs="Arial"/>
          <w:sz w:val="24"/>
          <w:szCs w:val="24"/>
        </w:rPr>
      </w:pPr>
      <w:r w:rsidRPr="00340609">
        <w:rPr>
          <w:rFonts w:ascii="Arial" w:hAnsi="Arial" w:cs="Arial"/>
          <w:sz w:val="24"/>
          <w:szCs w:val="24"/>
        </w:rPr>
        <w:t>To attain universal births and deaths registration in the District.</w:t>
      </w:r>
    </w:p>
    <w:p w:rsidR="00ED49F7" w:rsidRDefault="00ED49F7" w:rsidP="00ED49F7">
      <w:pPr>
        <w:spacing w:after="0"/>
        <w:jc w:val="both"/>
        <w:rPr>
          <w:rFonts w:ascii="Arial" w:hAnsi="Arial" w:cs="Arial"/>
          <w:sz w:val="24"/>
          <w:szCs w:val="24"/>
        </w:rPr>
      </w:pPr>
    </w:p>
    <w:p w:rsidR="00ED49F7" w:rsidRPr="00001865" w:rsidRDefault="00ED49F7" w:rsidP="00ED49F7">
      <w:pPr>
        <w:spacing w:after="0"/>
        <w:jc w:val="both"/>
        <w:rPr>
          <w:rFonts w:ascii="Arial" w:hAnsi="Arial" w:cs="Arial"/>
          <w:sz w:val="24"/>
          <w:szCs w:val="24"/>
        </w:rPr>
      </w:pPr>
    </w:p>
    <w:p w:rsidR="00ED49F7" w:rsidRPr="00BC6DF9" w:rsidRDefault="00ED49F7" w:rsidP="00752C13">
      <w:pPr>
        <w:pStyle w:val="ListParagraph"/>
        <w:numPr>
          <w:ilvl w:val="0"/>
          <w:numId w:val="55"/>
        </w:numPr>
        <w:spacing w:after="0"/>
        <w:jc w:val="both"/>
        <w:rPr>
          <w:rFonts w:ascii="Arial" w:hAnsi="Arial" w:cs="Arial"/>
          <w:b/>
          <w:sz w:val="24"/>
          <w:szCs w:val="24"/>
        </w:rPr>
      </w:pPr>
      <w:r w:rsidRPr="00BC6DF9">
        <w:rPr>
          <w:rFonts w:ascii="Arial" w:hAnsi="Arial" w:cs="Arial"/>
          <w:b/>
          <w:sz w:val="24"/>
          <w:szCs w:val="24"/>
        </w:rPr>
        <w:t>Budget Programme Description</w:t>
      </w:r>
    </w:p>
    <w:p w:rsidR="00766767" w:rsidRPr="00340609" w:rsidRDefault="00766767" w:rsidP="00766767">
      <w:pPr>
        <w:spacing w:line="360" w:lineRule="auto"/>
        <w:ind w:left="720"/>
        <w:jc w:val="both"/>
        <w:rPr>
          <w:rFonts w:ascii="Arial" w:eastAsia="Times New Roman" w:hAnsi="Arial" w:cs="Arial"/>
          <w:sz w:val="24"/>
          <w:szCs w:val="24"/>
          <w:lang w:val="en-GB"/>
        </w:rPr>
      </w:pPr>
      <w:r w:rsidRPr="00340609">
        <w:rPr>
          <w:rFonts w:ascii="Arial" w:eastAsia="Times New Roman" w:hAnsi="Arial" w:cs="Arial"/>
          <w:sz w:val="24"/>
          <w:szCs w:val="24"/>
          <w:lang w:val="en-GB"/>
        </w:rPr>
        <w:t xml:space="preserve">The Social Service Delivery program seeks to </w:t>
      </w:r>
      <w:r w:rsidRPr="00340609">
        <w:rPr>
          <w:rFonts w:ascii="Arial" w:hAnsi="Arial" w:cs="Arial"/>
          <w:sz w:val="24"/>
          <w:szCs w:val="24"/>
        </w:rPr>
        <w:t>harmonize the activities and functions of the following agencies; Ghana Education Service, Youth Employment Authority and Youth Authority operating at the district level.</w:t>
      </w:r>
      <w:r w:rsidRPr="00340609">
        <w:rPr>
          <w:rFonts w:ascii="Arial" w:eastAsia="Times New Roman" w:hAnsi="Arial" w:cs="Arial"/>
          <w:sz w:val="24"/>
          <w:szCs w:val="24"/>
          <w:lang w:val="en-GB"/>
        </w:rPr>
        <w:t xml:space="preserve"> </w:t>
      </w:r>
    </w:p>
    <w:p w:rsidR="00766767" w:rsidRPr="00340609" w:rsidRDefault="00766767" w:rsidP="00766767">
      <w:pPr>
        <w:spacing w:line="360" w:lineRule="auto"/>
        <w:ind w:left="720"/>
        <w:jc w:val="both"/>
        <w:rPr>
          <w:rFonts w:ascii="Arial" w:hAnsi="Arial" w:cs="Arial"/>
          <w:sz w:val="24"/>
          <w:szCs w:val="24"/>
        </w:rPr>
      </w:pPr>
      <w:r w:rsidRPr="00340609">
        <w:rPr>
          <w:rFonts w:ascii="Arial" w:hAnsi="Arial" w:cs="Arial"/>
          <w:sz w:val="24"/>
          <w:szCs w:val="24"/>
        </w:rPr>
        <w:t xml:space="preserve">To improve Health and Environmental Sanitation Services, the programs aims at providing facilities, infrastructural services and </w:t>
      </w:r>
      <w:proofErr w:type="spellStart"/>
      <w:r w:rsidRPr="00340609">
        <w:rPr>
          <w:rFonts w:ascii="Arial" w:hAnsi="Arial" w:cs="Arial"/>
          <w:sz w:val="24"/>
          <w:szCs w:val="24"/>
        </w:rPr>
        <w:t>programmes</w:t>
      </w:r>
      <w:proofErr w:type="spellEnd"/>
      <w:r w:rsidRPr="00340609">
        <w:rPr>
          <w:rFonts w:ascii="Arial" w:hAnsi="Arial" w:cs="Arial"/>
          <w:sz w:val="24"/>
          <w:szCs w:val="24"/>
        </w:rPr>
        <w:t xml:space="preserve"> for effective and efficient waste management for the environmental sanitation, the protection of the environment and the promotion of public health. </w:t>
      </w:r>
    </w:p>
    <w:p w:rsidR="00766767" w:rsidRPr="00340609" w:rsidRDefault="00766767" w:rsidP="00766767">
      <w:pPr>
        <w:spacing w:line="360" w:lineRule="auto"/>
        <w:ind w:left="720"/>
        <w:jc w:val="both"/>
        <w:rPr>
          <w:rFonts w:ascii="Arial" w:hAnsi="Arial" w:cs="Arial"/>
          <w:sz w:val="24"/>
          <w:szCs w:val="24"/>
        </w:rPr>
      </w:pPr>
      <w:r w:rsidRPr="00340609">
        <w:rPr>
          <w:rFonts w:ascii="Arial" w:hAnsi="Arial" w:cs="Arial"/>
          <w:sz w:val="24"/>
          <w:szCs w:val="24"/>
        </w:rPr>
        <w:t xml:space="preserve">The </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also intends to make provision for community care services including social welfare services and street children, child survival and development.</w:t>
      </w:r>
    </w:p>
    <w:p w:rsidR="00766767" w:rsidRPr="00340609" w:rsidRDefault="00766767" w:rsidP="00766767">
      <w:pPr>
        <w:spacing w:line="360" w:lineRule="auto"/>
        <w:ind w:left="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The Birth and Death Registry seeks to provide accurate, reliable and timely information of all births and deaths occurring within the District for socio-economic development through their registration and certification.</w:t>
      </w:r>
    </w:p>
    <w:p w:rsidR="00766767" w:rsidRPr="00340609" w:rsidRDefault="00766767" w:rsidP="00766767">
      <w:pPr>
        <w:spacing w:line="360" w:lineRule="auto"/>
        <w:ind w:left="720"/>
        <w:contextualSpacing/>
        <w:jc w:val="both"/>
        <w:rPr>
          <w:rFonts w:ascii="Arial" w:eastAsia="Times New Roman" w:hAnsi="Arial" w:cs="Arial"/>
          <w:sz w:val="24"/>
          <w:szCs w:val="24"/>
          <w:lang w:val="en-GB"/>
        </w:rPr>
      </w:pPr>
    </w:p>
    <w:p w:rsidR="00766767" w:rsidRPr="00340609" w:rsidRDefault="00766767" w:rsidP="00766767">
      <w:pPr>
        <w:spacing w:line="360" w:lineRule="auto"/>
        <w:ind w:left="720"/>
        <w:jc w:val="both"/>
        <w:rPr>
          <w:rFonts w:ascii="Arial" w:hAnsi="Arial" w:cs="Arial"/>
          <w:sz w:val="24"/>
          <w:szCs w:val="24"/>
        </w:rPr>
      </w:pPr>
      <w:r w:rsidRPr="00340609">
        <w:rPr>
          <w:rFonts w:ascii="Arial" w:hAnsi="Arial" w:cs="Arial"/>
          <w:sz w:val="24"/>
          <w:szCs w:val="24"/>
        </w:rPr>
        <w:t xml:space="preserve">The various organization units involved in the delivery of the program include; Ghana Education Service, District Health Services, Environmental Health Unit, </w:t>
      </w:r>
      <w:r w:rsidRPr="00340609">
        <w:rPr>
          <w:rFonts w:ascii="Arial" w:hAnsi="Arial" w:cs="Arial"/>
          <w:sz w:val="24"/>
          <w:szCs w:val="24"/>
        </w:rPr>
        <w:lastRenderedPageBreak/>
        <w:t xml:space="preserve">Social Welfare &amp; Community Development Department and Birth &amp; Death Registry. </w:t>
      </w:r>
    </w:p>
    <w:p w:rsidR="00766767" w:rsidRPr="00340609" w:rsidRDefault="00766767" w:rsidP="00766767">
      <w:pPr>
        <w:spacing w:line="360" w:lineRule="auto"/>
        <w:ind w:left="720"/>
        <w:jc w:val="both"/>
        <w:rPr>
          <w:rFonts w:ascii="Arial" w:hAnsi="Arial" w:cs="Arial"/>
          <w:sz w:val="24"/>
          <w:szCs w:val="24"/>
        </w:rPr>
      </w:pPr>
      <w:r w:rsidRPr="00340609">
        <w:rPr>
          <w:rFonts w:ascii="Arial" w:hAnsi="Arial" w:cs="Arial"/>
          <w:sz w:val="24"/>
          <w:szCs w:val="24"/>
        </w:rPr>
        <w:t xml:space="preserve">The funding sources for the </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include </w:t>
      </w:r>
      <w:proofErr w:type="spellStart"/>
      <w:r w:rsidRPr="00340609">
        <w:rPr>
          <w:rFonts w:ascii="Arial" w:hAnsi="Arial" w:cs="Arial"/>
          <w:sz w:val="24"/>
          <w:szCs w:val="24"/>
        </w:rPr>
        <w:t>GoG</w:t>
      </w:r>
      <w:proofErr w:type="spellEnd"/>
      <w:r w:rsidRPr="00340609">
        <w:rPr>
          <w:rFonts w:ascii="Arial" w:hAnsi="Arial" w:cs="Arial"/>
          <w:sz w:val="24"/>
          <w:szCs w:val="24"/>
        </w:rPr>
        <w:t xml:space="preserve"> transfers and Internally Generated Funds from of the Assembly. The beneficiaries of the program include urban and rural dwellers in the District. Total staff strength of eleven (11) from the Social Welfare &amp; Community Development Department and Environmental Health Unit with support from staffs of the Ghana Education Service, Ghana Health Service who are schedule 2 departments is delivering this </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w:t>
      </w:r>
    </w:p>
    <w:p w:rsidR="00ED49F7" w:rsidRDefault="00ED49F7" w:rsidP="00ED49F7">
      <w:pPr>
        <w:spacing w:after="0"/>
        <w:jc w:val="both"/>
        <w:rPr>
          <w:rFonts w:ascii="Arial" w:hAnsi="Arial" w:cs="Arial"/>
          <w:sz w:val="24"/>
          <w:szCs w:val="24"/>
        </w:rPr>
      </w:pPr>
    </w:p>
    <w:p w:rsidR="00ED49F7" w:rsidRPr="00001865" w:rsidRDefault="00ED49F7" w:rsidP="00ED49F7">
      <w:pPr>
        <w:spacing w:after="0"/>
        <w:jc w:val="both"/>
        <w:rPr>
          <w:rFonts w:ascii="Arial" w:hAnsi="Arial" w:cs="Arial"/>
          <w:sz w:val="24"/>
          <w:szCs w:val="24"/>
        </w:rPr>
      </w:pPr>
    </w:p>
    <w:p w:rsidR="00ED49F7" w:rsidRPr="00001865" w:rsidRDefault="00ED49F7" w:rsidP="00ED49F7">
      <w:pPr>
        <w:pStyle w:val="ListParagraph"/>
        <w:spacing w:after="0"/>
        <w:jc w:val="both"/>
        <w:rPr>
          <w:rFonts w:ascii="Arial" w:hAnsi="Arial" w:cs="Arial"/>
          <w:sz w:val="24"/>
          <w:szCs w:val="24"/>
        </w:rPr>
      </w:pPr>
    </w:p>
    <w:p w:rsidR="0052690B" w:rsidRDefault="0052690B">
      <w:pPr>
        <w:spacing w:after="160" w:line="259" w:lineRule="auto"/>
        <w:rPr>
          <w:rFonts w:ascii="Arial" w:hAnsi="Arial" w:cs="Arial"/>
          <w:b/>
          <w:sz w:val="24"/>
          <w:szCs w:val="24"/>
        </w:rPr>
      </w:pPr>
      <w:r>
        <w:rPr>
          <w:rFonts w:ascii="Arial" w:hAnsi="Arial" w:cs="Arial"/>
          <w:b/>
          <w:sz w:val="24"/>
          <w:szCs w:val="24"/>
        </w:rPr>
        <w:br w:type="page"/>
      </w:r>
    </w:p>
    <w:p w:rsidR="00ED49F7" w:rsidRPr="00001865" w:rsidRDefault="00ED49F7" w:rsidP="00ED49F7">
      <w:pPr>
        <w:spacing w:after="0"/>
        <w:jc w:val="both"/>
        <w:rPr>
          <w:rFonts w:ascii="Arial" w:hAnsi="Arial" w:cs="Arial"/>
          <w:b/>
          <w:sz w:val="24"/>
          <w:szCs w:val="24"/>
        </w:rPr>
      </w:pPr>
      <w:r w:rsidRPr="00001865">
        <w:rPr>
          <w:rFonts w:ascii="Arial" w:hAnsi="Arial" w:cs="Arial"/>
          <w:b/>
          <w:sz w:val="24"/>
          <w:szCs w:val="24"/>
        </w:rPr>
        <w:lastRenderedPageBreak/>
        <w:t xml:space="preserve">SUB-PROGRAMME </w:t>
      </w:r>
      <w:r w:rsidR="0052690B">
        <w:rPr>
          <w:rFonts w:ascii="Arial" w:hAnsi="Arial" w:cs="Arial"/>
          <w:b/>
          <w:sz w:val="24"/>
          <w:szCs w:val="24"/>
        </w:rPr>
        <w:t>2</w:t>
      </w:r>
      <w:r w:rsidRPr="00001865">
        <w:rPr>
          <w:rFonts w:ascii="Arial" w:hAnsi="Arial" w:cs="Arial"/>
          <w:b/>
          <w:sz w:val="24"/>
          <w:szCs w:val="24"/>
        </w:rPr>
        <w:t xml:space="preserve">.1 </w:t>
      </w:r>
      <w:proofErr w:type="gramStart"/>
      <w:r>
        <w:rPr>
          <w:rFonts w:ascii="Arial" w:hAnsi="Arial" w:cs="Arial"/>
          <w:b/>
          <w:sz w:val="24"/>
          <w:szCs w:val="24"/>
        </w:rPr>
        <w:t>Education</w:t>
      </w:r>
      <w:proofErr w:type="gramEnd"/>
      <w:r>
        <w:rPr>
          <w:rFonts w:ascii="Arial" w:hAnsi="Arial" w:cs="Arial"/>
          <w:b/>
          <w:sz w:val="24"/>
          <w:szCs w:val="24"/>
        </w:rPr>
        <w:t>, Youth and Sports Services</w:t>
      </w:r>
    </w:p>
    <w:p w:rsidR="00ED49F7" w:rsidRPr="0094083D" w:rsidRDefault="00ED49F7" w:rsidP="00752C13">
      <w:pPr>
        <w:pStyle w:val="ListParagraph"/>
        <w:numPr>
          <w:ilvl w:val="0"/>
          <w:numId w:val="43"/>
        </w:numPr>
        <w:spacing w:after="0"/>
        <w:jc w:val="both"/>
        <w:rPr>
          <w:rFonts w:ascii="Arial" w:hAnsi="Arial" w:cs="Arial"/>
          <w:b/>
          <w:sz w:val="24"/>
          <w:szCs w:val="24"/>
        </w:rPr>
      </w:pPr>
      <w:r w:rsidRPr="0094083D">
        <w:rPr>
          <w:rFonts w:ascii="Arial" w:hAnsi="Arial" w:cs="Arial"/>
          <w:b/>
          <w:sz w:val="24"/>
          <w:szCs w:val="24"/>
        </w:rPr>
        <w:t>Budget Sub-Programme Objective</w:t>
      </w:r>
    </w:p>
    <w:p w:rsidR="00766767" w:rsidRPr="00340609" w:rsidRDefault="00766767" w:rsidP="00752C13">
      <w:pPr>
        <w:pStyle w:val="ListParagraph"/>
        <w:numPr>
          <w:ilvl w:val="0"/>
          <w:numId w:val="18"/>
        </w:numPr>
        <w:spacing w:after="0" w:line="360" w:lineRule="auto"/>
        <w:ind w:left="1080" w:firstLine="0"/>
        <w:jc w:val="both"/>
        <w:rPr>
          <w:rFonts w:ascii="Arial" w:hAnsi="Arial" w:cs="Arial"/>
          <w:sz w:val="24"/>
          <w:szCs w:val="24"/>
        </w:rPr>
      </w:pPr>
      <w:r w:rsidRPr="00340609">
        <w:rPr>
          <w:rFonts w:ascii="Arial" w:hAnsi="Arial" w:cs="Arial"/>
          <w:sz w:val="24"/>
          <w:szCs w:val="24"/>
        </w:rPr>
        <w:t>To formulate and implement policies on Education in the District within the framework of National Policies and guidelines.</w:t>
      </w:r>
    </w:p>
    <w:p w:rsidR="00766767" w:rsidRPr="00340609" w:rsidRDefault="00766767" w:rsidP="00752C13">
      <w:pPr>
        <w:pStyle w:val="ListParagraph"/>
        <w:numPr>
          <w:ilvl w:val="0"/>
          <w:numId w:val="18"/>
        </w:numPr>
        <w:spacing w:after="0" w:line="360" w:lineRule="auto"/>
        <w:ind w:left="1080" w:firstLine="0"/>
        <w:jc w:val="both"/>
        <w:rPr>
          <w:rFonts w:ascii="Arial" w:hAnsi="Arial" w:cs="Arial"/>
          <w:sz w:val="24"/>
          <w:szCs w:val="24"/>
        </w:rPr>
      </w:pPr>
      <w:r w:rsidRPr="00340609">
        <w:rPr>
          <w:rFonts w:ascii="Arial" w:hAnsi="Arial" w:cs="Arial"/>
          <w:sz w:val="24"/>
          <w:szCs w:val="24"/>
        </w:rPr>
        <w:t xml:space="preserve">Increase access to education through school improvement. </w:t>
      </w:r>
    </w:p>
    <w:p w:rsidR="00766767" w:rsidRPr="00340609" w:rsidRDefault="00766767" w:rsidP="00752C13">
      <w:pPr>
        <w:pStyle w:val="ListParagraph"/>
        <w:numPr>
          <w:ilvl w:val="0"/>
          <w:numId w:val="18"/>
        </w:numPr>
        <w:spacing w:after="0" w:line="360" w:lineRule="auto"/>
        <w:ind w:left="1080" w:firstLine="0"/>
        <w:jc w:val="both"/>
        <w:rPr>
          <w:rFonts w:ascii="Arial" w:hAnsi="Arial" w:cs="Arial"/>
          <w:sz w:val="24"/>
          <w:szCs w:val="24"/>
        </w:rPr>
      </w:pPr>
      <w:r w:rsidRPr="00340609">
        <w:rPr>
          <w:rFonts w:ascii="Arial" w:hAnsi="Arial" w:cs="Arial"/>
          <w:sz w:val="24"/>
          <w:szCs w:val="24"/>
        </w:rPr>
        <w:t xml:space="preserve">To improve the quality of teaching and learning in the District. </w:t>
      </w:r>
    </w:p>
    <w:p w:rsidR="00766767" w:rsidRPr="00340609" w:rsidRDefault="00766767" w:rsidP="00752C13">
      <w:pPr>
        <w:pStyle w:val="ListParagraph"/>
        <w:numPr>
          <w:ilvl w:val="0"/>
          <w:numId w:val="18"/>
        </w:numPr>
        <w:spacing w:after="0" w:line="360" w:lineRule="auto"/>
        <w:ind w:left="1080" w:firstLine="0"/>
        <w:jc w:val="both"/>
        <w:rPr>
          <w:rFonts w:ascii="Arial" w:hAnsi="Arial" w:cs="Arial"/>
          <w:sz w:val="24"/>
          <w:szCs w:val="24"/>
        </w:rPr>
      </w:pPr>
      <w:r w:rsidRPr="00340609">
        <w:rPr>
          <w:rFonts w:ascii="Arial" w:hAnsi="Arial" w:cs="Arial"/>
          <w:sz w:val="24"/>
          <w:szCs w:val="24"/>
        </w:rPr>
        <w:t xml:space="preserve">Ensuring teacher development, deployment and supervision at the basic level. </w:t>
      </w:r>
    </w:p>
    <w:p w:rsidR="00766767" w:rsidRPr="00340609" w:rsidRDefault="00766767" w:rsidP="00752C13">
      <w:pPr>
        <w:pStyle w:val="ListParagraph"/>
        <w:numPr>
          <w:ilvl w:val="0"/>
          <w:numId w:val="18"/>
        </w:numPr>
        <w:spacing w:after="0" w:line="360" w:lineRule="auto"/>
        <w:ind w:left="1080" w:firstLine="0"/>
        <w:jc w:val="both"/>
        <w:rPr>
          <w:rFonts w:ascii="Arial" w:hAnsi="Arial" w:cs="Arial"/>
          <w:sz w:val="24"/>
          <w:szCs w:val="24"/>
        </w:rPr>
      </w:pPr>
      <w:r w:rsidRPr="00340609">
        <w:rPr>
          <w:rFonts w:ascii="Arial" w:hAnsi="Arial" w:cs="Arial"/>
          <w:sz w:val="24"/>
          <w:szCs w:val="24"/>
        </w:rPr>
        <w:t xml:space="preserve">Promoting entrepreneurship among the youth. </w:t>
      </w:r>
    </w:p>
    <w:p w:rsidR="00ED49F7" w:rsidRDefault="00ED49F7" w:rsidP="00ED49F7">
      <w:pPr>
        <w:spacing w:after="0"/>
        <w:jc w:val="both"/>
        <w:rPr>
          <w:rFonts w:ascii="Arial" w:hAnsi="Arial" w:cs="Arial"/>
          <w:sz w:val="24"/>
          <w:szCs w:val="24"/>
        </w:rPr>
      </w:pPr>
    </w:p>
    <w:p w:rsidR="00ED49F7" w:rsidRPr="0085359C" w:rsidRDefault="00ED49F7" w:rsidP="00ED49F7">
      <w:pPr>
        <w:spacing w:after="0"/>
        <w:jc w:val="both"/>
        <w:rPr>
          <w:rFonts w:ascii="Arial" w:hAnsi="Arial" w:cs="Arial"/>
          <w:sz w:val="24"/>
          <w:szCs w:val="24"/>
        </w:rPr>
      </w:pPr>
    </w:p>
    <w:p w:rsidR="00ED49F7" w:rsidRPr="0094083D" w:rsidRDefault="00ED49F7" w:rsidP="00752C13">
      <w:pPr>
        <w:pStyle w:val="ListParagraph"/>
        <w:numPr>
          <w:ilvl w:val="0"/>
          <w:numId w:val="43"/>
        </w:numPr>
        <w:spacing w:after="0"/>
        <w:jc w:val="both"/>
        <w:rPr>
          <w:rFonts w:ascii="Arial" w:hAnsi="Arial" w:cs="Arial"/>
          <w:b/>
          <w:sz w:val="24"/>
          <w:szCs w:val="24"/>
        </w:rPr>
      </w:pPr>
      <w:r w:rsidRPr="0094083D">
        <w:rPr>
          <w:rFonts w:ascii="Arial" w:hAnsi="Arial" w:cs="Arial"/>
          <w:b/>
          <w:sz w:val="24"/>
          <w:szCs w:val="24"/>
        </w:rPr>
        <w:t>Budget Sub- Programme Description</w:t>
      </w:r>
    </w:p>
    <w:p w:rsidR="00766767" w:rsidRPr="00340609" w:rsidRDefault="00766767" w:rsidP="00766767">
      <w:pPr>
        <w:autoSpaceDE w:val="0"/>
        <w:autoSpaceDN w:val="0"/>
        <w:adjustRightInd w:val="0"/>
        <w:spacing w:line="360" w:lineRule="auto"/>
        <w:ind w:left="720"/>
        <w:jc w:val="both"/>
        <w:rPr>
          <w:rFonts w:ascii="Arial" w:hAnsi="Arial" w:cs="Arial"/>
          <w:sz w:val="24"/>
          <w:szCs w:val="24"/>
        </w:rPr>
      </w:pPr>
      <w:r w:rsidRPr="00340609">
        <w:rPr>
          <w:rFonts w:ascii="Arial" w:hAnsi="Arial" w:cs="Arial"/>
          <w:sz w:val="24"/>
          <w:szCs w:val="24"/>
        </w:rPr>
        <w:t>The Education and Youth Development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is responsible for pre-school, special school, basic education, youth and sports development or organization and library services at the District level. Key</w:t>
      </w:r>
      <w:r w:rsidRPr="00340609">
        <w:rPr>
          <w:rFonts w:ascii="Arial" w:eastAsia="Times New Roman" w:hAnsi="Arial" w:cs="Arial"/>
          <w:sz w:val="24"/>
          <w:szCs w:val="24"/>
          <w:lang w:val="en-GB"/>
        </w:rPr>
        <w:t xml:space="preserve"> sub-program operations include;</w:t>
      </w:r>
    </w:p>
    <w:p w:rsidR="00766767" w:rsidRPr="00340609" w:rsidRDefault="00766767" w:rsidP="00752C13">
      <w:pPr>
        <w:pStyle w:val="ListParagraph"/>
        <w:numPr>
          <w:ilvl w:val="0"/>
          <w:numId w:val="19"/>
        </w:numPr>
        <w:autoSpaceDE w:val="0"/>
        <w:autoSpaceDN w:val="0"/>
        <w:adjustRightInd w:val="0"/>
        <w:spacing w:after="0" w:line="360" w:lineRule="auto"/>
        <w:ind w:left="1170" w:firstLine="0"/>
        <w:jc w:val="both"/>
        <w:rPr>
          <w:rFonts w:ascii="Arial" w:hAnsi="Arial" w:cs="Arial"/>
          <w:sz w:val="24"/>
          <w:szCs w:val="24"/>
        </w:rPr>
      </w:pPr>
      <w:r w:rsidRPr="00340609">
        <w:rPr>
          <w:rFonts w:ascii="Arial" w:hAnsi="Arial" w:cs="Arial"/>
          <w:sz w:val="24"/>
          <w:szCs w:val="24"/>
        </w:rPr>
        <w:t>Advising the District Assembly on matters relating to preschool, primary, junior high schools in the district and other matters that may be referred to it by the District Assembly.</w:t>
      </w:r>
    </w:p>
    <w:p w:rsidR="00766767" w:rsidRPr="00340609" w:rsidRDefault="00766767" w:rsidP="00752C13">
      <w:pPr>
        <w:pStyle w:val="ListParagraph"/>
        <w:numPr>
          <w:ilvl w:val="0"/>
          <w:numId w:val="19"/>
        </w:numPr>
        <w:spacing w:after="0" w:line="360" w:lineRule="auto"/>
        <w:ind w:left="1080" w:firstLine="0"/>
        <w:rPr>
          <w:rFonts w:ascii="Arial" w:hAnsi="Arial" w:cs="Arial"/>
          <w:sz w:val="24"/>
          <w:szCs w:val="24"/>
        </w:rPr>
      </w:pPr>
      <w:r w:rsidRPr="00340609">
        <w:rPr>
          <w:rFonts w:ascii="Arial" w:hAnsi="Arial" w:cs="Arial"/>
          <w:sz w:val="24"/>
          <w:szCs w:val="24"/>
        </w:rPr>
        <w:t>Facilitate the supervision of pre-school, primary and junior high schools in the District</w:t>
      </w:r>
    </w:p>
    <w:p w:rsidR="00766767" w:rsidRPr="00340609" w:rsidRDefault="00766767" w:rsidP="00752C13">
      <w:pPr>
        <w:pStyle w:val="ListParagraph"/>
        <w:numPr>
          <w:ilvl w:val="0"/>
          <w:numId w:val="19"/>
        </w:numPr>
        <w:spacing w:after="0" w:line="360" w:lineRule="auto"/>
        <w:ind w:left="1080" w:firstLine="0"/>
        <w:rPr>
          <w:rFonts w:ascii="Arial" w:hAnsi="Arial" w:cs="Arial"/>
          <w:sz w:val="24"/>
          <w:szCs w:val="24"/>
        </w:rPr>
      </w:pPr>
      <w:r w:rsidRPr="00340609">
        <w:rPr>
          <w:rFonts w:ascii="Arial" w:hAnsi="Arial" w:cs="Arial"/>
          <w:sz w:val="24"/>
          <w:szCs w:val="24"/>
        </w:rPr>
        <w:t>Co-ordinate the organization and supervision of training programmes for youth in the district to develop leadership qualities, personal initiatives, patriotism and community spirit.</w:t>
      </w:r>
    </w:p>
    <w:p w:rsidR="00766767" w:rsidRPr="00340609" w:rsidRDefault="00766767" w:rsidP="00752C13">
      <w:pPr>
        <w:pStyle w:val="ListParagraph"/>
        <w:numPr>
          <w:ilvl w:val="0"/>
          <w:numId w:val="19"/>
        </w:numPr>
        <w:spacing w:after="0" w:line="360" w:lineRule="auto"/>
        <w:ind w:left="1080" w:firstLine="0"/>
        <w:rPr>
          <w:rFonts w:ascii="Arial" w:hAnsi="Arial" w:cs="Arial"/>
          <w:sz w:val="24"/>
          <w:szCs w:val="24"/>
        </w:rPr>
      </w:pPr>
      <w:r w:rsidRPr="00340609">
        <w:rPr>
          <w:rFonts w:ascii="Arial" w:hAnsi="Arial" w:cs="Arial"/>
          <w:sz w:val="24"/>
          <w:szCs w:val="24"/>
        </w:rPr>
        <w:t>Advise on the provision and management of public libraries and library services in the district in consultation with the Ghana Library Board.</w:t>
      </w:r>
    </w:p>
    <w:p w:rsidR="00766767" w:rsidRPr="00340609" w:rsidRDefault="00766767" w:rsidP="00752C13">
      <w:pPr>
        <w:pStyle w:val="ListParagraph"/>
        <w:numPr>
          <w:ilvl w:val="0"/>
          <w:numId w:val="19"/>
        </w:numPr>
        <w:spacing w:after="0" w:line="360" w:lineRule="auto"/>
        <w:ind w:left="1080" w:firstLine="0"/>
        <w:rPr>
          <w:rFonts w:ascii="Arial" w:hAnsi="Arial" w:cs="Arial"/>
          <w:sz w:val="24"/>
          <w:szCs w:val="24"/>
        </w:rPr>
      </w:pPr>
      <w:r w:rsidRPr="00340609">
        <w:rPr>
          <w:rFonts w:ascii="Arial" w:hAnsi="Arial" w:cs="Arial"/>
          <w:sz w:val="24"/>
          <w:szCs w:val="24"/>
        </w:rPr>
        <w:t>Advise the Assembly on all matters relating to sports development in the District.</w:t>
      </w:r>
    </w:p>
    <w:p w:rsidR="00766767" w:rsidRPr="00340609" w:rsidRDefault="00766767" w:rsidP="00766767">
      <w:pPr>
        <w:pStyle w:val="ListParagraph"/>
        <w:spacing w:line="360" w:lineRule="auto"/>
        <w:ind w:left="1080"/>
        <w:rPr>
          <w:rFonts w:ascii="Arial" w:hAnsi="Arial" w:cs="Arial"/>
          <w:sz w:val="24"/>
          <w:szCs w:val="24"/>
        </w:rPr>
      </w:pPr>
    </w:p>
    <w:p w:rsidR="00766767" w:rsidRDefault="00766767" w:rsidP="00766767">
      <w:pPr>
        <w:spacing w:line="360" w:lineRule="auto"/>
        <w:ind w:left="63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Organizational units delivering the sub-programme include the Ghana Education Service, District Youth Authority, Youth Employment Agency (YEA) and Non-</w:t>
      </w:r>
      <w:r w:rsidRPr="00340609">
        <w:rPr>
          <w:rFonts w:ascii="Arial" w:eastAsia="Times New Roman" w:hAnsi="Arial" w:cs="Arial"/>
          <w:sz w:val="24"/>
          <w:szCs w:val="24"/>
          <w:lang w:val="en-GB"/>
        </w:rPr>
        <w:lastRenderedPageBreak/>
        <w:t xml:space="preserve">Formal Department with funding from the </w:t>
      </w:r>
      <w:proofErr w:type="spellStart"/>
      <w:r w:rsidRPr="00340609">
        <w:rPr>
          <w:rFonts w:ascii="Arial" w:eastAsia="Times New Roman" w:hAnsi="Arial" w:cs="Arial"/>
          <w:sz w:val="24"/>
          <w:szCs w:val="24"/>
          <w:lang w:val="en-GB"/>
        </w:rPr>
        <w:t>GoG</w:t>
      </w:r>
      <w:proofErr w:type="spellEnd"/>
      <w:r w:rsidRPr="00340609">
        <w:rPr>
          <w:rFonts w:ascii="Arial" w:eastAsia="Times New Roman" w:hAnsi="Arial" w:cs="Arial"/>
          <w:sz w:val="24"/>
          <w:szCs w:val="24"/>
          <w:lang w:val="en-GB"/>
        </w:rPr>
        <w:t xml:space="preserve"> and Assembly’s Internally Generated Funds. </w:t>
      </w:r>
    </w:p>
    <w:p w:rsidR="00780B86" w:rsidRPr="00340609" w:rsidRDefault="00780B86" w:rsidP="00766767">
      <w:pPr>
        <w:spacing w:line="360" w:lineRule="auto"/>
        <w:ind w:left="630"/>
        <w:contextualSpacing/>
        <w:jc w:val="both"/>
        <w:rPr>
          <w:rFonts w:ascii="Arial" w:eastAsia="Times New Roman" w:hAnsi="Arial" w:cs="Arial"/>
          <w:sz w:val="24"/>
          <w:szCs w:val="24"/>
          <w:lang w:val="en-GB"/>
        </w:rPr>
      </w:pPr>
    </w:p>
    <w:p w:rsidR="00766767" w:rsidRPr="00340609" w:rsidRDefault="00766767" w:rsidP="00766767">
      <w:pPr>
        <w:spacing w:line="360" w:lineRule="auto"/>
        <w:ind w:left="630"/>
        <w:jc w:val="both"/>
        <w:rPr>
          <w:rFonts w:ascii="Arial" w:hAnsi="Arial" w:cs="Arial"/>
          <w:sz w:val="24"/>
          <w:szCs w:val="24"/>
        </w:rPr>
      </w:pPr>
      <w:r w:rsidRPr="00340609">
        <w:rPr>
          <w:rFonts w:ascii="Arial" w:eastAsia="Times New Roman" w:hAnsi="Arial" w:cs="Arial"/>
          <w:sz w:val="24"/>
          <w:szCs w:val="24"/>
          <w:lang w:val="en-GB"/>
        </w:rPr>
        <w:t xml:space="preserve">Major challenges hindering the success of this sub-programme include inadequate staffing level, </w:t>
      </w:r>
      <w:r w:rsidRPr="00340609">
        <w:rPr>
          <w:rFonts w:ascii="Arial" w:hAnsi="Arial" w:cs="Arial"/>
          <w:sz w:val="24"/>
          <w:szCs w:val="24"/>
        </w:rPr>
        <w:t>delay and untimely release of funds, inadequate office space and logistics.  Beneficiaries of the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are urban and rural dwellers in the District. </w:t>
      </w:r>
    </w:p>
    <w:p w:rsidR="00ED49F7" w:rsidRDefault="00ED49F7" w:rsidP="00ED49F7">
      <w:pPr>
        <w:spacing w:after="0"/>
        <w:jc w:val="both"/>
        <w:rPr>
          <w:rFonts w:ascii="Arial" w:hAnsi="Arial" w:cs="Arial"/>
          <w:sz w:val="24"/>
          <w:szCs w:val="24"/>
        </w:rPr>
      </w:pPr>
    </w:p>
    <w:p w:rsidR="00ED49F7" w:rsidRPr="00780B86" w:rsidRDefault="00ED49F7" w:rsidP="00ED49F7">
      <w:pPr>
        <w:spacing w:after="0"/>
        <w:jc w:val="both"/>
        <w:rPr>
          <w:rFonts w:ascii="Arial" w:hAnsi="Arial" w:cs="Arial"/>
          <w:sz w:val="28"/>
          <w:szCs w:val="24"/>
        </w:rPr>
      </w:pPr>
    </w:p>
    <w:p w:rsidR="00ED49F7" w:rsidRPr="0094083D" w:rsidRDefault="00ED49F7" w:rsidP="00752C13">
      <w:pPr>
        <w:pStyle w:val="ListParagraph"/>
        <w:numPr>
          <w:ilvl w:val="0"/>
          <w:numId w:val="43"/>
        </w:numPr>
        <w:spacing w:after="0"/>
        <w:rPr>
          <w:rFonts w:ascii="Arial" w:hAnsi="Arial" w:cs="Arial"/>
          <w:b/>
          <w:sz w:val="24"/>
        </w:rPr>
      </w:pPr>
      <w:r w:rsidRPr="0094083D">
        <w:rPr>
          <w:rFonts w:ascii="Arial" w:hAnsi="Arial" w:cs="Arial"/>
          <w:b/>
          <w:sz w:val="24"/>
        </w:rPr>
        <w:t>Budget Sub-Programme Results Statement</w:t>
      </w:r>
    </w:p>
    <w:p w:rsidR="00780B86" w:rsidRDefault="00780B86" w:rsidP="00780B86">
      <w:pPr>
        <w:pStyle w:val="ListParagraph"/>
        <w:spacing w:line="360" w:lineRule="auto"/>
        <w:jc w:val="both"/>
        <w:rPr>
          <w:rFonts w:ascii="Arial" w:hAnsi="Arial" w:cs="Arial"/>
          <w:sz w:val="24"/>
          <w:szCs w:val="24"/>
        </w:rPr>
      </w:pPr>
      <w:r w:rsidRPr="00340609">
        <w:rPr>
          <w:rFonts w:ascii="Arial" w:hAnsi="Arial" w:cs="Arial"/>
          <w:sz w:val="24"/>
          <w:szCs w:val="24"/>
        </w:rPr>
        <w:t>The table indicates the main outputs, its indicators and projections by which the District Assembly measure the performance of this sub-programme. The past data indicates actual performance whilst the projections are the Assembly’s estimate of future performance.</w:t>
      </w:r>
    </w:p>
    <w:p w:rsidR="0094083D" w:rsidRPr="0094083D" w:rsidRDefault="0094083D" w:rsidP="0094083D">
      <w:pPr>
        <w:spacing w:after="0"/>
        <w:rPr>
          <w:rFonts w:ascii="Arial" w:hAnsi="Arial" w:cs="Arial"/>
          <w:b/>
          <w:sz w:val="20"/>
        </w:rPr>
      </w:pPr>
      <w:r w:rsidRPr="0094083D">
        <w:rPr>
          <w:rFonts w:ascii="Arial" w:hAnsi="Arial" w:cs="Arial"/>
          <w:b/>
          <w:sz w:val="20"/>
        </w:rPr>
        <w:t>Table 15: Budget Sub-</w:t>
      </w:r>
      <w:proofErr w:type="spellStart"/>
      <w:r w:rsidRPr="0094083D">
        <w:rPr>
          <w:rFonts w:ascii="Arial" w:hAnsi="Arial" w:cs="Arial"/>
          <w:b/>
          <w:sz w:val="20"/>
        </w:rPr>
        <w:t>Programme</w:t>
      </w:r>
      <w:proofErr w:type="spellEnd"/>
      <w:r w:rsidRPr="0094083D">
        <w:rPr>
          <w:rFonts w:ascii="Arial" w:hAnsi="Arial" w:cs="Arial"/>
          <w:b/>
          <w:sz w:val="20"/>
        </w:rPr>
        <w:t xml:space="preserve"> Results Statement</w:t>
      </w:r>
    </w:p>
    <w:tbl>
      <w:tblPr>
        <w:tblStyle w:val="TableGrid"/>
        <w:tblW w:w="9746" w:type="dxa"/>
        <w:tblInd w:w="-147" w:type="dxa"/>
        <w:tblLook w:val="04A0" w:firstRow="1" w:lastRow="0" w:firstColumn="1" w:lastColumn="0" w:noHBand="0" w:noVBand="1"/>
      </w:tblPr>
      <w:tblGrid>
        <w:gridCol w:w="2108"/>
        <w:gridCol w:w="1657"/>
        <w:gridCol w:w="839"/>
        <w:gridCol w:w="1042"/>
        <w:gridCol w:w="1025"/>
        <w:gridCol w:w="1025"/>
        <w:gridCol w:w="1025"/>
        <w:gridCol w:w="1025"/>
      </w:tblGrid>
      <w:tr w:rsidR="00780B86" w:rsidTr="00664FE3">
        <w:trPr>
          <w:trHeight w:val="416"/>
        </w:trPr>
        <w:tc>
          <w:tcPr>
            <w:tcW w:w="2108" w:type="dxa"/>
            <w:vMerge w:val="restart"/>
          </w:tcPr>
          <w:p w:rsidR="00780B86" w:rsidRPr="008B6FEB" w:rsidRDefault="00780B86" w:rsidP="0011465B">
            <w:pPr>
              <w:pStyle w:val="ListParagraph"/>
              <w:ind w:left="0"/>
              <w:jc w:val="center"/>
              <w:rPr>
                <w:b/>
              </w:rPr>
            </w:pPr>
            <w:r w:rsidRPr="008B6FEB">
              <w:rPr>
                <w:b/>
              </w:rPr>
              <w:t>Main Outputs</w:t>
            </w:r>
          </w:p>
        </w:tc>
        <w:tc>
          <w:tcPr>
            <w:tcW w:w="1657" w:type="dxa"/>
            <w:vMerge w:val="restart"/>
          </w:tcPr>
          <w:p w:rsidR="00780B86" w:rsidRPr="008B6FEB" w:rsidRDefault="00780B86" w:rsidP="0011465B">
            <w:pPr>
              <w:pStyle w:val="ListParagraph"/>
              <w:ind w:left="0"/>
              <w:jc w:val="center"/>
              <w:rPr>
                <w:b/>
              </w:rPr>
            </w:pPr>
            <w:r w:rsidRPr="008B6FEB">
              <w:rPr>
                <w:b/>
              </w:rPr>
              <w:t>Output Indicators</w:t>
            </w:r>
          </w:p>
        </w:tc>
        <w:tc>
          <w:tcPr>
            <w:tcW w:w="1881" w:type="dxa"/>
            <w:gridSpan w:val="2"/>
          </w:tcPr>
          <w:p w:rsidR="00780B86" w:rsidRPr="008B6FEB" w:rsidRDefault="00780B86" w:rsidP="0011465B">
            <w:pPr>
              <w:pStyle w:val="ListParagraph"/>
              <w:ind w:left="0"/>
              <w:jc w:val="center"/>
              <w:rPr>
                <w:b/>
              </w:rPr>
            </w:pPr>
            <w:r w:rsidRPr="008B6FEB">
              <w:rPr>
                <w:b/>
              </w:rPr>
              <w:t>Past Years</w:t>
            </w:r>
          </w:p>
        </w:tc>
        <w:tc>
          <w:tcPr>
            <w:tcW w:w="4100" w:type="dxa"/>
            <w:gridSpan w:val="4"/>
          </w:tcPr>
          <w:p w:rsidR="00780B86" w:rsidRPr="008B6FEB" w:rsidRDefault="00780B86" w:rsidP="0011465B">
            <w:pPr>
              <w:pStyle w:val="ListParagraph"/>
              <w:ind w:left="0"/>
              <w:jc w:val="center"/>
              <w:rPr>
                <w:b/>
              </w:rPr>
            </w:pPr>
            <w:r w:rsidRPr="008B6FEB">
              <w:rPr>
                <w:b/>
              </w:rPr>
              <w:t>Projections</w:t>
            </w:r>
          </w:p>
        </w:tc>
      </w:tr>
      <w:tr w:rsidR="00780B86" w:rsidTr="00664FE3">
        <w:trPr>
          <w:trHeight w:val="70"/>
        </w:trPr>
        <w:tc>
          <w:tcPr>
            <w:tcW w:w="2108" w:type="dxa"/>
            <w:vMerge/>
          </w:tcPr>
          <w:p w:rsidR="00780B86" w:rsidRPr="008B6FEB" w:rsidRDefault="00780B86" w:rsidP="0011465B">
            <w:pPr>
              <w:pStyle w:val="ListParagraph"/>
              <w:ind w:left="0"/>
              <w:jc w:val="center"/>
              <w:rPr>
                <w:b/>
              </w:rPr>
            </w:pPr>
          </w:p>
        </w:tc>
        <w:tc>
          <w:tcPr>
            <w:tcW w:w="1657" w:type="dxa"/>
            <w:vMerge/>
          </w:tcPr>
          <w:p w:rsidR="00780B86" w:rsidRPr="008B6FEB" w:rsidRDefault="00780B86" w:rsidP="0011465B">
            <w:pPr>
              <w:pStyle w:val="ListParagraph"/>
              <w:ind w:left="0"/>
              <w:jc w:val="center"/>
              <w:rPr>
                <w:b/>
              </w:rPr>
            </w:pPr>
          </w:p>
        </w:tc>
        <w:tc>
          <w:tcPr>
            <w:tcW w:w="839" w:type="dxa"/>
          </w:tcPr>
          <w:p w:rsidR="00780B86" w:rsidRPr="008B6FEB" w:rsidRDefault="00780B86" w:rsidP="0011465B">
            <w:pPr>
              <w:pStyle w:val="ListParagraph"/>
              <w:ind w:left="0"/>
              <w:jc w:val="center"/>
              <w:rPr>
                <w:b/>
              </w:rPr>
            </w:pPr>
            <w:r w:rsidRPr="008B6FEB">
              <w:rPr>
                <w:b/>
              </w:rPr>
              <w:t>2020</w:t>
            </w:r>
          </w:p>
        </w:tc>
        <w:tc>
          <w:tcPr>
            <w:tcW w:w="1042" w:type="dxa"/>
          </w:tcPr>
          <w:p w:rsidR="00780B86" w:rsidRPr="008B6FEB" w:rsidRDefault="00780B86" w:rsidP="0011465B">
            <w:pPr>
              <w:pStyle w:val="ListParagraph"/>
              <w:ind w:left="0"/>
              <w:jc w:val="center"/>
              <w:rPr>
                <w:b/>
              </w:rPr>
            </w:pPr>
            <w:r w:rsidRPr="008B6FEB">
              <w:rPr>
                <w:b/>
              </w:rPr>
              <w:t>2021 as at July</w:t>
            </w:r>
          </w:p>
        </w:tc>
        <w:tc>
          <w:tcPr>
            <w:tcW w:w="1025" w:type="dxa"/>
          </w:tcPr>
          <w:p w:rsidR="00780B86" w:rsidRPr="008B6FEB" w:rsidRDefault="00780B86" w:rsidP="0011465B">
            <w:pPr>
              <w:pStyle w:val="ListParagraph"/>
              <w:ind w:left="0"/>
              <w:jc w:val="center"/>
              <w:rPr>
                <w:b/>
              </w:rPr>
            </w:pPr>
            <w:r w:rsidRPr="008B6FEB">
              <w:rPr>
                <w:b/>
              </w:rPr>
              <w:t>2022</w:t>
            </w:r>
          </w:p>
        </w:tc>
        <w:tc>
          <w:tcPr>
            <w:tcW w:w="1025" w:type="dxa"/>
          </w:tcPr>
          <w:p w:rsidR="00780B86" w:rsidRPr="008B6FEB" w:rsidRDefault="00780B86" w:rsidP="0011465B">
            <w:pPr>
              <w:pStyle w:val="ListParagraph"/>
              <w:ind w:left="0"/>
              <w:jc w:val="center"/>
              <w:rPr>
                <w:b/>
              </w:rPr>
            </w:pPr>
            <w:r w:rsidRPr="008B6FEB">
              <w:rPr>
                <w:b/>
              </w:rPr>
              <w:t>2023</w:t>
            </w:r>
          </w:p>
        </w:tc>
        <w:tc>
          <w:tcPr>
            <w:tcW w:w="1025" w:type="dxa"/>
          </w:tcPr>
          <w:p w:rsidR="00780B86" w:rsidRPr="008B6FEB" w:rsidRDefault="00780B86" w:rsidP="0011465B">
            <w:pPr>
              <w:pStyle w:val="ListParagraph"/>
              <w:ind w:left="0"/>
              <w:jc w:val="center"/>
              <w:rPr>
                <w:b/>
              </w:rPr>
            </w:pPr>
            <w:r w:rsidRPr="008B6FEB">
              <w:rPr>
                <w:b/>
              </w:rPr>
              <w:t>2024</w:t>
            </w:r>
          </w:p>
        </w:tc>
        <w:tc>
          <w:tcPr>
            <w:tcW w:w="1025" w:type="dxa"/>
          </w:tcPr>
          <w:p w:rsidR="00780B86" w:rsidRPr="008B6FEB" w:rsidRDefault="00780B86" w:rsidP="0011465B">
            <w:pPr>
              <w:pStyle w:val="ListParagraph"/>
              <w:ind w:left="0"/>
              <w:jc w:val="center"/>
              <w:rPr>
                <w:b/>
              </w:rPr>
            </w:pPr>
            <w:r w:rsidRPr="008B6FEB">
              <w:rPr>
                <w:b/>
              </w:rPr>
              <w:t>2025</w:t>
            </w:r>
          </w:p>
        </w:tc>
      </w:tr>
      <w:tr w:rsidR="006F1C24" w:rsidTr="00664FE3">
        <w:trPr>
          <w:trHeight w:val="1268"/>
        </w:trPr>
        <w:tc>
          <w:tcPr>
            <w:tcW w:w="2108" w:type="dxa"/>
          </w:tcPr>
          <w:p w:rsidR="006F1C24" w:rsidRPr="00CF6A45" w:rsidRDefault="006F1C24" w:rsidP="00664FE3">
            <w:pPr>
              <w:rPr>
                <w:rFonts w:ascii="Arial" w:hAnsi="Arial" w:cs="Arial"/>
              </w:rPr>
            </w:pPr>
            <w:r w:rsidRPr="00CF6A45">
              <w:rPr>
                <w:rFonts w:ascii="Arial" w:hAnsi="Arial" w:cs="Arial"/>
                <w:bCs/>
                <w:kern w:val="24"/>
              </w:rPr>
              <w:t>Scholarships awarded to Needy but Brilliant Students</w:t>
            </w:r>
          </w:p>
        </w:tc>
        <w:tc>
          <w:tcPr>
            <w:tcW w:w="1657" w:type="dxa"/>
          </w:tcPr>
          <w:p w:rsidR="006F1C24" w:rsidRPr="001F222D" w:rsidRDefault="006F1C24" w:rsidP="00664FE3">
            <w:pPr>
              <w:rPr>
                <w:rFonts w:ascii="Arial" w:hAnsi="Arial" w:cs="Arial"/>
              </w:rPr>
            </w:pPr>
            <w:r w:rsidRPr="001F222D">
              <w:rPr>
                <w:rFonts w:ascii="Arial" w:hAnsi="Arial" w:cs="Arial"/>
                <w:bCs/>
                <w:kern w:val="24"/>
              </w:rPr>
              <w:t>No. of students awarded with scholarship</w:t>
            </w:r>
          </w:p>
        </w:tc>
        <w:tc>
          <w:tcPr>
            <w:tcW w:w="839" w:type="dxa"/>
          </w:tcPr>
          <w:p w:rsidR="006F1C24" w:rsidRPr="005F3A3D" w:rsidRDefault="006F1C24" w:rsidP="00664FE3">
            <w:pPr>
              <w:rPr>
                <w:rFonts w:ascii="Arial" w:hAnsi="Arial" w:cs="Arial"/>
              </w:rPr>
            </w:pPr>
            <w:r w:rsidRPr="005F3A3D">
              <w:rPr>
                <w:rFonts w:ascii="Arial" w:hAnsi="Arial" w:cs="Arial"/>
                <w:bCs/>
                <w:kern w:val="24"/>
              </w:rPr>
              <w:t>120</w:t>
            </w:r>
          </w:p>
        </w:tc>
        <w:tc>
          <w:tcPr>
            <w:tcW w:w="1042" w:type="dxa"/>
          </w:tcPr>
          <w:p w:rsidR="006F1C24" w:rsidRPr="005F3A3D" w:rsidRDefault="006F1C24" w:rsidP="00664FE3">
            <w:pPr>
              <w:rPr>
                <w:rFonts w:ascii="Arial" w:hAnsi="Arial" w:cs="Arial"/>
              </w:rPr>
            </w:pPr>
            <w:r w:rsidRPr="005F3A3D">
              <w:rPr>
                <w:rFonts w:ascii="Arial" w:hAnsi="Arial" w:cs="Arial"/>
                <w:bCs/>
                <w:kern w:val="24"/>
              </w:rPr>
              <w:t>60</w:t>
            </w:r>
          </w:p>
        </w:tc>
        <w:tc>
          <w:tcPr>
            <w:tcW w:w="1025" w:type="dxa"/>
          </w:tcPr>
          <w:p w:rsidR="006F1C24" w:rsidRPr="005F3A3D" w:rsidRDefault="006F1C24" w:rsidP="00664FE3">
            <w:pPr>
              <w:rPr>
                <w:rFonts w:ascii="Arial" w:hAnsi="Arial" w:cs="Arial"/>
              </w:rPr>
            </w:pPr>
            <w:r w:rsidRPr="005F3A3D">
              <w:rPr>
                <w:rFonts w:ascii="Arial" w:hAnsi="Arial" w:cs="Arial"/>
                <w:bCs/>
                <w:kern w:val="24"/>
              </w:rPr>
              <w:t>160</w:t>
            </w:r>
          </w:p>
        </w:tc>
        <w:tc>
          <w:tcPr>
            <w:tcW w:w="1025" w:type="dxa"/>
          </w:tcPr>
          <w:p w:rsidR="006F1C24" w:rsidRPr="005F3A3D" w:rsidRDefault="006F1C24" w:rsidP="00664FE3">
            <w:pPr>
              <w:rPr>
                <w:rFonts w:ascii="Arial" w:hAnsi="Arial" w:cs="Arial"/>
              </w:rPr>
            </w:pPr>
            <w:r w:rsidRPr="005F3A3D">
              <w:rPr>
                <w:rFonts w:ascii="Arial" w:hAnsi="Arial" w:cs="Arial"/>
                <w:bCs/>
                <w:kern w:val="24"/>
              </w:rPr>
              <w:t>180</w:t>
            </w:r>
          </w:p>
        </w:tc>
        <w:tc>
          <w:tcPr>
            <w:tcW w:w="1025" w:type="dxa"/>
          </w:tcPr>
          <w:p w:rsidR="006F1C24" w:rsidRPr="005F3A3D" w:rsidRDefault="006F1C24" w:rsidP="00664FE3">
            <w:pPr>
              <w:rPr>
                <w:rFonts w:ascii="Arial" w:hAnsi="Arial" w:cs="Arial"/>
              </w:rPr>
            </w:pPr>
            <w:r w:rsidRPr="005F3A3D">
              <w:rPr>
                <w:rFonts w:ascii="Arial" w:hAnsi="Arial" w:cs="Arial"/>
                <w:bCs/>
                <w:kern w:val="24"/>
              </w:rPr>
              <w:t>200</w:t>
            </w:r>
          </w:p>
        </w:tc>
        <w:tc>
          <w:tcPr>
            <w:tcW w:w="1025" w:type="dxa"/>
          </w:tcPr>
          <w:p w:rsidR="006F1C24" w:rsidRPr="006F1C24" w:rsidRDefault="006F1C24" w:rsidP="0011465B">
            <w:pPr>
              <w:pStyle w:val="ListParagraph"/>
              <w:ind w:left="0"/>
              <w:rPr>
                <w:rFonts w:ascii="Arial" w:hAnsi="Arial" w:cs="Arial"/>
              </w:rPr>
            </w:pPr>
            <w:r w:rsidRPr="006F1C24">
              <w:rPr>
                <w:rFonts w:ascii="Arial" w:hAnsi="Arial" w:cs="Arial"/>
              </w:rPr>
              <w:t>220</w:t>
            </w:r>
          </w:p>
        </w:tc>
      </w:tr>
      <w:tr w:rsidR="006F1C24" w:rsidTr="00664FE3">
        <w:trPr>
          <w:trHeight w:val="287"/>
        </w:trPr>
        <w:tc>
          <w:tcPr>
            <w:tcW w:w="2108" w:type="dxa"/>
          </w:tcPr>
          <w:p w:rsidR="006F1C24" w:rsidRPr="00CF6A45" w:rsidRDefault="006F1C24" w:rsidP="00664FE3">
            <w:pPr>
              <w:rPr>
                <w:rFonts w:ascii="Arial" w:hAnsi="Arial" w:cs="Arial"/>
              </w:rPr>
            </w:pPr>
            <w:r w:rsidRPr="00CF6A45">
              <w:rPr>
                <w:rFonts w:ascii="Arial" w:hAnsi="Arial" w:cs="Arial"/>
                <w:bCs/>
                <w:kern w:val="24"/>
              </w:rPr>
              <w:t>Educational facilities provided</w:t>
            </w:r>
          </w:p>
        </w:tc>
        <w:tc>
          <w:tcPr>
            <w:tcW w:w="1657" w:type="dxa"/>
          </w:tcPr>
          <w:p w:rsidR="006F1C24" w:rsidRPr="001F222D" w:rsidRDefault="006F1C24" w:rsidP="00664FE3">
            <w:pPr>
              <w:rPr>
                <w:rFonts w:ascii="Arial" w:hAnsi="Arial" w:cs="Arial"/>
              </w:rPr>
            </w:pPr>
            <w:r w:rsidRPr="001F222D">
              <w:rPr>
                <w:rFonts w:ascii="Arial" w:hAnsi="Arial" w:cs="Arial"/>
                <w:kern w:val="24"/>
              </w:rPr>
              <w:t>No. of classroom blocks constructed</w:t>
            </w:r>
          </w:p>
        </w:tc>
        <w:tc>
          <w:tcPr>
            <w:tcW w:w="839" w:type="dxa"/>
          </w:tcPr>
          <w:p w:rsidR="006F1C24" w:rsidRPr="001F222D" w:rsidRDefault="006F1C24" w:rsidP="00664FE3">
            <w:pPr>
              <w:rPr>
                <w:rFonts w:ascii="Arial" w:hAnsi="Arial" w:cs="Arial"/>
              </w:rPr>
            </w:pPr>
            <w:r>
              <w:rPr>
                <w:rFonts w:ascii="Arial" w:hAnsi="Arial" w:cs="Arial"/>
                <w:kern w:val="24"/>
              </w:rPr>
              <w:t>3</w:t>
            </w:r>
          </w:p>
        </w:tc>
        <w:tc>
          <w:tcPr>
            <w:tcW w:w="1042" w:type="dxa"/>
          </w:tcPr>
          <w:p w:rsidR="006F1C24" w:rsidRPr="001F222D" w:rsidRDefault="006F1C24" w:rsidP="00664FE3">
            <w:pPr>
              <w:rPr>
                <w:rFonts w:ascii="Arial" w:hAnsi="Arial" w:cs="Arial"/>
              </w:rPr>
            </w:pPr>
            <w:r>
              <w:rPr>
                <w:rFonts w:ascii="Arial" w:hAnsi="Arial" w:cs="Arial"/>
                <w:kern w:val="24"/>
              </w:rPr>
              <w:t>2</w:t>
            </w:r>
          </w:p>
        </w:tc>
        <w:tc>
          <w:tcPr>
            <w:tcW w:w="1025" w:type="dxa"/>
          </w:tcPr>
          <w:p w:rsidR="006F1C24" w:rsidRPr="001F222D" w:rsidRDefault="006F1C24" w:rsidP="00664FE3">
            <w:pPr>
              <w:rPr>
                <w:rFonts w:ascii="Arial" w:hAnsi="Arial" w:cs="Arial"/>
              </w:rPr>
            </w:pPr>
            <w:r>
              <w:rPr>
                <w:rFonts w:ascii="Arial" w:hAnsi="Arial" w:cs="Arial"/>
                <w:kern w:val="24"/>
              </w:rPr>
              <w:t>3</w:t>
            </w:r>
          </w:p>
        </w:tc>
        <w:tc>
          <w:tcPr>
            <w:tcW w:w="1025" w:type="dxa"/>
          </w:tcPr>
          <w:p w:rsidR="006F1C24" w:rsidRPr="001F222D" w:rsidRDefault="006F1C24" w:rsidP="00664FE3">
            <w:pPr>
              <w:rPr>
                <w:rFonts w:ascii="Arial" w:hAnsi="Arial" w:cs="Arial"/>
              </w:rPr>
            </w:pPr>
            <w:r>
              <w:rPr>
                <w:rFonts w:ascii="Arial" w:hAnsi="Arial" w:cs="Arial"/>
                <w:kern w:val="24"/>
              </w:rPr>
              <w:t>3</w:t>
            </w:r>
          </w:p>
        </w:tc>
        <w:tc>
          <w:tcPr>
            <w:tcW w:w="1025" w:type="dxa"/>
          </w:tcPr>
          <w:p w:rsidR="006F1C24" w:rsidRPr="001F222D" w:rsidRDefault="006F1C24" w:rsidP="00664FE3">
            <w:pPr>
              <w:rPr>
                <w:rFonts w:ascii="Arial" w:hAnsi="Arial" w:cs="Arial"/>
              </w:rPr>
            </w:pPr>
            <w:r>
              <w:rPr>
                <w:rFonts w:ascii="Arial" w:hAnsi="Arial" w:cs="Arial"/>
                <w:kern w:val="24"/>
              </w:rPr>
              <w:t>3</w:t>
            </w:r>
          </w:p>
        </w:tc>
        <w:tc>
          <w:tcPr>
            <w:tcW w:w="1025" w:type="dxa"/>
          </w:tcPr>
          <w:p w:rsidR="006F1C24" w:rsidRPr="006F1C24" w:rsidRDefault="006F1C24" w:rsidP="0011465B">
            <w:pPr>
              <w:pStyle w:val="ListParagraph"/>
              <w:ind w:left="0"/>
              <w:rPr>
                <w:rFonts w:ascii="Arial" w:hAnsi="Arial" w:cs="Arial"/>
              </w:rPr>
            </w:pPr>
            <w:r>
              <w:rPr>
                <w:rFonts w:ascii="Arial" w:hAnsi="Arial" w:cs="Arial"/>
              </w:rPr>
              <w:t>3</w:t>
            </w:r>
          </w:p>
        </w:tc>
      </w:tr>
      <w:tr w:rsidR="006F1C24" w:rsidTr="00664FE3">
        <w:trPr>
          <w:trHeight w:val="728"/>
        </w:trPr>
        <w:tc>
          <w:tcPr>
            <w:tcW w:w="2108" w:type="dxa"/>
          </w:tcPr>
          <w:p w:rsidR="006F1C24" w:rsidRPr="00CF6A45" w:rsidRDefault="006F1C24" w:rsidP="00664FE3">
            <w:pPr>
              <w:rPr>
                <w:rFonts w:ascii="Arial" w:hAnsi="Arial" w:cs="Arial"/>
              </w:rPr>
            </w:pPr>
            <w:r w:rsidRPr="00CF6A45">
              <w:rPr>
                <w:rFonts w:ascii="Arial" w:hAnsi="Arial" w:cs="Arial"/>
              </w:rPr>
              <w:t>Organize quarterly DEOC meetings</w:t>
            </w:r>
          </w:p>
        </w:tc>
        <w:tc>
          <w:tcPr>
            <w:tcW w:w="1657" w:type="dxa"/>
          </w:tcPr>
          <w:p w:rsidR="006F1C24" w:rsidRPr="001F222D" w:rsidRDefault="006F1C24" w:rsidP="00664FE3">
            <w:pPr>
              <w:rPr>
                <w:rFonts w:ascii="Arial" w:hAnsi="Arial" w:cs="Arial"/>
              </w:rPr>
            </w:pPr>
            <w:r w:rsidRPr="001F222D">
              <w:rPr>
                <w:rFonts w:ascii="Arial" w:hAnsi="Arial" w:cs="Arial"/>
              </w:rPr>
              <w:t>Number of meetings organized</w:t>
            </w:r>
          </w:p>
        </w:tc>
        <w:tc>
          <w:tcPr>
            <w:tcW w:w="839" w:type="dxa"/>
          </w:tcPr>
          <w:p w:rsidR="006F1C24" w:rsidRPr="001F222D" w:rsidRDefault="006F1C24" w:rsidP="00664FE3">
            <w:pPr>
              <w:rPr>
                <w:rFonts w:ascii="Arial" w:hAnsi="Arial" w:cs="Arial"/>
                <w:kern w:val="24"/>
              </w:rPr>
            </w:pPr>
            <w:r w:rsidRPr="001F222D">
              <w:rPr>
                <w:rFonts w:ascii="Arial" w:hAnsi="Arial" w:cs="Arial"/>
                <w:kern w:val="24"/>
              </w:rPr>
              <w:t>4</w:t>
            </w:r>
          </w:p>
        </w:tc>
        <w:tc>
          <w:tcPr>
            <w:tcW w:w="1042" w:type="dxa"/>
          </w:tcPr>
          <w:p w:rsidR="006F1C24" w:rsidRPr="001F222D" w:rsidRDefault="006F1C24" w:rsidP="00664FE3">
            <w:pPr>
              <w:rPr>
                <w:rFonts w:ascii="Arial" w:hAnsi="Arial" w:cs="Arial"/>
                <w:kern w:val="24"/>
              </w:rPr>
            </w:pPr>
            <w:r w:rsidRPr="001F222D">
              <w:rPr>
                <w:rFonts w:ascii="Arial" w:hAnsi="Arial" w:cs="Arial"/>
                <w:kern w:val="24"/>
              </w:rPr>
              <w:t>2</w:t>
            </w:r>
          </w:p>
        </w:tc>
        <w:tc>
          <w:tcPr>
            <w:tcW w:w="1025" w:type="dxa"/>
          </w:tcPr>
          <w:p w:rsidR="006F1C24" w:rsidRPr="001F222D" w:rsidRDefault="006F1C24" w:rsidP="00664FE3">
            <w:pPr>
              <w:rPr>
                <w:rFonts w:ascii="Arial" w:hAnsi="Arial" w:cs="Arial"/>
                <w:kern w:val="24"/>
              </w:rPr>
            </w:pPr>
            <w:r w:rsidRPr="001F222D">
              <w:rPr>
                <w:rFonts w:ascii="Arial" w:hAnsi="Arial" w:cs="Arial"/>
                <w:kern w:val="24"/>
              </w:rPr>
              <w:t>4</w:t>
            </w:r>
          </w:p>
        </w:tc>
        <w:tc>
          <w:tcPr>
            <w:tcW w:w="1025" w:type="dxa"/>
          </w:tcPr>
          <w:p w:rsidR="006F1C24" w:rsidRPr="001F222D" w:rsidRDefault="006F1C24" w:rsidP="00664FE3">
            <w:pPr>
              <w:rPr>
                <w:rFonts w:ascii="Arial" w:hAnsi="Arial" w:cs="Arial"/>
                <w:kern w:val="24"/>
              </w:rPr>
            </w:pPr>
            <w:r w:rsidRPr="001F222D">
              <w:rPr>
                <w:rFonts w:ascii="Arial" w:hAnsi="Arial" w:cs="Arial"/>
                <w:kern w:val="24"/>
              </w:rPr>
              <w:t>4</w:t>
            </w:r>
          </w:p>
        </w:tc>
        <w:tc>
          <w:tcPr>
            <w:tcW w:w="1025" w:type="dxa"/>
          </w:tcPr>
          <w:p w:rsidR="006F1C24" w:rsidRPr="001F222D" w:rsidRDefault="006F1C24" w:rsidP="00664FE3">
            <w:pPr>
              <w:rPr>
                <w:rFonts w:ascii="Arial" w:hAnsi="Arial" w:cs="Arial"/>
                <w:kern w:val="24"/>
              </w:rPr>
            </w:pPr>
            <w:r w:rsidRPr="001F222D">
              <w:rPr>
                <w:rFonts w:ascii="Arial" w:hAnsi="Arial" w:cs="Arial"/>
                <w:kern w:val="24"/>
              </w:rPr>
              <w:t>4</w:t>
            </w:r>
          </w:p>
        </w:tc>
        <w:tc>
          <w:tcPr>
            <w:tcW w:w="1025" w:type="dxa"/>
          </w:tcPr>
          <w:p w:rsidR="006F1C24" w:rsidRPr="006F1C24" w:rsidRDefault="006F1C24" w:rsidP="0011465B">
            <w:pPr>
              <w:pStyle w:val="ListParagraph"/>
              <w:ind w:left="0"/>
              <w:rPr>
                <w:rFonts w:ascii="Arial" w:hAnsi="Arial" w:cs="Arial"/>
              </w:rPr>
            </w:pPr>
            <w:r>
              <w:rPr>
                <w:rFonts w:ascii="Arial" w:hAnsi="Arial" w:cs="Arial"/>
              </w:rPr>
              <w:t>4</w:t>
            </w:r>
          </w:p>
        </w:tc>
      </w:tr>
      <w:tr w:rsidR="006F1C24" w:rsidTr="00664FE3">
        <w:trPr>
          <w:trHeight w:val="202"/>
        </w:trPr>
        <w:tc>
          <w:tcPr>
            <w:tcW w:w="2108" w:type="dxa"/>
          </w:tcPr>
          <w:p w:rsidR="006F1C24" w:rsidRPr="00CF6A45" w:rsidRDefault="006F1C24" w:rsidP="00664FE3">
            <w:pPr>
              <w:rPr>
                <w:rFonts w:ascii="Arial" w:hAnsi="Arial" w:cs="Arial"/>
              </w:rPr>
            </w:pPr>
            <w:r w:rsidRPr="00CF6A45">
              <w:rPr>
                <w:rFonts w:ascii="Arial" w:hAnsi="Arial" w:cs="Arial"/>
              </w:rPr>
              <w:t xml:space="preserve">Improve knowledge in science and math’s. and ICT in Basic and SHS </w:t>
            </w:r>
          </w:p>
        </w:tc>
        <w:tc>
          <w:tcPr>
            <w:tcW w:w="1657" w:type="dxa"/>
          </w:tcPr>
          <w:p w:rsidR="006F1C24" w:rsidRPr="001F222D" w:rsidRDefault="006F1C24" w:rsidP="00664FE3">
            <w:pPr>
              <w:rPr>
                <w:rFonts w:ascii="Arial" w:hAnsi="Arial" w:cs="Arial"/>
              </w:rPr>
            </w:pPr>
            <w:r w:rsidRPr="001F222D">
              <w:rPr>
                <w:rFonts w:ascii="Arial" w:hAnsi="Arial" w:cs="Arial"/>
              </w:rPr>
              <w:t>Number of  participants in STMIE clinics</w:t>
            </w:r>
          </w:p>
        </w:tc>
        <w:tc>
          <w:tcPr>
            <w:tcW w:w="839" w:type="dxa"/>
          </w:tcPr>
          <w:p w:rsidR="006F1C24" w:rsidRPr="001F222D" w:rsidRDefault="006F1C24" w:rsidP="00664FE3">
            <w:pPr>
              <w:rPr>
                <w:rFonts w:ascii="Arial" w:hAnsi="Arial" w:cs="Arial"/>
                <w:kern w:val="24"/>
              </w:rPr>
            </w:pPr>
            <w:r w:rsidRPr="001F222D">
              <w:rPr>
                <w:rFonts w:ascii="Arial" w:hAnsi="Arial" w:cs="Arial"/>
                <w:kern w:val="24"/>
              </w:rPr>
              <w:t>30</w:t>
            </w:r>
          </w:p>
        </w:tc>
        <w:tc>
          <w:tcPr>
            <w:tcW w:w="1042" w:type="dxa"/>
          </w:tcPr>
          <w:p w:rsidR="006F1C24" w:rsidRPr="001F222D" w:rsidRDefault="006F1C24" w:rsidP="00664FE3">
            <w:pPr>
              <w:rPr>
                <w:rFonts w:ascii="Arial" w:hAnsi="Arial" w:cs="Arial"/>
                <w:kern w:val="24"/>
              </w:rPr>
            </w:pPr>
            <w:r w:rsidRPr="001F222D">
              <w:rPr>
                <w:rFonts w:ascii="Arial" w:hAnsi="Arial" w:cs="Arial"/>
                <w:kern w:val="24"/>
              </w:rPr>
              <w:t>20</w:t>
            </w:r>
          </w:p>
        </w:tc>
        <w:tc>
          <w:tcPr>
            <w:tcW w:w="1025" w:type="dxa"/>
          </w:tcPr>
          <w:p w:rsidR="006F1C24" w:rsidRPr="001F222D" w:rsidRDefault="006F1C24" w:rsidP="00664FE3">
            <w:pPr>
              <w:rPr>
                <w:rFonts w:ascii="Arial" w:hAnsi="Arial" w:cs="Arial"/>
                <w:kern w:val="24"/>
              </w:rPr>
            </w:pPr>
            <w:r w:rsidRPr="001F222D">
              <w:rPr>
                <w:rFonts w:ascii="Arial" w:hAnsi="Arial" w:cs="Arial"/>
                <w:kern w:val="24"/>
              </w:rPr>
              <w:t>20</w:t>
            </w:r>
          </w:p>
        </w:tc>
        <w:tc>
          <w:tcPr>
            <w:tcW w:w="1025" w:type="dxa"/>
          </w:tcPr>
          <w:p w:rsidR="006F1C24" w:rsidRPr="001F222D" w:rsidRDefault="006F1C24" w:rsidP="00664FE3">
            <w:pPr>
              <w:rPr>
                <w:rFonts w:ascii="Arial" w:hAnsi="Arial" w:cs="Arial"/>
                <w:kern w:val="24"/>
              </w:rPr>
            </w:pPr>
            <w:r w:rsidRPr="001F222D">
              <w:rPr>
                <w:rFonts w:ascii="Arial" w:hAnsi="Arial" w:cs="Arial"/>
                <w:kern w:val="24"/>
              </w:rPr>
              <w:t>20</w:t>
            </w:r>
          </w:p>
        </w:tc>
        <w:tc>
          <w:tcPr>
            <w:tcW w:w="1025" w:type="dxa"/>
          </w:tcPr>
          <w:p w:rsidR="006F1C24" w:rsidRPr="001F222D" w:rsidRDefault="006F1C24" w:rsidP="00664FE3">
            <w:pPr>
              <w:rPr>
                <w:rFonts w:ascii="Arial" w:hAnsi="Arial" w:cs="Arial"/>
                <w:kern w:val="24"/>
              </w:rPr>
            </w:pPr>
            <w:r w:rsidRPr="001F222D">
              <w:rPr>
                <w:rFonts w:ascii="Arial" w:hAnsi="Arial" w:cs="Arial"/>
                <w:kern w:val="24"/>
              </w:rPr>
              <w:t>20</w:t>
            </w:r>
          </w:p>
        </w:tc>
        <w:tc>
          <w:tcPr>
            <w:tcW w:w="1025" w:type="dxa"/>
          </w:tcPr>
          <w:p w:rsidR="006F1C24" w:rsidRPr="006F1C24" w:rsidRDefault="006F1C24" w:rsidP="0011465B">
            <w:pPr>
              <w:pStyle w:val="ListParagraph"/>
              <w:ind w:left="0"/>
              <w:rPr>
                <w:rFonts w:ascii="Arial" w:hAnsi="Arial" w:cs="Arial"/>
              </w:rPr>
            </w:pPr>
            <w:r>
              <w:rPr>
                <w:rFonts w:ascii="Arial" w:hAnsi="Arial" w:cs="Arial"/>
              </w:rPr>
              <w:t>20</w:t>
            </w:r>
          </w:p>
        </w:tc>
      </w:tr>
    </w:tbl>
    <w:p w:rsidR="00ED49F7" w:rsidRPr="00614816" w:rsidRDefault="00ED49F7" w:rsidP="00752C13">
      <w:pPr>
        <w:pStyle w:val="ListParagraph"/>
        <w:numPr>
          <w:ilvl w:val="0"/>
          <w:numId w:val="43"/>
        </w:numPr>
        <w:spacing w:after="0"/>
        <w:rPr>
          <w:rFonts w:ascii="Arial" w:hAnsi="Arial" w:cs="Arial"/>
          <w:b/>
          <w:sz w:val="24"/>
          <w:szCs w:val="24"/>
        </w:rPr>
      </w:pPr>
      <w:r w:rsidRPr="00614816">
        <w:rPr>
          <w:rFonts w:ascii="Arial" w:hAnsi="Arial" w:cs="Arial"/>
          <w:b/>
          <w:sz w:val="24"/>
          <w:szCs w:val="24"/>
        </w:rPr>
        <w:lastRenderedPageBreak/>
        <w:t>Budget Sub-Programme Standardized Operations and Projects</w:t>
      </w:r>
    </w:p>
    <w:p w:rsidR="00ED49F7" w:rsidRPr="00F336E0" w:rsidRDefault="002C314A" w:rsidP="00ED49F7">
      <w:pPr>
        <w:pStyle w:val="ListParagraph"/>
        <w:spacing w:after="0"/>
        <w:rPr>
          <w:b/>
        </w:rPr>
      </w:pPr>
      <w:r>
        <w:rPr>
          <w:b/>
        </w:rPr>
        <w:t>Ta</w:t>
      </w:r>
      <w:r w:rsidR="001D50E5">
        <w:rPr>
          <w:b/>
        </w:rPr>
        <w:t>ble 16</w:t>
      </w:r>
      <w:r w:rsidR="00ED49F7"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ED49F7" w:rsidTr="0011465B">
        <w:tc>
          <w:tcPr>
            <w:tcW w:w="4590" w:type="dxa"/>
          </w:tcPr>
          <w:p w:rsidR="00ED49F7" w:rsidRPr="009632C2" w:rsidRDefault="00ED49F7" w:rsidP="0011465B">
            <w:pPr>
              <w:jc w:val="center"/>
              <w:rPr>
                <w:b/>
              </w:rPr>
            </w:pPr>
            <w:r w:rsidRPr="009632C2">
              <w:rPr>
                <w:b/>
              </w:rPr>
              <w:t>Standardized Operations</w:t>
            </w:r>
          </w:p>
        </w:tc>
        <w:tc>
          <w:tcPr>
            <w:tcW w:w="4431" w:type="dxa"/>
          </w:tcPr>
          <w:p w:rsidR="00ED49F7" w:rsidRPr="009632C2" w:rsidRDefault="00ED49F7" w:rsidP="0011465B">
            <w:pPr>
              <w:jc w:val="center"/>
              <w:rPr>
                <w:b/>
              </w:rPr>
            </w:pPr>
            <w:r w:rsidRPr="009632C2">
              <w:rPr>
                <w:b/>
              </w:rPr>
              <w:t>Standardized Projects</w:t>
            </w:r>
          </w:p>
        </w:tc>
      </w:tr>
      <w:tr w:rsidR="00A02A97" w:rsidTr="007E1C63">
        <w:tc>
          <w:tcPr>
            <w:tcW w:w="4590" w:type="dxa"/>
            <w:vAlign w:val="bottom"/>
          </w:tcPr>
          <w:p w:rsidR="00A02A97" w:rsidRPr="001F222D" w:rsidRDefault="00A02A97" w:rsidP="00A02A97">
            <w:pPr>
              <w:spacing w:after="0" w:line="360" w:lineRule="auto"/>
              <w:jc w:val="both"/>
              <w:rPr>
                <w:rFonts w:ascii="Arial" w:eastAsia="Times New Roman" w:hAnsi="Arial" w:cs="Arial"/>
                <w:sz w:val="20"/>
                <w:szCs w:val="24"/>
              </w:rPr>
            </w:pPr>
            <w:r w:rsidRPr="001F222D">
              <w:rPr>
                <w:rFonts w:ascii="Arial" w:eastAsia="Times New Roman" w:hAnsi="Arial" w:cs="Arial"/>
                <w:sz w:val="20"/>
                <w:szCs w:val="24"/>
              </w:rPr>
              <w:t>Supervision and inspection of education Service delivery</w:t>
            </w:r>
          </w:p>
        </w:tc>
        <w:tc>
          <w:tcPr>
            <w:tcW w:w="4431" w:type="dxa"/>
          </w:tcPr>
          <w:p w:rsidR="00A02A97" w:rsidRPr="00A02A97" w:rsidRDefault="00A02A97" w:rsidP="00A02A97">
            <w:pPr>
              <w:rPr>
                <w:rFonts w:ascii="Arial" w:hAnsi="Arial" w:cs="Arial"/>
              </w:rPr>
            </w:pPr>
            <w:r>
              <w:rPr>
                <w:rFonts w:ascii="Arial" w:hAnsi="Arial" w:cs="Arial"/>
              </w:rPr>
              <w:t>Furniture</w:t>
            </w:r>
          </w:p>
        </w:tc>
      </w:tr>
      <w:tr w:rsidR="00A02A97" w:rsidTr="007E1C63">
        <w:tc>
          <w:tcPr>
            <w:tcW w:w="4590" w:type="dxa"/>
            <w:vAlign w:val="bottom"/>
          </w:tcPr>
          <w:p w:rsidR="00A02A97" w:rsidRPr="001F222D" w:rsidRDefault="00A02A97" w:rsidP="00A02A97">
            <w:pPr>
              <w:spacing w:after="0" w:line="360" w:lineRule="auto"/>
              <w:jc w:val="both"/>
              <w:rPr>
                <w:rFonts w:ascii="Arial" w:eastAsia="Times New Roman" w:hAnsi="Arial" w:cs="Arial"/>
                <w:sz w:val="20"/>
                <w:szCs w:val="24"/>
              </w:rPr>
            </w:pPr>
            <w:r w:rsidRPr="001F222D">
              <w:rPr>
                <w:rFonts w:ascii="Arial" w:eastAsia="Times New Roman" w:hAnsi="Arial" w:cs="Arial"/>
                <w:sz w:val="20"/>
                <w:szCs w:val="24"/>
              </w:rPr>
              <w:t>District Education Fund</w:t>
            </w:r>
          </w:p>
        </w:tc>
        <w:tc>
          <w:tcPr>
            <w:tcW w:w="4431" w:type="dxa"/>
          </w:tcPr>
          <w:p w:rsidR="00A02A97" w:rsidRPr="00A02A97" w:rsidRDefault="00A02A97" w:rsidP="00A02A97">
            <w:pPr>
              <w:rPr>
                <w:rFonts w:ascii="Arial" w:hAnsi="Arial" w:cs="Arial"/>
              </w:rPr>
            </w:pPr>
            <w:r>
              <w:rPr>
                <w:rFonts w:ascii="Arial" w:hAnsi="Arial" w:cs="Arial"/>
              </w:rPr>
              <w:t>School Buildings</w:t>
            </w:r>
          </w:p>
        </w:tc>
      </w:tr>
      <w:tr w:rsidR="00A02A97" w:rsidTr="007E1C63">
        <w:tc>
          <w:tcPr>
            <w:tcW w:w="4590" w:type="dxa"/>
            <w:vAlign w:val="bottom"/>
          </w:tcPr>
          <w:p w:rsidR="00A02A97" w:rsidRPr="001F222D" w:rsidRDefault="00A02A97" w:rsidP="00A02A97">
            <w:pPr>
              <w:spacing w:after="0" w:line="360" w:lineRule="auto"/>
              <w:jc w:val="both"/>
              <w:rPr>
                <w:rFonts w:ascii="Arial" w:eastAsia="Times New Roman" w:hAnsi="Arial" w:cs="Arial"/>
                <w:sz w:val="20"/>
                <w:szCs w:val="24"/>
              </w:rPr>
            </w:pPr>
            <w:r w:rsidRPr="001F222D">
              <w:rPr>
                <w:rFonts w:ascii="Arial" w:eastAsia="Times New Roman" w:hAnsi="Arial" w:cs="Arial"/>
                <w:sz w:val="20"/>
                <w:szCs w:val="24"/>
              </w:rPr>
              <w:t>Sports and culture</w:t>
            </w:r>
          </w:p>
        </w:tc>
        <w:tc>
          <w:tcPr>
            <w:tcW w:w="4431" w:type="dxa"/>
          </w:tcPr>
          <w:p w:rsidR="00A02A97" w:rsidRPr="00A02A97" w:rsidRDefault="00A02A97" w:rsidP="00A02A97">
            <w:pPr>
              <w:rPr>
                <w:rFonts w:ascii="Arial" w:hAnsi="Arial" w:cs="Arial"/>
              </w:rPr>
            </w:pPr>
          </w:p>
        </w:tc>
      </w:tr>
      <w:tr w:rsidR="00614816" w:rsidTr="007E1C63">
        <w:tc>
          <w:tcPr>
            <w:tcW w:w="4590" w:type="dxa"/>
            <w:vAlign w:val="bottom"/>
          </w:tcPr>
          <w:p w:rsidR="00614816" w:rsidRPr="001F222D" w:rsidRDefault="00614816" w:rsidP="00A02A97">
            <w:pPr>
              <w:spacing w:after="0" w:line="360" w:lineRule="auto"/>
              <w:jc w:val="both"/>
              <w:rPr>
                <w:rFonts w:ascii="Arial" w:eastAsia="Times New Roman" w:hAnsi="Arial" w:cs="Arial"/>
                <w:sz w:val="20"/>
                <w:szCs w:val="24"/>
              </w:rPr>
            </w:pPr>
          </w:p>
        </w:tc>
        <w:tc>
          <w:tcPr>
            <w:tcW w:w="4431" w:type="dxa"/>
          </w:tcPr>
          <w:p w:rsidR="00614816" w:rsidRPr="00A02A97" w:rsidRDefault="00614816" w:rsidP="00A02A97">
            <w:pPr>
              <w:rPr>
                <w:rFonts w:ascii="Arial" w:hAnsi="Arial" w:cs="Arial"/>
              </w:rPr>
            </w:pPr>
          </w:p>
        </w:tc>
      </w:tr>
    </w:tbl>
    <w:p w:rsidR="00ED49F7" w:rsidRPr="00D36047" w:rsidRDefault="00ED49F7" w:rsidP="00ED49F7">
      <w:pPr>
        <w:spacing w:after="0"/>
        <w:rPr>
          <w:rFonts w:ascii="Arial" w:hAnsi="Arial" w:cs="Arial"/>
          <w:sz w:val="24"/>
          <w:szCs w:val="24"/>
        </w:rPr>
      </w:pPr>
    </w:p>
    <w:p w:rsidR="00ED49F7" w:rsidRDefault="00ED49F7">
      <w:pPr>
        <w:spacing w:after="160" w:line="259" w:lineRule="auto"/>
        <w:rPr>
          <w:rFonts w:ascii="Arial" w:hAnsi="Arial" w:cs="Arial"/>
          <w:sz w:val="24"/>
          <w:szCs w:val="24"/>
        </w:rPr>
      </w:pPr>
      <w:r>
        <w:rPr>
          <w:rFonts w:ascii="Arial" w:hAnsi="Arial" w:cs="Arial"/>
          <w:sz w:val="24"/>
          <w:szCs w:val="24"/>
        </w:rPr>
        <w:br w:type="page"/>
      </w:r>
    </w:p>
    <w:p w:rsidR="00ED49F7" w:rsidRPr="00001865" w:rsidRDefault="00ED49F7" w:rsidP="00ED49F7">
      <w:pPr>
        <w:spacing w:after="0"/>
        <w:jc w:val="both"/>
        <w:rPr>
          <w:rFonts w:ascii="Arial" w:hAnsi="Arial" w:cs="Arial"/>
          <w:b/>
          <w:sz w:val="24"/>
          <w:szCs w:val="24"/>
        </w:rPr>
      </w:pPr>
      <w:r>
        <w:rPr>
          <w:rFonts w:ascii="Arial" w:hAnsi="Arial" w:cs="Arial"/>
          <w:b/>
          <w:sz w:val="24"/>
          <w:szCs w:val="24"/>
        </w:rPr>
        <w:lastRenderedPageBreak/>
        <w:t xml:space="preserve">SUB-PROGRAMME </w:t>
      </w:r>
      <w:r w:rsidR="0052690B">
        <w:rPr>
          <w:rFonts w:ascii="Arial" w:hAnsi="Arial" w:cs="Arial"/>
          <w:b/>
          <w:sz w:val="24"/>
          <w:szCs w:val="24"/>
        </w:rPr>
        <w:t>2</w:t>
      </w:r>
      <w:r>
        <w:rPr>
          <w:rFonts w:ascii="Arial" w:hAnsi="Arial" w:cs="Arial"/>
          <w:b/>
          <w:sz w:val="24"/>
          <w:szCs w:val="24"/>
        </w:rPr>
        <w:t>.2</w:t>
      </w:r>
      <w:r w:rsidRPr="00001865">
        <w:rPr>
          <w:rFonts w:ascii="Arial" w:hAnsi="Arial" w:cs="Arial"/>
          <w:b/>
          <w:sz w:val="24"/>
          <w:szCs w:val="24"/>
        </w:rPr>
        <w:t xml:space="preserve"> </w:t>
      </w:r>
      <w:r>
        <w:rPr>
          <w:rFonts w:ascii="Arial" w:hAnsi="Arial" w:cs="Arial"/>
          <w:b/>
          <w:sz w:val="24"/>
          <w:szCs w:val="24"/>
        </w:rPr>
        <w:t>Public Health Services and Management</w:t>
      </w:r>
    </w:p>
    <w:p w:rsidR="00ED49F7" w:rsidRPr="002F7B0D" w:rsidRDefault="00ED49F7" w:rsidP="00752C13">
      <w:pPr>
        <w:pStyle w:val="ListParagraph"/>
        <w:numPr>
          <w:ilvl w:val="0"/>
          <w:numId w:val="36"/>
        </w:numPr>
        <w:spacing w:after="0"/>
        <w:jc w:val="both"/>
        <w:rPr>
          <w:rFonts w:ascii="Arial" w:hAnsi="Arial" w:cs="Arial"/>
          <w:b/>
          <w:sz w:val="24"/>
          <w:szCs w:val="24"/>
        </w:rPr>
      </w:pPr>
      <w:r w:rsidRPr="002F7B0D">
        <w:rPr>
          <w:rFonts w:ascii="Arial" w:hAnsi="Arial" w:cs="Arial"/>
          <w:b/>
          <w:sz w:val="24"/>
          <w:szCs w:val="24"/>
        </w:rPr>
        <w:t>Budget Sub-Programme Objective</w:t>
      </w:r>
    </w:p>
    <w:p w:rsidR="00ED49F7" w:rsidRDefault="008B1803" w:rsidP="00CF6A45">
      <w:pPr>
        <w:spacing w:line="360" w:lineRule="auto"/>
        <w:ind w:left="720"/>
        <w:jc w:val="both"/>
        <w:rPr>
          <w:rFonts w:ascii="Arial" w:hAnsi="Arial" w:cs="Arial"/>
          <w:sz w:val="24"/>
          <w:szCs w:val="24"/>
        </w:rPr>
      </w:pPr>
      <w:r w:rsidRPr="008B1803">
        <w:rPr>
          <w:rFonts w:ascii="Arial" w:hAnsi="Arial" w:cs="Arial"/>
          <w:sz w:val="24"/>
          <w:szCs w:val="24"/>
        </w:rPr>
        <w:t>The main objective of this sub-programme is to formulate, plan and implement district health policies within the framework of national health policies and guidelines provided by the Minister of Health.</w:t>
      </w:r>
    </w:p>
    <w:p w:rsidR="00ED49F7" w:rsidRPr="0085359C" w:rsidRDefault="00ED49F7" w:rsidP="00ED49F7">
      <w:pPr>
        <w:spacing w:after="0"/>
        <w:jc w:val="both"/>
        <w:rPr>
          <w:rFonts w:ascii="Arial" w:hAnsi="Arial" w:cs="Arial"/>
          <w:sz w:val="24"/>
          <w:szCs w:val="24"/>
        </w:rPr>
      </w:pPr>
    </w:p>
    <w:p w:rsidR="00ED49F7" w:rsidRPr="002F7B0D" w:rsidRDefault="00ED49F7" w:rsidP="00752C13">
      <w:pPr>
        <w:pStyle w:val="ListParagraph"/>
        <w:numPr>
          <w:ilvl w:val="0"/>
          <w:numId w:val="36"/>
        </w:numPr>
        <w:spacing w:after="0"/>
        <w:jc w:val="both"/>
        <w:rPr>
          <w:rFonts w:ascii="Arial" w:hAnsi="Arial" w:cs="Arial"/>
          <w:b/>
          <w:sz w:val="24"/>
          <w:szCs w:val="24"/>
        </w:rPr>
      </w:pPr>
      <w:r w:rsidRPr="002F7B0D">
        <w:rPr>
          <w:rFonts w:ascii="Arial" w:hAnsi="Arial" w:cs="Arial"/>
          <w:b/>
          <w:sz w:val="24"/>
          <w:szCs w:val="24"/>
        </w:rPr>
        <w:t>Budget Sub- Programme Description</w:t>
      </w:r>
    </w:p>
    <w:p w:rsidR="008B1803" w:rsidRPr="00340609" w:rsidRDefault="008B1803" w:rsidP="00CF6A45">
      <w:pPr>
        <w:spacing w:line="360" w:lineRule="auto"/>
        <w:ind w:left="720"/>
        <w:jc w:val="both"/>
        <w:rPr>
          <w:rFonts w:ascii="Arial" w:hAnsi="Arial" w:cs="Arial"/>
          <w:sz w:val="24"/>
          <w:szCs w:val="24"/>
        </w:rPr>
      </w:pPr>
      <w:r w:rsidRPr="00340609">
        <w:rPr>
          <w:rFonts w:ascii="Arial" w:hAnsi="Arial" w:cs="Arial"/>
          <w:sz w:val="24"/>
          <w:szCs w:val="24"/>
        </w:rPr>
        <w:t>The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aims at providing facilities, infrastructural services and </w:t>
      </w:r>
      <w:proofErr w:type="spellStart"/>
      <w:r w:rsidRPr="00340609">
        <w:rPr>
          <w:rFonts w:ascii="Arial" w:hAnsi="Arial" w:cs="Arial"/>
          <w:sz w:val="24"/>
          <w:szCs w:val="24"/>
        </w:rPr>
        <w:t>programmes</w:t>
      </w:r>
      <w:proofErr w:type="spellEnd"/>
      <w:r w:rsidRPr="00340609">
        <w:rPr>
          <w:rFonts w:ascii="Arial" w:hAnsi="Arial" w:cs="Arial"/>
          <w:sz w:val="24"/>
          <w:szCs w:val="24"/>
        </w:rPr>
        <w:t xml:space="preserve"> for effective and efficient promotion of public and environmental health in the District. Public Health aims at delivering public, family and child health services directed at preventing diseases and promoting the health of all people living in the District. It also seeks to coordinate the works of health centers or posts or community based health workers and facilitates collection and analysis of data on health. In addition, emphasis will be placed on supporting high-risk groups to prevent the spread of HIV/AIDS, TB, and Malaria among others. </w:t>
      </w:r>
    </w:p>
    <w:p w:rsidR="008B1803" w:rsidRPr="005F3A3D" w:rsidRDefault="008B1803" w:rsidP="00B2598D">
      <w:pPr>
        <w:spacing w:after="0" w:line="360" w:lineRule="auto"/>
        <w:ind w:left="720"/>
        <w:contextualSpacing/>
        <w:jc w:val="both"/>
        <w:rPr>
          <w:rFonts w:ascii="Arial" w:eastAsia="Times New Roman" w:hAnsi="Arial" w:cs="Arial"/>
          <w:sz w:val="24"/>
          <w:szCs w:val="24"/>
          <w:lang w:val="en-GB"/>
        </w:rPr>
        <w:sectPr w:rsidR="008B1803" w:rsidRPr="005F3A3D" w:rsidSect="007E1C63">
          <w:pgSz w:w="12240" w:h="15840"/>
          <w:pgMar w:top="1440" w:right="1440" w:bottom="1440" w:left="1440" w:header="720" w:footer="720" w:gutter="0"/>
          <w:cols w:space="720"/>
          <w:titlePg/>
          <w:docGrid w:linePitch="360"/>
        </w:sectPr>
      </w:pPr>
      <w:r w:rsidRPr="00340609">
        <w:rPr>
          <w:rFonts w:ascii="Arial" w:eastAsia="Times New Roman" w:hAnsi="Arial" w:cs="Arial"/>
          <w:sz w:val="24"/>
          <w:szCs w:val="24"/>
          <w:lang w:val="en-GB"/>
        </w:rPr>
        <w:t xml:space="preserve">The Environmental Health aims at facilitating improved environmental sanitation and good hygiene practices in both rural and urban dwellers in the District. It provides, supervises and monitors the execution of environmental health and environmental sanitation services. It also aims at empowering individuals and communities to analyse their sanitation conditions and take collective action to change their environmental sanitation situation. The </w:t>
      </w:r>
      <w:r>
        <w:rPr>
          <w:rFonts w:ascii="Arial" w:eastAsia="Times New Roman" w:hAnsi="Arial" w:cs="Arial"/>
          <w:sz w:val="24"/>
          <w:szCs w:val="24"/>
          <w:lang w:val="en-GB"/>
        </w:rPr>
        <w:t>sub-program operations include;</w:t>
      </w:r>
    </w:p>
    <w:p w:rsidR="008B1803" w:rsidRPr="00340609" w:rsidRDefault="008B1803" w:rsidP="008B1803">
      <w:pPr>
        <w:spacing w:after="0" w:line="360" w:lineRule="auto"/>
        <w:jc w:val="both"/>
        <w:rPr>
          <w:rFonts w:ascii="Arial" w:eastAsia="Times New Roman" w:hAnsi="Arial" w:cs="Arial"/>
          <w:sz w:val="24"/>
          <w:szCs w:val="24"/>
          <w:lang w:val="en-GB"/>
        </w:rPr>
      </w:pPr>
    </w:p>
    <w:p w:rsidR="008B1803" w:rsidRPr="00340609" w:rsidRDefault="008B1803" w:rsidP="00752C13">
      <w:pPr>
        <w:pStyle w:val="ListParagraph"/>
        <w:numPr>
          <w:ilvl w:val="0"/>
          <w:numId w:val="20"/>
        </w:numPr>
        <w:spacing w:after="0" w:line="360" w:lineRule="auto"/>
        <w:ind w:left="1080" w:firstLine="0"/>
        <w:jc w:val="both"/>
        <w:rPr>
          <w:rFonts w:ascii="Arial" w:hAnsi="Arial" w:cs="Arial"/>
          <w:sz w:val="24"/>
          <w:szCs w:val="24"/>
        </w:rPr>
      </w:pPr>
      <w:r w:rsidRPr="00340609">
        <w:rPr>
          <w:rFonts w:ascii="Arial" w:hAnsi="Arial" w:cs="Arial"/>
          <w:sz w:val="24"/>
          <w:szCs w:val="24"/>
        </w:rPr>
        <w:t>Advising the Assembly on all matters relating to health including diseases control and prevention.</w:t>
      </w:r>
    </w:p>
    <w:p w:rsidR="008B1803" w:rsidRPr="00340609" w:rsidRDefault="008B1803" w:rsidP="00752C13">
      <w:pPr>
        <w:pStyle w:val="ListParagraph"/>
        <w:numPr>
          <w:ilvl w:val="0"/>
          <w:numId w:val="20"/>
        </w:numPr>
        <w:spacing w:after="0" w:line="360" w:lineRule="auto"/>
        <w:ind w:left="1080" w:firstLine="0"/>
        <w:jc w:val="both"/>
        <w:rPr>
          <w:rFonts w:ascii="Arial" w:hAnsi="Arial" w:cs="Arial"/>
          <w:sz w:val="24"/>
          <w:szCs w:val="24"/>
        </w:rPr>
      </w:pPr>
      <w:r w:rsidRPr="00340609">
        <w:rPr>
          <w:rFonts w:ascii="Arial" w:hAnsi="Arial" w:cs="Arial"/>
          <w:sz w:val="24"/>
          <w:szCs w:val="24"/>
        </w:rPr>
        <w:t>Undertaking health education and family immunization and nutrition programmes.</w:t>
      </w:r>
    </w:p>
    <w:p w:rsidR="008B1803" w:rsidRPr="00340609" w:rsidRDefault="008B1803" w:rsidP="00752C13">
      <w:pPr>
        <w:pStyle w:val="ListParagraph"/>
        <w:numPr>
          <w:ilvl w:val="0"/>
          <w:numId w:val="20"/>
        </w:numPr>
        <w:spacing w:after="0" w:line="360" w:lineRule="auto"/>
        <w:ind w:left="1080" w:firstLine="0"/>
        <w:jc w:val="both"/>
        <w:rPr>
          <w:rFonts w:ascii="Arial" w:hAnsi="Arial" w:cs="Arial"/>
          <w:sz w:val="24"/>
          <w:szCs w:val="24"/>
        </w:rPr>
      </w:pPr>
      <w:r w:rsidRPr="00340609">
        <w:rPr>
          <w:rFonts w:ascii="Arial" w:hAnsi="Arial" w:cs="Arial"/>
          <w:sz w:val="24"/>
          <w:szCs w:val="24"/>
        </w:rPr>
        <w:t>Preventing new transmission, including awareness creation, direct service delivery and supporting high risk groups.</w:t>
      </w:r>
    </w:p>
    <w:p w:rsidR="008B1803" w:rsidRPr="00340609" w:rsidRDefault="008B1803" w:rsidP="00752C13">
      <w:pPr>
        <w:pStyle w:val="ListParagraph"/>
        <w:numPr>
          <w:ilvl w:val="0"/>
          <w:numId w:val="20"/>
        </w:numPr>
        <w:spacing w:after="0" w:line="360" w:lineRule="auto"/>
        <w:ind w:left="1080" w:firstLine="0"/>
        <w:jc w:val="both"/>
        <w:rPr>
          <w:rFonts w:ascii="Arial" w:hAnsi="Arial" w:cs="Arial"/>
          <w:sz w:val="24"/>
          <w:szCs w:val="24"/>
        </w:rPr>
      </w:pPr>
      <w:r w:rsidRPr="00340609">
        <w:rPr>
          <w:rFonts w:ascii="Arial" w:hAnsi="Arial" w:cs="Arial"/>
          <w:sz w:val="24"/>
          <w:szCs w:val="24"/>
        </w:rPr>
        <w:t>Providing support for people living with HIV/AIDS (PLWHA) and their families.</w:t>
      </w:r>
    </w:p>
    <w:p w:rsidR="008B1803" w:rsidRPr="00340609" w:rsidRDefault="008B1803" w:rsidP="008B1803">
      <w:pPr>
        <w:pStyle w:val="ListParagraph"/>
        <w:spacing w:line="360" w:lineRule="auto"/>
        <w:ind w:left="1080"/>
        <w:jc w:val="both"/>
        <w:rPr>
          <w:rFonts w:ascii="Arial" w:hAnsi="Arial" w:cs="Arial"/>
          <w:sz w:val="24"/>
          <w:szCs w:val="24"/>
        </w:rPr>
      </w:pPr>
    </w:p>
    <w:p w:rsidR="008B1803" w:rsidRPr="00340609" w:rsidRDefault="008B1803" w:rsidP="00B2598D">
      <w:pPr>
        <w:spacing w:line="360" w:lineRule="auto"/>
        <w:ind w:left="720"/>
        <w:jc w:val="both"/>
        <w:rPr>
          <w:rFonts w:ascii="Arial" w:hAnsi="Arial" w:cs="Arial"/>
          <w:sz w:val="24"/>
          <w:szCs w:val="24"/>
        </w:rPr>
      </w:pPr>
      <w:r w:rsidRPr="00340609">
        <w:rPr>
          <w:rFonts w:ascii="Arial" w:hAnsi="Arial" w:cs="Arial"/>
          <w:sz w:val="24"/>
          <w:szCs w:val="24"/>
        </w:rPr>
        <w:t>The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would be delivered through the offices of the District Health Directorate and the Environmental Health Unit with </w:t>
      </w:r>
      <w:proofErr w:type="gramStart"/>
      <w:r w:rsidRPr="00340609">
        <w:rPr>
          <w:rFonts w:ascii="Arial" w:hAnsi="Arial" w:cs="Arial"/>
          <w:sz w:val="24"/>
          <w:szCs w:val="24"/>
        </w:rPr>
        <w:t>a total</w:t>
      </w:r>
      <w:proofErr w:type="gramEnd"/>
      <w:r w:rsidRPr="00340609">
        <w:rPr>
          <w:rFonts w:ascii="Arial" w:hAnsi="Arial" w:cs="Arial"/>
          <w:sz w:val="24"/>
          <w:szCs w:val="24"/>
        </w:rPr>
        <w:t xml:space="preserve"> staff strength of four (4). Funding for the delivery of this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would come from </w:t>
      </w:r>
      <w:proofErr w:type="spellStart"/>
      <w:r w:rsidRPr="00340609">
        <w:rPr>
          <w:rFonts w:ascii="Arial" w:hAnsi="Arial" w:cs="Arial"/>
          <w:sz w:val="24"/>
          <w:szCs w:val="24"/>
        </w:rPr>
        <w:t>GoG</w:t>
      </w:r>
      <w:proofErr w:type="spellEnd"/>
      <w:r w:rsidRPr="00340609">
        <w:rPr>
          <w:rFonts w:ascii="Arial" w:hAnsi="Arial" w:cs="Arial"/>
          <w:sz w:val="24"/>
          <w:szCs w:val="24"/>
        </w:rPr>
        <w:t xml:space="preserve"> transfers, Donor Support and Internally Generated Funds. The beneficiaries of the sub-program are the various health facilities and entire citizenry in the district.</w:t>
      </w:r>
    </w:p>
    <w:p w:rsidR="00ED49F7" w:rsidRDefault="008B1803" w:rsidP="00B2598D">
      <w:pPr>
        <w:spacing w:after="0"/>
        <w:ind w:left="720"/>
        <w:jc w:val="both"/>
        <w:rPr>
          <w:rFonts w:ascii="Arial" w:hAnsi="Arial" w:cs="Arial"/>
          <w:sz w:val="24"/>
          <w:szCs w:val="24"/>
        </w:rPr>
      </w:pPr>
      <w:r w:rsidRPr="00340609">
        <w:rPr>
          <w:rFonts w:ascii="Arial" w:eastAsia="Times New Roman" w:hAnsi="Arial" w:cs="Arial"/>
          <w:sz w:val="24"/>
          <w:szCs w:val="24"/>
          <w:lang w:val="en-GB"/>
        </w:rPr>
        <w:t xml:space="preserve">Challenges militating against the success of this sub-programme include </w:t>
      </w:r>
      <w:r w:rsidRPr="00340609">
        <w:rPr>
          <w:rFonts w:ascii="Arial" w:hAnsi="Arial" w:cs="Arial"/>
          <w:sz w:val="24"/>
          <w:szCs w:val="24"/>
        </w:rPr>
        <w:t xml:space="preserve">delay and untimely release of funds from central government, inadequate staffing levels, inadequate office space, inadequate equipment and logistics to health facilities.  </w:t>
      </w:r>
    </w:p>
    <w:p w:rsidR="00ED49F7" w:rsidRDefault="00ED49F7" w:rsidP="00ED49F7">
      <w:pPr>
        <w:spacing w:after="0"/>
        <w:jc w:val="both"/>
        <w:rPr>
          <w:rFonts w:ascii="Arial" w:hAnsi="Arial" w:cs="Arial"/>
          <w:sz w:val="24"/>
          <w:szCs w:val="24"/>
        </w:rPr>
      </w:pPr>
    </w:p>
    <w:p w:rsidR="008B1803" w:rsidRDefault="008B1803" w:rsidP="00ED49F7">
      <w:pPr>
        <w:spacing w:after="0"/>
        <w:jc w:val="both"/>
        <w:rPr>
          <w:rFonts w:ascii="Arial" w:hAnsi="Arial" w:cs="Arial"/>
          <w:sz w:val="24"/>
          <w:szCs w:val="24"/>
        </w:rPr>
      </w:pPr>
    </w:p>
    <w:p w:rsidR="008B1803" w:rsidRDefault="008B1803" w:rsidP="00ED49F7">
      <w:pPr>
        <w:spacing w:after="0"/>
        <w:jc w:val="both"/>
        <w:rPr>
          <w:rFonts w:ascii="Arial" w:hAnsi="Arial" w:cs="Arial"/>
          <w:sz w:val="24"/>
          <w:szCs w:val="24"/>
        </w:rPr>
      </w:pPr>
    </w:p>
    <w:p w:rsidR="008B1803" w:rsidRDefault="008B1803" w:rsidP="00ED49F7">
      <w:pPr>
        <w:spacing w:after="0"/>
        <w:jc w:val="both"/>
        <w:rPr>
          <w:rFonts w:ascii="Arial" w:hAnsi="Arial" w:cs="Arial"/>
          <w:sz w:val="24"/>
          <w:szCs w:val="24"/>
        </w:rPr>
      </w:pPr>
    </w:p>
    <w:p w:rsidR="008B1803" w:rsidRPr="00001865" w:rsidRDefault="008B1803" w:rsidP="00ED49F7">
      <w:pPr>
        <w:spacing w:after="0"/>
        <w:jc w:val="both"/>
        <w:rPr>
          <w:rFonts w:ascii="Arial" w:hAnsi="Arial" w:cs="Arial"/>
          <w:sz w:val="24"/>
          <w:szCs w:val="24"/>
        </w:rPr>
      </w:pPr>
    </w:p>
    <w:p w:rsidR="008B1803" w:rsidRPr="00720A0A" w:rsidRDefault="008B1803" w:rsidP="00752C13">
      <w:pPr>
        <w:pStyle w:val="ListParagraph"/>
        <w:numPr>
          <w:ilvl w:val="0"/>
          <w:numId w:val="36"/>
        </w:numPr>
        <w:spacing w:after="0" w:line="360" w:lineRule="auto"/>
        <w:jc w:val="both"/>
        <w:rPr>
          <w:rFonts w:ascii="Arial" w:eastAsia="Times New Roman" w:hAnsi="Arial" w:cs="Arial"/>
          <w:b/>
          <w:sz w:val="24"/>
          <w:szCs w:val="24"/>
        </w:rPr>
      </w:pPr>
      <w:r w:rsidRPr="00720A0A">
        <w:rPr>
          <w:rFonts w:ascii="Arial" w:eastAsia="Times New Roman" w:hAnsi="Arial" w:cs="Arial"/>
          <w:b/>
          <w:sz w:val="24"/>
          <w:szCs w:val="24"/>
        </w:rPr>
        <w:t>Budget Sub-Programme Results Statement</w:t>
      </w:r>
    </w:p>
    <w:p w:rsidR="002F7B0D" w:rsidRDefault="008B1803" w:rsidP="002F7B0D">
      <w:pPr>
        <w:spacing w:after="0" w:line="360" w:lineRule="auto"/>
        <w:ind w:left="720"/>
        <w:jc w:val="both"/>
        <w:rPr>
          <w:rFonts w:ascii="Arial" w:hAnsi="Arial" w:cs="Arial"/>
          <w:sz w:val="24"/>
          <w:szCs w:val="24"/>
        </w:rPr>
      </w:pPr>
      <w:r w:rsidRPr="00340609">
        <w:rPr>
          <w:rFonts w:ascii="Arial" w:hAnsi="Arial" w:cs="Arial"/>
          <w:sz w:val="24"/>
          <w:szCs w:val="24"/>
        </w:rPr>
        <w:t>The table indicates the main outputs, its indicators and projections by which the District Assembly’s measure the performance of this sub-</w:t>
      </w:r>
      <w:proofErr w:type="spellStart"/>
      <w:r w:rsidRPr="00340609">
        <w:rPr>
          <w:rFonts w:ascii="Arial" w:hAnsi="Arial" w:cs="Arial"/>
          <w:sz w:val="24"/>
          <w:szCs w:val="24"/>
        </w:rPr>
        <w:t>programme</w:t>
      </w:r>
      <w:proofErr w:type="spellEnd"/>
      <w:r w:rsidRPr="00340609">
        <w:rPr>
          <w:rFonts w:ascii="Arial" w:hAnsi="Arial" w:cs="Arial"/>
          <w:sz w:val="24"/>
          <w:szCs w:val="24"/>
        </w:rPr>
        <w:t>. The past data indicates actual performance whilst the projections are the Assembly’s estimate of future performance.</w:t>
      </w:r>
    </w:p>
    <w:p w:rsidR="002F7B0D" w:rsidRDefault="002F7B0D" w:rsidP="002F7B0D">
      <w:pPr>
        <w:spacing w:after="0" w:line="360" w:lineRule="auto"/>
        <w:ind w:left="720"/>
        <w:jc w:val="both"/>
        <w:rPr>
          <w:rFonts w:ascii="Arial" w:hAnsi="Arial" w:cs="Arial"/>
          <w:sz w:val="24"/>
          <w:szCs w:val="24"/>
        </w:rPr>
      </w:pPr>
    </w:p>
    <w:p w:rsidR="002F7B0D" w:rsidRDefault="002F7B0D" w:rsidP="002F7B0D">
      <w:pPr>
        <w:spacing w:after="0" w:line="360" w:lineRule="auto"/>
        <w:ind w:left="720"/>
        <w:jc w:val="both"/>
        <w:rPr>
          <w:rFonts w:ascii="Arial" w:hAnsi="Arial" w:cs="Arial"/>
          <w:sz w:val="24"/>
          <w:szCs w:val="24"/>
        </w:rPr>
      </w:pPr>
    </w:p>
    <w:p w:rsidR="002F7B0D" w:rsidRPr="008B1803" w:rsidRDefault="002F7B0D" w:rsidP="002F7B0D">
      <w:pPr>
        <w:spacing w:after="0" w:line="360" w:lineRule="auto"/>
        <w:ind w:left="720"/>
        <w:jc w:val="both"/>
        <w:rPr>
          <w:rFonts w:ascii="Arial" w:hAnsi="Arial" w:cs="Arial"/>
          <w:sz w:val="24"/>
          <w:szCs w:val="24"/>
        </w:rPr>
      </w:pPr>
    </w:p>
    <w:p w:rsidR="008B1803" w:rsidRPr="00F336E0" w:rsidRDefault="001D50E5" w:rsidP="00ED49F7">
      <w:pPr>
        <w:spacing w:after="0"/>
        <w:rPr>
          <w:b/>
        </w:rPr>
      </w:pPr>
      <w:r>
        <w:rPr>
          <w:b/>
        </w:rPr>
        <w:lastRenderedPageBreak/>
        <w:t>Table 17</w:t>
      </w:r>
      <w:r w:rsidR="00ED49F7" w:rsidRPr="00F336E0">
        <w:rPr>
          <w:b/>
        </w:rPr>
        <w:t>: Budget Sub-</w:t>
      </w:r>
      <w:proofErr w:type="spellStart"/>
      <w:r w:rsidR="00ED49F7" w:rsidRPr="00F336E0">
        <w:rPr>
          <w:b/>
        </w:rPr>
        <w:t>Programme</w:t>
      </w:r>
      <w:proofErr w:type="spellEnd"/>
      <w:r w:rsidR="00ED49F7" w:rsidRPr="00F336E0">
        <w:rPr>
          <w:b/>
        </w:rPr>
        <w:t xml:space="preserve"> Results Statement</w:t>
      </w:r>
    </w:p>
    <w:tbl>
      <w:tblPr>
        <w:tblStyle w:val="TableGrid"/>
        <w:tblW w:w="9746" w:type="dxa"/>
        <w:tblInd w:w="-147" w:type="dxa"/>
        <w:tblLook w:val="04A0" w:firstRow="1" w:lastRow="0" w:firstColumn="1" w:lastColumn="0" w:noHBand="0" w:noVBand="1"/>
      </w:tblPr>
      <w:tblGrid>
        <w:gridCol w:w="2108"/>
        <w:gridCol w:w="1454"/>
        <w:gridCol w:w="1042"/>
        <w:gridCol w:w="1042"/>
        <w:gridCol w:w="1025"/>
        <w:gridCol w:w="1025"/>
        <w:gridCol w:w="1025"/>
        <w:gridCol w:w="1025"/>
      </w:tblGrid>
      <w:tr w:rsidR="008B1803" w:rsidTr="0011465B">
        <w:trPr>
          <w:trHeight w:val="416"/>
        </w:trPr>
        <w:tc>
          <w:tcPr>
            <w:tcW w:w="2108" w:type="dxa"/>
            <w:vMerge w:val="restart"/>
          </w:tcPr>
          <w:p w:rsidR="008B1803" w:rsidRPr="008B6FEB" w:rsidRDefault="008B1803" w:rsidP="0011465B">
            <w:pPr>
              <w:pStyle w:val="ListParagraph"/>
              <w:ind w:left="0"/>
              <w:jc w:val="center"/>
              <w:rPr>
                <w:b/>
              </w:rPr>
            </w:pPr>
            <w:r w:rsidRPr="008B6FEB">
              <w:rPr>
                <w:b/>
              </w:rPr>
              <w:t>Main Outputs</w:t>
            </w:r>
          </w:p>
        </w:tc>
        <w:tc>
          <w:tcPr>
            <w:tcW w:w="1454" w:type="dxa"/>
            <w:vMerge w:val="restart"/>
          </w:tcPr>
          <w:p w:rsidR="008B1803" w:rsidRPr="008B6FEB" w:rsidRDefault="008B1803" w:rsidP="0011465B">
            <w:pPr>
              <w:pStyle w:val="ListParagraph"/>
              <w:ind w:left="0"/>
              <w:jc w:val="center"/>
              <w:rPr>
                <w:b/>
              </w:rPr>
            </w:pPr>
            <w:r w:rsidRPr="008B6FEB">
              <w:rPr>
                <w:b/>
              </w:rPr>
              <w:t>Output Indicators</w:t>
            </w:r>
          </w:p>
        </w:tc>
        <w:tc>
          <w:tcPr>
            <w:tcW w:w="2084" w:type="dxa"/>
            <w:gridSpan w:val="2"/>
          </w:tcPr>
          <w:p w:rsidR="008B1803" w:rsidRPr="008B6FEB" w:rsidRDefault="008B1803" w:rsidP="0011465B">
            <w:pPr>
              <w:pStyle w:val="ListParagraph"/>
              <w:ind w:left="0"/>
              <w:jc w:val="center"/>
              <w:rPr>
                <w:b/>
              </w:rPr>
            </w:pPr>
            <w:r w:rsidRPr="008B6FEB">
              <w:rPr>
                <w:b/>
              </w:rPr>
              <w:t>Past Years</w:t>
            </w:r>
          </w:p>
        </w:tc>
        <w:tc>
          <w:tcPr>
            <w:tcW w:w="4100" w:type="dxa"/>
            <w:gridSpan w:val="4"/>
          </w:tcPr>
          <w:p w:rsidR="008B1803" w:rsidRPr="008B6FEB" w:rsidRDefault="008B1803" w:rsidP="0011465B">
            <w:pPr>
              <w:pStyle w:val="ListParagraph"/>
              <w:ind w:left="0"/>
              <w:jc w:val="center"/>
              <w:rPr>
                <w:b/>
              </w:rPr>
            </w:pPr>
            <w:r w:rsidRPr="008B6FEB">
              <w:rPr>
                <w:b/>
              </w:rPr>
              <w:t>Projections</w:t>
            </w:r>
          </w:p>
        </w:tc>
      </w:tr>
      <w:tr w:rsidR="008B1803" w:rsidTr="0011465B">
        <w:trPr>
          <w:trHeight w:val="641"/>
        </w:trPr>
        <w:tc>
          <w:tcPr>
            <w:tcW w:w="2108" w:type="dxa"/>
            <w:vMerge/>
          </w:tcPr>
          <w:p w:rsidR="008B1803" w:rsidRPr="008B6FEB" w:rsidRDefault="008B1803" w:rsidP="0011465B">
            <w:pPr>
              <w:pStyle w:val="ListParagraph"/>
              <w:ind w:left="0"/>
              <w:jc w:val="center"/>
              <w:rPr>
                <w:b/>
              </w:rPr>
            </w:pPr>
          </w:p>
        </w:tc>
        <w:tc>
          <w:tcPr>
            <w:tcW w:w="1454" w:type="dxa"/>
            <w:vMerge/>
          </w:tcPr>
          <w:p w:rsidR="008B1803" w:rsidRPr="008B6FEB" w:rsidRDefault="008B1803" w:rsidP="0011465B">
            <w:pPr>
              <w:pStyle w:val="ListParagraph"/>
              <w:ind w:left="0"/>
              <w:jc w:val="center"/>
              <w:rPr>
                <w:b/>
              </w:rPr>
            </w:pPr>
          </w:p>
        </w:tc>
        <w:tc>
          <w:tcPr>
            <w:tcW w:w="1042" w:type="dxa"/>
          </w:tcPr>
          <w:p w:rsidR="008B1803" w:rsidRPr="008B6FEB" w:rsidRDefault="008B1803" w:rsidP="0011465B">
            <w:pPr>
              <w:pStyle w:val="ListParagraph"/>
              <w:ind w:left="0"/>
              <w:jc w:val="center"/>
              <w:rPr>
                <w:b/>
              </w:rPr>
            </w:pPr>
            <w:r w:rsidRPr="008B6FEB">
              <w:rPr>
                <w:b/>
              </w:rPr>
              <w:t>2020</w:t>
            </w:r>
          </w:p>
        </w:tc>
        <w:tc>
          <w:tcPr>
            <w:tcW w:w="1042" w:type="dxa"/>
          </w:tcPr>
          <w:p w:rsidR="008B1803" w:rsidRPr="008B6FEB" w:rsidRDefault="008B1803" w:rsidP="0011465B">
            <w:pPr>
              <w:pStyle w:val="ListParagraph"/>
              <w:ind w:left="0"/>
              <w:jc w:val="center"/>
              <w:rPr>
                <w:b/>
              </w:rPr>
            </w:pPr>
            <w:r w:rsidRPr="008B6FEB">
              <w:rPr>
                <w:b/>
              </w:rPr>
              <w:t>2021 as at July</w:t>
            </w:r>
          </w:p>
        </w:tc>
        <w:tc>
          <w:tcPr>
            <w:tcW w:w="1025" w:type="dxa"/>
          </w:tcPr>
          <w:p w:rsidR="008B1803" w:rsidRPr="008B6FEB" w:rsidRDefault="008B1803" w:rsidP="0011465B">
            <w:pPr>
              <w:pStyle w:val="ListParagraph"/>
              <w:ind w:left="0"/>
              <w:jc w:val="center"/>
              <w:rPr>
                <w:b/>
              </w:rPr>
            </w:pPr>
            <w:r w:rsidRPr="008B6FEB">
              <w:rPr>
                <w:b/>
              </w:rPr>
              <w:t>2022</w:t>
            </w:r>
          </w:p>
        </w:tc>
        <w:tc>
          <w:tcPr>
            <w:tcW w:w="1025" w:type="dxa"/>
          </w:tcPr>
          <w:p w:rsidR="008B1803" w:rsidRPr="008B6FEB" w:rsidRDefault="008B1803" w:rsidP="0011465B">
            <w:pPr>
              <w:pStyle w:val="ListParagraph"/>
              <w:ind w:left="0"/>
              <w:jc w:val="center"/>
              <w:rPr>
                <w:b/>
              </w:rPr>
            </w:pPr>
            <w:r w:rsidRPr="008B6FEB">
              <w:rPr>
                <w:b/>
              </w:rPr>
              <w:t>2023</w:t>
            </w:r>
          </w:p>
        </w:tc>
        <w:tc>
          <w:tcPr>
            <w:tcW w:w="1025" w:type="dxa"/>
          </w:tcPr>
          <w:p w:rsidR="008B1803" w:rsidRPr="008B6FEB" w:rsidRDefault="008B1803" w:rsidP="0011465B">
            <w:pPr>
              <w:pStyle w:val="ListParagraph"/>
              <w:ind w:left="0"/>
              <w:jc w:val="center"/>
              <w:rPr>
                <w:b/>
              </w:rPr>
            </w:pPr>
            <w:r w:rsidRPr="008B6FEB">
              <w:rPr>
                <w:b/>
              </w:rPr>
              <w:t>2024</w:t>
            </w:r>
          </w:p>
        </w:tc>
        <w:tc>
          <w:tcPr>
            <w:tcW w:w="1025" w:type="dxa"/>
          </w:tcPr>
          <w:p w:rsidR="008B1803" w:rsidRPr="008B6FEB" w:rsidRDefault="008B1803" w:rsidP="0011465B">
            <w:pPr>
              <w:pStyle w:val="ListParagraph"/>
              <w:ind w:left="0"/>
              <w:jc w:val="center"/>
              <w:rPr>
                <w:b/>
              </w:rPr>
            </w:pPr>
            <w:r w:rsidRPr="008B6FEB">
              <w:rPr>
                <w:b/>
              </w:rPr>
              <w:t>2025</w:t>
            </w:r>
          </w:p>
        </w:tc>
      </w:tr>
      <w:tr w:rsidR="00B0159A" w:rsidTr="0011465B">
        <w:trPr>
          <w:trHeight w:val="202"/>
        </w:trPr>
        <w:tc>
          <w:tcPr>
            <w:tcW w:w="2108" w:type="dxa"/>
          </w:tcPr>
          <w:p w:rsidR="00B0159A" w:rsidRPr="00B2598D" w:rsidRDefault="00B0159A" w:rsidP="007E1C63">
            <w:pPr>
              <w:spacing w:line="360" w:lineRule="auto"/>
              <w:rPr>
                <w:rFonts w:ascii="Arial" w:hAnsi="Arial" w:cs="Arial"/>
              </w:rPr>
            </w:pPr>
            <w:r w:rsidRPr="00B2598D">
              <w:rPr>
                <w:rFonts w:ascii="Arial" w:hAnsi="Arial" w:cs="Arial"/>
                <w:bCs/>
                <w:kern w:val="24"/>
              </w:rPr>
              <w:t>Malaria &amp; HIV/AIDS activities organized</w:t>
            </w:r>
          </w:p>
        </w:tc>
        <w:tc>
          <w:tcPr>
            <w:tcW w:w="1454" w:type="dxa"/>
          </w:tcPr>
          <w:p w:rsidR="00B0159A" w:rsidRPr="00167B7B" w:rsidRDefault="00B0159A" w:rsidP="007E1C63">
            <w:pPr>
              <w:spacing w:line="360" w:lineRule="auto"/>
              <w:rPr>
                <w:rFonts w:ascii="Arial" w:hAnsi="Arial" w:cs="Arial"/>
              </w:rPr>
            </w:pPr>
            <w:r w:rsidRPr="00167B7B">
              <w:rPr>
                <w:rFonts w:ascii="Arial" w:hAnsi="Arial" w:cs="Arial"/>
                <w:bCs/>
                <w:kern w:val="24"/>
              </w:rPr>
              <w:t>No. of public education organized</w:t>
            </w:r>
          </w:p>
        </w:tc>
        <w:tc>
          <w:tcPr>
            <w:tcW w:w="1042" w:type="dxa"/>
          </w:tcPr>
          <w:p w:rsidR="00B0159A" w:rsidRPr="00167B7B" w:rsidRDefault="00B0159A" w:rsidP="007E1C63">
            <w:pPr>
              <w:spacing w:line="360" w:lineRule="auto"/>
              <w:rPr>
                <w:rFonts w:ascii="Arial" w:hAnsi="Arial" w:cs="Arial"/>
              </w:rPr>
            </w:pPr>
            <w:r w:rsidRPr="00167B7B">
              <w:rPr>
                <w:rFonts w:ascii="Arial" w:hAnsi="Arial" w:cs="Arial"/>
                <w:b/>
                <w:bCs/>
                <w:kern w:val="24"/>
              </w:rPr>
              <w:t>2</w:t>
            </w:r>
          </w:p>
        </w:tc>
        <w:tc>
          <w:tcPr>
            <w:tcW w:w="1042" w:type="dxa"/>
          </w:tcPr>
          <w:p w:rsidR="00B0159A" w:rsidRPr="00167B7B" w:rsidRDefault="00B0159A" w:rsidP="007E1C63">
            <w:pPr>
              <w:spacing w:line="360" w:lineRule="auto"/>
              <w:rPr>
                <w:rFonts w:ascii="Arial" w:hAnsi="Arial" w:cs="Arial"/>
              </w:rPr>
            </w:pPr>
            <w:r w:rsidRPr="00167B7B">
              <w:rPr>
                <w:rFonts w:ascii="Arial" w:hAnsi="Arial" w:cs="Arial"/>
                <w:b/>
                <w:bCs/>
                <w:kern w:val="24"/>
              </w:rPr>
              <w:t>1</w:t>
            </w:r>
          </w:p>
        </w:tc>
        <w:tc>
          <w:tcPr>
            <w:tcW w:w="1025" w:type="dxa"/>
          </w:tcPr>
          <w:p w:rsidR="00B0159A" w:rsidRPr="00167B7B" w:rsidRDefault="00B0159A" w:rsidP="007E1C63">
            <w:pPr>
              <w:spacing w:line="360" w:lineRule="auto"/>
              <w:rPr>
                <w:rFonts w:ascii="Arial" w:hAnsi="Arial" w:cs="Arial"/>
              </w:rPr>
            </w:pPr>
            <w:r w:rsidRPr="00167B7B">
              <w:rPr>
                <w:rFonts w:ascii="Arial" w:hAnsi="Arial" w:cs="Arial"/>
                <w:b/>
                <w:bCs/>
                <w:kern w:val="24"/>
              </w:rPr>
              <w:t>4</w:t>
            </w:r>
          </w:p>
        </w:tc>
        <w:tc>
          <w:tcPr>
            <w:tcW w:w="1025" w:type="dxa"/>
          </w:tcPr>
          <w:p w:rsidR="00B0159A" w:rsidRPr="00167B7B" w:rsidRDefault="00B0159A" w:rsidP="007E1C63">
            <w:pPr>
              <w:spacing w:line="360" w:lineRule="auto"/>
              <w:rPr>
                <w:rFonts w:ascii="Arial" w:hAnsi="Arial" w:cs="Arial"/>
              </w:rPr>
            </w:pPr>
            <w:r w:rsidRPr="00167B7B">
              <w:rPr>
                <w:rFonts w:ascii="Arial" w:hAnsi="Arial" w:cs="Arial"/>
                <w:b/>
                <w:bCs/>
                <w:kern w:val="24"/>
              </w:rPr>
              <w:t>4</w:t>
            </w:r>
          </w:p>
        </w:tc>
        <w:tc>
          <w:tcPr>
            <w:tcW w:w="1025" w:type="dxa"/>
          </w:tcPr>
          <w:p w:rsidR="00B0159A" w:rsidRPr="00167B7B" w:rsidRDefault="00B0159A" w:rsidP="007E1C63">
            <w:pPr>
              <w:spacing w:line="360" w:lineRule="auto"/>
              <w:rPr>
                <w:rFonts w:ascii="Arial" w:hAnsi="Arial" w:cs="Arial"/>
              </w:rPr>
            </w:pPr>
            <w:r w:rsidRPr="00167B7B">
              <w:rPr>
                <w:rFonts w:ascii="Arial" w:hAnsi="Arial" w:cs="Arial"/>
                <w:b/>
                <w:bCs/>
                <w:kern w:val="24"/>
              </w:rPr>
              <w:t>4</w:t>
            </w:r>
          </w:p>
        </w:tc>
        <w:tc>
          <w:tcPr>
            <w:tcW w:w="1025" w:type="dxa"/>
          </w:tcPr>
          <w:p w:rsidR="00B0159A" w:rsidRPr="00B0159A" w:rsidRDefault="00B0159A" w:rsidP="0011465B">
            <w:pPr>
              <w:pStyle w:val="ListParagraph"/>
              <w:ind w:left="0"/>
              <w:rPr>
                <w:rFonts w:ascii="Arial" w:hAnsi="Arial" w:cs="Arial"/>
              </w:rPr>
            </w:pPr>
            <w:r>
              <w:rPr>
                <w:rFonts w:ascii="Arial" w:hAnsi="Arial" w:cs="Arial"/>
              </w:rPr>
              <w:t>4</w:t>
            </w:r>
          </w:p>
        </w:tc>
      </w:tr>
      <w:tr w:rsidR="00B0159A" w:rsidTr="0011465B">
        <w:trPr>
          <w:trHeight w:val="213"/>
        </w:trPr>
        <w:tc>
          <w:tcPr>
            <w:tcW w:w="2108" w:type="dxa"/>
          </w:tcPr>
          <w:p w:rsidR="00B0159A" w:rsidRPr="00B2598D" w:rsidRDefault="00B0159A" w:rsidP="007E1C63">
            <w:pPr>
              <w:spacing w:line="360" w:lineRule="auto"/>
              <w:rPr>
                <w:rFonts w:ascii="Arial" w:hAnsi="Arial" w:cs="Arial"/>
              </w:rPr>
            </w:pPr>
            <w:r w:rsidRPr="00B2598D">
              <w:rPr>
                <w:rFonts w:ascii="Arial" w:hAnsi="Arial" w:cs="Arial"/>
                <w:bCs/>
                <w:kern w:val="24"/>
              </w:rPr>
              <w:t>Health facilities provided</w:t>
            </w:r>
          </w:p>
        </w:tc>
        <w:tc>
          <w:tcPr>
            <w:tcW w:w="1454" w:type="dxa"/>
          </w:tcPr>
          <w:p w:rsidR="00B0159A" w:rsidRPr="00167B7B" w:rsidRDefault="00B0159A" w:rsidP="007E1C63">
            <w:pPr>
              <w:spacing w:line="360" w:lineRule="auto"/>
              <w:rPr>
                <w:rFonts w:ascii="Arial" w:hAnsi="Arial" w:cs="Arial"/>
              </w:rPr>
            </w:pPr>
            <w:r w:rsidRPr="00167B7B">
              <w:rPr>
                <w:rFonts w:ascii="Arial" w:hAnsi="Arial" w:cs="Arial"/>
                <w:kern w:val="24"/>
              </w:rPr>
              <w:t>No. of CHPS compound constructed</w:t>
            </w:r>
          </w:p>
        </w:tc>
        <w:tc>
          <w:tcPr>
            <w:tcW w:w="1042" w:type="dxa"/>
          </w:tcPr>
          <w:p w:rsidR="00B0159A" w:rsidRPr="00167B7B" w:rsidRDefault="00B0159A" w:rsidP="007E1C63">
            <w:pPr>
              <w:spacing w:line="360" w:lineRule="auto"/>
              <w:rPr>
                <w:rFonts w:ascii="Arial" w:hAnsi="Arial" w:cs="Arial"/>
              </w:rPr>
            </w:pPr>
            <w:r w:rsidRPr="00167B7B">
              <w:rPr>
                <w:rFonts w:ascii="Arial" w:hAnsi="Arial" w:cs="Arial"/>
                <w:kern w:val="24"/>
              </w:rPr>
              <w:t>2</w:t>
            </w:r>
          </w:p>
        </w:tc>
        <w:tc>
          <w:tcPr>
            <w:tcW w:w="1042" w:type="dxa"/>
          </w:tcPr>
          <w:p w:rsidR="00B0159A" w:rsidRPr="00167B7B" w:rsidRDefault="00B0159A" w:rsidP="007E1C63">
            <w:pPr>
              <w:spacing w:line="360" w:lineRule="auto"/>
              <w:rPr>
                <w:rFonts w:ascii="Arial" w:hAnsi="Arial" w:cs="Arial"/>
              </w:rPr>
            </w:pPr>
            <w:r w:rsidRPr="00167B7B">
              <w:rPr>
                <w:rFonts w:ascii="Arial" w:hAnsi="Arial" w:cs="Arial"/>
                <w:kern w:val="24"/>
              </w:rPr>
              <w:t>1</w:t>
            </w:r>
          </w:p>
        </w:tc>
        <w:tc>
          <w:tcPr>
            <w:tcW w:w="1025" w:type="dxa"/>
          </w:tcPr>
          <w:p w:rsidR="00B0159A" w:rsidRPr="00167B7B" w:rsidRDefault="00B0159A" w:rsidP="007E1C63">
            <w:pPr>
              <w:spacing w:line="360" w:lineRule="auto"/>
              <w:rPr>
                <w:rFonts w:ascii="Arial" w:hAnsi="Arial" w:cs="Arial"/>
              </w:rPr>
            </w:pPr>
            <w:r w:rsidRPr="00167B7B">
              <w:rPr>
                <w:rFonts w:ascii="Arial" w:hAnsi="Arial" w:cs="Arial"/>
                <w:kern w:val="24"/>
              </w:rPr>
              <w:t>2</w:t>
            </w:r>
          </w:p>
        </w:tc>
        <w:tc>
          <w:tcPr>
            <w:tcW w:w="1025" w:type="dxa"/>
          </w:tcPr>
          <w:p w:rsidR="00B0159A" w:rsidRPr="00167B7B" w:rsidRDefault="00B0159A" w:rsidP="007E1C63">
            <w:pPr>
              <w:spacing w:line="360" w:lineRule="auto"/>
              <w:rPr>
                <w:rFonts w:ascii="Arial" w:hAnsi="Arial" w:cs="Arial"/>
              </w:rPr>
            </w:pPr>
            <w:r w:rsidRPr="00167B7B">
              <w:rPr>
                <w:rFonts w:ascii="Arial" w:hAnsi="Arial" w:cs="Arial"/>
                <w:kern w:val="24"/>
              </w:rPr>
              <w:t>2</w:t>
            </w:r>
          </w:p>
        </w:tc>
        <w:tc>
          <w:tcPr>
            <w:tcW w:w="1025" w:type="dxa"/>
          </w:tcPr>
          <w:p w:rsidR="00B0159A" w:rsidRPr="00167B7B" w:rsidRDefault="00B0159A" w:rsidP="007E1C63">
            <w:pPr>
              <w:spacing w:line="360" w:lineRule="auto"/>
              <w:rPr>
                <w:rFonts w:ascii="Arial" w:hAnsi="Arial" w:cs="Arial"/>
              </w:rPr>
            </w:pPr>
            <w:r w:rsidRPr="00167B7B">
              <w:rPr>
                <w:rFonts w:ascii="Arial" w:hAnsi="Arial" w:cs="Arial"/>
                <w:kern w:val="24"/>
              </w:rPr>
              <w:t>2</w:t>
            </w:r>
          </w:p>
        </w:tc>
        <w:tc>
          <w:tcPr>
            <w:tcW w:w="1025" w:type="dxa"/>
          </w:tcPr>
          <w:p w:rsidR="00B0159A" w:rsidRPr="00B0159A" w:rsidRDefault="00B0159A" w:rsidP="0011465B">
            <w:pPr>
              <w:pStyle w:val="ListParagraph"/>
              <w:ind w:left="0"/>
              <w:rPr>
                <w:rFonts w:ascii="Arial" w:hAnsi="Arial" w:cs="Arial"/>
              </w:rPr>
            </w:pPr>
            <w:r>
              <w:rPr>
                <w:rFonts w:ascii="Arial" w:hAnsi="Arial" w:cs="Arial"/>
              </w:rPr>
              <w:t>2</w:t>
            </w:r>
          </w:p>
        </w:tc>
      </w:tr>
      <w:tr w:rsidR="00B0159A" w:rsidTr="0011465B">
        <w:trPr>
          <w:trHeight w:val="202"/>
        </w:trPr>
        <w:tc>
          <w:tcPr>
            <w:tcW w:w="2108" w:type="dxa"/>
          </w:tcPr>
          <w:p w:rsidR="00B0159A" w:rsidRPr="00B2598D" w:rsidRDefault="00B0159A" w:rsidP="007E1C63">
            <w:pPr>
              <w:spacing w:line="360" w:lineRule="auto"/>
              <w:rPr>
                <w:rFonts w:ascii="Arial" w:hAnsi="Arial" w:cs="Arial"/>
              </w:rPr>
            </w:pPr>
            <w:r w:rsidRPr="00B2598D">
              <w:rPr>
                <w:rFonts w:ascii="Arial" w:hAnsi="Arial" w:cs="Arial"/>
              </w:rPr>
              <w:t>Improve access to Health care delivery</w:t>
            </w:r>
          </w:p>
        </w:tc>
        <w:tc>
          <w:tcPr>
            <w:tcW w:w="1454" w:type="dxa"/>
          </w:tcPr>
          <w:p w:rsidR="00B0159A" w:rsidRPr="00167B7B" w:rsidRDefault="00B0159A" w:rsidP="007E1C63">
            <w:pPr>
              <w:spacing w:line="360" w:lineRule="auto"/>
              <w:rPr>
                <w:rFonts w:ascii="Arial" w:hAnsi="Arial" w:cs="Arial"/>
              </w:rPr>
            </w:pPr>
            <w:r w:rsidRPr="00167B7B">
              <w:rPr>
                <w:rFonts w:ascii="Arial" w:hAnsi="Arial" w:cs="Arial"/>
              </w:rPr>
              <w:t>Number of health facilities equipped</w:t>
            </w:r>
          </w:p>
        </w:tc>
        <w:tc>
          <w:tcPr>
            <w:tcW w:w="1042" w:type="dxa"/>
          </w:tcPr>
          <w:p w:rsidR="00B0159A" w:rsidRPr="00167B7B" w:rsidRDefault="00B0159A" w:rsidP="007E1C63">
            <w:pPr>
              <w:spacing w:line="360" w:lineRule="auto"/>
              <w:rPr>
                <w:rFonts w:ascii="Arial" w:hAnsi="Arial" w:cs="Arial"/>
                <w:kern w:val="24"/>
              </w:rPr>
            </w:pPr>
            <w:r w:rsidRPr="00167B7B">
              <w:rPr>
                <w:rFonts w:ascii="Arial" w:hAnsi="Arial" w:cs="Arial"/>
                <w:kern w:val="24"/>
              </w:rPr>
              <w:t>3</w:t>
            </w:r>
          </w:p>
        </w:tc>
        <w:tc>
          <w:tcPr>
            <w:tcW w:w="1042" w:type="dxa"/>
          </w:tcPr>
          <w:p w:rsidR="00B0159A" w:rsidRPr="00167B7B" w:rsidRDefault="00B0159A" w:rsidP="007E1C63">
            <w:pPr>
              <w:spacing w:line="360" w:lineRule="auto"/>
              <w:rPr>
                <w:rFonts w:ascii="Arial" w:hAnsi="Arial" w:cs="Arial"/>
                <w:kern w:val="24"/>
              </w:rPr>
            </w:pPr>
            <w:r w:rsidRPr="00167B7B">
              <w:rPr>
                <w:rFonts w:ascii="Arial" w:hAnsi="Arial" w:cs="Arial"/>
                <w:kern w:val="24"/>
              </w:rPr>
              <w:t>2</w:t>
            </w:r>
          </w:p>
        </w:tc>
        <w:tc>
          <w:tcPr>
            <w:tcW w:w="1025" w:type="dxa"/>
          </w:tcPr>
          <w:p w:rsidR="00B0159A" w:rsidRPr="00167B7B" w:rsidRDefault="00B0159A" w:rsidP="007E1C63">
            <w:pPr>
              <w:spacing w:line="360" w:lineRule="auto"/>
              <w:rPr>
                <w:rFonts w:ascii="Arial" w:hAnsi="Arial" w:cs="Arial"/>
                <w:kern w:val="24"/>
              </w:rPr>
            </w:pPr>
            <w:r w:rsidRPr="00167B7B">
              <w:rPr>
                <w:rFonts w:ascii="Arial" w:hAnsi="Arial" w:cs="Arial"/>
                <w:kern w:val="24"/>
              </w:rPr>
              <w:t>4</w:t>
            </w:r>
          </w:p>
        </w:tc>
        <w:tc>
          <w:tcPr>
            <w:tcW w:w="1025" w:type="dxa"/>
          </w:tcPr>
          <w:p w:rsidR="00B0159A" w:rsidRPr="00167B7B" w:rsidRDefault="00B0159A" w:rsidP="007E1C63">
            <w:pPr>
              <w:spacing w:line="360" w:lineRule="auto"/>
              <w:rPr>
                <w:rFonts w:ascii="Arial" w:hAnsi="Arial" w:cs="Arial"/>
                <w:kern w:val="24"/>
              </w:rPr>
            </w:pPr>
            <w:r w:rsidRPr="00167B7B">
              <w:rPr>
                <w:rFonts w:ascii="Arial" w:hAnsi="Arial" w:cs="Arial"/>
                <w:kern w:val="24"/>
              </w:rPr>
              <w:t>4</w:t>
            </w:r>
          </w:p>
        </w:tc>
        <w:tc>
          <w:tcPr>
            <w:tcW w:w="1025" w:type="dxa"/>
          </w:tcPr>
          <w:p w:rsidR="00B0159A" w:rsidRPr="00167B7B" w:rsidRDefault="00B0159A" w:rsidP="007E1C63">
            <w:pPr>
              <w:spacing w:line="360" w:lineRule="auto"/>
              <w:rPr>
                <w:rFonts w:ascii="Arial" w:hAnsi="Arial" w:cs="Arial"/>
                <w:kern w:val="24"/>
              </w:rPr>
            </w:pPr>
            <w:r w:rsidRPr="00167B7B">
              <w:rPr>
                <w:rFonts w:ascii="Arial" w:hAnsi="Arial" w:cs="Arial"/>
                <w:kern w:val="24"/>
              </w:rPr>
              <w:t>4</w:t>
            </w:r>
          </w:p>
        </w:tc>
        <w:tc>
          <w:tcPr>
            <w:tcW w:w="1025" w:type="dxa"/>
          </w:tcPr>
          <w:p w:rsidR="00B0159A" w:rsidRPr="00B0159A" w:rsidRDefault="00B0159A" w:rsidP="0011465B">
            <w:pPr>
              <w:pStyle w:val="ListParagraph"/>
              <w:ind w:left="0"/>
              <w:rPr>
                <w:rFonts w:ascii="Arial" w:hAnsi="Arial" w:cs="Arial"/>
              </w:rPr>
            </w:pPr>
            <w:r>
              <w:rPr>
                <w:rFonts w:ascii="Arial" w:hAnsi="Arial" w:cs="Arial"/>
              </w:rPr>
              <w:t>4</w:t>
            </w:r>
          </w:p>
        </w:tc>
      </w:tr>
    </w:tbl>
    <w:p w:rsidR="00ED49F7" w:rsidRDefault="00ED49F7" w:rsidP="00ED49F7">
      <w:pPr>
        <w:spacing w:after="0"/>
        <w:rPr>
          <w:rFonts w:ascii="Arial" w:hAnsi="Arial" w:cs="Arial"/>
          <w:sz w:val="24"/>
          <w:szCs w:val="24"/>
        </w:rPr>
      </w:pPr>
    </w:p>
    <w:p w:rsidR="00ED49F7" w:rsidRDefault="00ED49F7" w:rsidP="00ED49F7">
      <w:pPr>
        <w:spacing w:after="160" w:line="259" w:lineRule="auto"/>
        <w:rPr>
          <w:rFonts w:ascii="Arial" w:hAnsi="Arial" w:cs="Arial"/>
          <w:sz w:val="24"/>
          <w:szCs w:val="24"/>
        </w:rPr>
      </w:pPr>
      <w:r>
        <w:rPr>
          <w:rFonts w:ascii="Arial" w:hAnsi="Arial" w:cs="Arial"/>
          <w:sz w:val="24"/>
          <w:szCs w:val="24"/>
        </w:rPr>
        <w:br w:type="page"/>
      </w:r>
    </w:p>
    <w:p w:rsidR="00ED49F7" w:rsidRPr="00720A0A" w:rsidRDefault="00ED49F7" w:rsidP="00752C13">
      <w:pPr>
        <w:pStyle w:val="ListParagraph"/>
        <w:numPr>
          <w:ilvl w:val="0"/>
          <w:numId w:val="36"/>
        </w:numPr>
        <w:spacing w:after="0"/>
        <w:rPr>
          <w:rFonts w:ascii="Arial" w:hAnsi="Arial" w:cs="Arial"/>
          <w:b/>
          <w:sz w:val="24"/>
          <w:szCs w:val="24"/>
        </w:rPr>
      </w:pPr>
      <w:r w:rsidRPr="00720A0A">
        <w:rPr>
          <w:rFonts w:ascii="Arial" w:hAnsi="Arial" w:cs="Arial"/>
          <w:b/>
          <w:sz w:val="24"/>
          <w:szCs w:val="24"/>
        </w:rPr>
        <w:lastRenderedPageBreak/>
        <w:t>Budget Sub-Programme Standardized Operations and Projects</w:t>
      </w:r>
    </w:p>
    <w:p w:rsidR="00ED49F7" w:rsidRPr="00F336E0" w:rsidRDefault="001D50E5" w:rsidP="00ED49F7">
      <w:pPr>
        <w:pStyle w:val="ListParagraph"/>
        <w:spacing w:after="0"/>
        <w:rPr>
          <w:b/>
        </w:rPr>
      </w:pPr>
      <w:r>
        <w:rPr>
          <w:b/>
        </w:rPr>
        <w:t>Table 18</w:t>
      </w:r>
      <w:r w:rsidR="00ED49F7"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ED49F7" w:rsidTr="0011465B">
        <w:tc>
          <w:tcPr>
            <w:tcW w:w="4590" w:type="dxa"/>
          </w:tcPr>
          <w:p w:rsidR="00ED49F7" w:rsidRPr="009632C2" w:rsidRDefault="00ED49F7" w:rsidP="0011465B">
            <w:pPr>
              <w:jc w:val="center"/>
              <w:rPr>
                <w:b/>
              </w:rPr>
            </w:pPr>
            <w:r w:rsidRPr="009632C2">
              <w:rPr>
                <w:b/>
              </w:rPr>
              <w:t>Standardized Operations</w:t>
            </w:r>
          </w:p>
        </w:tc>
        <w:tc>
          <w:tcPr>
            <w:tcW w:w="4431" w:type="dxa"/>
          </w:tcPr>
          <w:p w:rsidR="00ED49F7" w:rsidRPr="009632C2" w:rsidRDefault="00ED49F7" w:rsidP="0011465B">
            <w:pPr>
              <w:jc w:val="center"/>
              <w:rPr>
                <w:b/>
              </w:rPr>
            </w:pPr>
            <w:r w:rsidRPr="009632C2">
              <w:rPr>
                <w:b/>
              </w:rPr>
              <w:t>Standardized Projects</w:t>
            </w:r>
          </w:p>
        </w:tc>
      </w:tr>
      <w:tr w:rsidR="001659D0" w:rsidTr="007E1C63">
        <w:tc>
          <w:tcPr>
            <w:tcW w:w="4590" w:type="dxa"/>
            <w:vAlign w:val="bottom"/>
          </w:tcPr>
          <w:p w:rsidR="001659D0" w:rsidRPr="00167B7B" w:rsidRDefault="001659D0" w:rsidP="001659D0">
            <w:pPr>
              <w:spacing w:after="0" w:line="360" w:lineRule="auto"/>
              <w:jc w:val="both"/>
              <w:rPr>
                <w:rFonts w:ascii="Arial" w:eastAsia="Times New Roman" w:hAnsi="Arial" w:cs="Arial"/>
                <w:sz w:val="20"/>
                <w:szCs w:val="24"/>
              </w:rPr>
            </w:pPr>
            <w:r w:rsidRPr="00167B7B">
              <w:rPr>
                <w:rFonts w:ascii="Arial" w:eastAsia="Times New Roman" w:hAnsi="Arial" w:cs="Arial"/>
                <w:sz w:val="20"/>
                <w:szCs w:val="24"/>
              </w:rPr>
              <w:t>District Response Initiative (DRI) on HIV/AIDS and Malaria</w:t>
            </w:r>
          </w:p>
        </w:tc>
        <w:tc>
          <w:tcPr>
            <w:tcW w:w="4431" w:type="dxa"/>
          </w:tcPr>
          <w:p w:rsidR="001659D0" w:rsidRDefault="001659D0" w:rsidP="001659D0">
            <w:r w:rsidRPr="00167B7B">
              <w:rPr>
                <w:rFonts w:ascii="Arial" w:eastAsia="Times New Roman" w:hAnsi="Arial" w:cs="Arial"/>
                <w:sz w:val="20"/>
                <w:szCs w:val="24"/>
              </w:rPr>
              <w:t>Procurement of Health Equipment</w:t>
            </w:r>
          </w:p>
        </w:tc>
      </w:tr>
      <w:tr w:rsidR="001659D0" w:rsidTr="007E1C63">
        <w:tc>
          <w:tcPr>
            <w:tcW w:w="4590" w:type="dxa"/>
            <w:vAlign w:val="bottom"/>
          </w:tcPr>
          <w:p w:rsidR="001659D0" w:rsidRPr="00167B7B" w:rsidRDefault="001659D0" w:rsidP="001659D0">
            <w:pPr>
              <w:spacing w:after="0" w:line="360" w:lineRule="auto"/>
              <w:jc w:val="both"/>
              <w:rPr>
                <w:rFonts w:ascii="Arial" w:eastAsia="Times New Roman" w:hAnsi="Arial" w:cs="Arial"/>
                <w:sz w:val="20"/>
                <w:szCs w:val="24"/>
              </w:rPr>
            </w:pPr>
            <w:r w:rsidRPr="00167B7B">
              <w:rPr>
                <w:rFonts w:ascii="Arial" w:eastAsia="Times New Roman" w:hAnsi="Arial" w:cs="Arial"/>
                <w:sz w:val="20"/>
                <w:szCs w:val="24"/>
              </w:rPr>
              <w:t>Public Health Services</w:t>
            </w:r>
          </w:p>
        </w:tc>
        <w:tc>
          <w:tcPr>
            <w:tcW w:w="4431" w:type="dxa"/>
          </w:tcPr>
          <w:p w:rsidR="001659D0" w:rsidRDefault="001659D0" w:rsidP="001659D0">
            <w:r>
              <w:t>Clinics</w:t>
            </w:r>
          </w:p>
        </w:tc>
      </w:tr>
      <w:tr w:rsidR="001659D0" w:rsidTr="007E1C63">
        <w:tc>
          <w:tcPr>
            <w:tcW w:w="4590" w:type="dxa"/>
            <w:vAlign w:val="bottom"/>
          </w:tcPr>
          <w:p w:rsidR="001659D0" w:rsidRPr="00167B7B" w:rsidRDefault="00B2598D" w:rsidP="001659D0">
            <w:pPr>
              <w:spacing w:after="0" w:line="360" w:lineRule="auto"/>
              <w:jc w:val="both"/>
              <w:rPr>
                <w:rFonts w:ascii="Arial" w:eastAsia="Times New Roman" w:hAnsi="Arial" w:cs="Arial"/>
                <w:sz w:val="20"/>
                <w:szCs w:val="24"/>
              </w:rPr>
            </w:pPr>
            <w:r>
              <w:rPr>
                <w:rFonts w:ascii="Arial" w:eastAsia="Times New Roman" w:hAnsi="Arial" w:cs="Arial"/>
                <w:sz w:val="20"/>
                <w:szCs w:val="24"/>
              </w:rPr>
              <w:t>Public Education and Sensitization</w:t>
            </w:r>
          </w:p>
        </w:tc>
        <w:tc>
          <w:tcPr>
            <w:tcW w:w="4431" w:type="dxa"/>
          </w:tcPr>
          <w:p w:rsidR="001659D0" w:rsidRDefault="001659D0" w:rsidP="001659D0"/>
        </w:tc>
      </w:tr>
      <w:tr w:rsidR="00720A0A" w:rsidTr="007E1C63">
        <w:tc>
          <w:tcPr>
            <w:tcW w:w="4590" w:type="dxa"/>
            <w:vAlign w:val="bottom"/>
          </w:tcPr>
          <w:p w:rsidR="00720A0A" w:rsidRDefault="00720A0A" w:rsidP="001659D0">
            <w:pPr>
              <w:spacing w:after="0" w:line="360" w:lineRule="auto"/>
              <w:jc w:val="both"/>
              <w:rPr>
                <w:rFonts w:ascii="Arial" w:eastAsia="Times New Roman" w:hAnsi="Arial" w:cs="Arial"/>
                <w:sz w:val="20"/>
                <w:szCs w:val="24"/>
              </w:rPr>
            </w:pPr>
          </w:p>
        </w:tc>
        <w:tc>
          <w:tcPr>
            <w:tcW w:w="4431" w:type="dxa"/>
          </w:tcPr>
          <w:p w:rsidR="00720A0A" w:rsidRDefault="00720A0A" w:rsidP="001659D0"/>
        </w:tc>
      </w:tr>
    </w:tbl>
    <w:p w:rsidR="00ED49F7" w:rsidRPr="00D36047" w:rsidRDefault="00ED49F7" w:rsidP="00ED49F7">
      <w:pPr>
        <w:spacing w:after="0"/>
        <w:rPr>
          <w:rFonts w:ascii="Arial" w:hAnsi="Arial" w:cs="Arial"/>
          <w:sz w:val="24"/>
          <w:szCs w:val="24"/>
        </w:rPr>
      </w:pPr>
    </w:p>
    <w:p w:rsidR="00ED49F7" w:rsidRDefault="00ED49F7">
      <w:pPr>
        <w:spacing w:after="160" w:line="259" w:lineRule="auto"/>
        <w:rPr>
          <w:rFonts w:ascii="Arial" w:hAnsi="Arial" w:cs="Arial"/>
          <w:sz w:val="24"/>
          <w:szCs w:val="24"/>
        </w:rPr>
      </w:pPr>
      <w:r>
        <w:rPr>
          <w:rFonts w:ascii="Arial" w:hAnsi="Arial" w:cs="Arial"/>
          <w:sz w:val="24"/>
          <w:szCs w:val="24"/>
        </w:rPr>
        <w:br w:type="page"/>
      </w:r>
    </w:p>
    <w:p w:rsidR="00ED49F7" w:rsidRPr="00001865" w:rsidRDefault="00ED49F7" w:rsidP="00ED49F7">
      <w:pPr>
        <w:spacing w:after="0"/>
        <w:jc w:val="both"/>
        <w:rPr>
          <w:rFonts w:ascii="Arial" w:hAnsi="Arial" w:cs="Arial"/>
          <w:b/>
          <w:sz w:val="24"/>
          <w:szCs w:val="24"/>
        </w:rPr>
      </w:pPr>
      <w:r>
        <w:rPr>
          <w:rFonts w:ascii="Arial" w:hAnsi="Arial" w:cs="Arial"/>
          <w:b/>
          <w:sz w:val="24"/>
          <w:szCs w:val="24"/>
        </w:rPr>
        <w:lastRenderedPageBreak/>
        <w:t xml:space="preserve">SUB-PROGRAMME </w:t>
      </w:r>
      <w:proofErr w:type="gramStart"/>
      <w:r w:rsidR="0052690B">
        <w:rPr>
          <w:rFonts w:ascii="Arial" w:hAnsi="Arial" w:cs="Arial"/>
          <w:b/>
          <w:sz w:val="24"/>
          <w:szCs w:val="24"/>
        </w:rPr>
        <w:t>2</w:t>
      </w:r>
      <w:r>
        <w:rPr>
          <w:rFonts w:ascii="Arial" w:hAnsi="Arial" w:cs="Arial"/>
          <w:b/>
          <w:sz w:val="24"/>
          <w:szCs w:val="24"/>
        </w:rPr>
        <w:t>.3</w:t>
      </w:r>
      <w:r w:rsidRPr="00001865">
        <w:rPr>
          <w:rFonts w:ascii="Arial" w:hAnsi="Arial" w:cs="Arial"/>
          <w:b/>
          <w:sz w:val="24"/>
          <w:szCs w:val="24"/>
        </w:rPr>
        <w:t xml:space="preserve"> </w:t>
      </w:r>
      <w:r>
        <w:rPr>
          <w:rFonts w:ascii="Arial" w:hAnsi="Arial" w:cs="Arial"/>
          <w:b/>
          <w:sz w:val="24"/>
          <w:szCs w:val="24"/>
        </w:rPr>
        <w:t>Social Welfare</w:t>
      </w:r>
      <w:proofErr w:type="gramEnd"/>
      <w:r>
        <w:rPr>
          <w:rFonts w:ascii="Arial" w:hAnsi="Arial" w:cs="Arial"/>
          <w:b/>
          <w:sz w:val="24"/>
          <w:szCs w:val="24"/>
        </w:rPr>
        <w:t xml:space="preserve"> and Community Development</w:t>
      </w:r>
    </w:p>
    <w:p w:rsidR="00ED49F7" w:rsidRPr="00720A0A" w:rsidRDefault="00ED49F7" w:rsidP="00752C13">
      <w:pPr>
        <w:pStyle w:val="ListParagraph"/>
        <w:numPr>
          <w:ilvl w:val="0"/>
          <w:numId w:val="44"/>
        </w:numPr>
        <w:spacing w:after="0"/>
        <w:jc w:val="both"/>
        <w:rPr>
          <w:rFonts w:ascii="Arial" w:hAnsi="Arial" w:cs="Arial"/>
          <w:b/>
          <w:sz w:val="24"/>
          <w:szCs w:val="24"/>
        </w:rPr>
      </w:pPr>
      <w:r w:rsidRPr="00720A0A">
        <w:rPr>
          <w:rFonts w:ascii="Arial" w:hAnsi="Arial" w:cs="Arial"/>
          <w:b/>
          <w:sz w:val="24"/>
          <w:szCs w:val="24"/>
        </w:rPr>
        <w:t>Budget Sub-Programme Objective</w:t>
      </w:r>
    </w:p>
    <w:p w:rsidR="003B13D5" w:rsidRPr="003B13D5" w:rsidRDefault="003B13D5" w:rsidP="00061544">
      <w:pPr>
        <w:autoSpaceDE w:val="0"/>
        <w:autoSpaceDN w:val="0"/>
        <w:adjustRightInd w:val="0"/>
        <w:spacing w:line="360" w:lineRule="auto"/>
        <w:ind w:left="720"/>
        <w:jc w:val="both"/>
        <w:rPr>
          <w:rFonts w:ascii="Arial" w:hAnsi="Arial" w:cs="Arial"/>
          <w:sz w:val="24"/>
          <w:szCs w:val="24"/>
        </w:rPr>
      </w:pPr>
      <w:r w:rsidRPr="003B13D5">
        <w:rPr>
          <w:rFonts w:ascii="Arial" w:hAnsi="Arial" w:cs="Arial"/>
          <w:sz w:val="24"/>
          <w:szCs w:val="24"/>
        </w:rPr>
        <w:t>The objective of the sub-programme is to assist the Assembly to formulate and implement social welfare and community development policies within the framework of national policy.</w:t>
      </w:r>
    </w:p>
    <w:p w:rsidR="00ED49F7" w:rsidRDefault="00ED49F7" w:rsidP="00ED49F7">
      <w:pPr>
        <w:spacing w:after="0"/>
        <w:jc w:val="both"/>
        <w:rPr>
          <w:rFonts w:ascii="Arial" w:hAnsi="Arial" w:cs="Arial"/>
          <w:sz w:val="24"/>
          <w:szCs w:val="24"/>
        </w:rPr>
      </w:pPr>
    </w:p>
    <w:p w:rsidR="00ED49F7" w:rsidRPr="0085359C" w:rsidRDefault="00ED49F7" w:rsidP="00ED49F7">
      <w:pPr>
        <w:spacing w:after="0"/>
        <w:jc w:val="both"/>
        <w:rPr>
          <w:rFonts w:ascii="Arial" w:hAnsi="Arial" w:cs="Arial"/>
          <w:sz w:val="24"/>
          <w:szCs w:val="24"/>
        </w:rPr>
      </w:pPr>
    </w:p>
    <w:p w:rsidR="00ED49F7" w:rsidRPr="00720A0A" w:rsidRDefault="00ED49F7" w:rsidP="00752C13">
      <w:pPr>
        <w:pStyle w:val="ListParagraph"/>
        <w:numPr>
          <w:ilvl w:val="0"/>
          <w:numId w:val="44"/>
        </w:numPr>
        <w:spacing w:after="0"/>
        <w:jc w:val="both"/>
        <w:rPr>
          <w:rFonts w:ascii="Arial" w:hAnsi="Arial" w:cs="Arial"/>
          <w:b/>
          <w:sz w:val="24"/>
          <w:szCs w:val="24"/>
        </w:rPr>
      </w:pPr>
      <w:r w:rsidRPr="00720A0A">
        <w:rPr>
          <w:rFonts w:ascii="Arial" w:hAnsi="Arial" w:cs="Arial"/>
          <w:b/>
          <w:sz w:val="24"/>
          <w:szCs w:val="24"/>
        </w:rPr>
        <w:t>Budget Sub- Programme Description</w:t>
      </w:r>
    </w:p>
    <w:p w:rsidR="003B13D5" w:rsidRPr="00340609" w:rsidRDefault="003B13D5" w:rsidP="00061544">
      <w:pPr>
        <w:spacing w:line="360" w:lineRule="auto"/>
        <w:ind w:left="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 xml:space="preserve">The Social Welfare and Community Development department is responsible for this sub-programme. Basically, Social Welfare aims at promoting and protection of rights of children, seek justices and administration of child related issues and provide community care for disabled and needy adults. </w:t>
      </w:r>
    </w:p>
    <w:p w:rsidR="003B13D5" w:rsidRDefault="003B13D5" w:rsidP="003B13D5">
      <w:pPr>
        <w:spacing w:after="0" w:line="360" w:lineRule="auto"/>
        <w:jc w:val="both"/>
        <w:rPr>
          <w:rFonts w:ascii="Arial" w:hAnsi="Arial" w:cs="Arial"/>
          <w:sz w:val="24"/>
          <w:szCs w:val="24"/>
        </w:rPr>
      </w:pPr>
    </w:p>
    <w:p w:rsidR="003B13D5" w:rsidRPr="00340609" w:rsidRDefault="003B13D5" w:rsidP="00720A0A">
      <w:pPr>
        <w:spacing w:after="0" w:line="360" w:lineRule="auto"/>
        <w:ind w:left="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Community Development is also tasked with the responsibility of promoting social and economic growth in the rural communities through popular participation and initiatives of community members in activities of poverty alleviation, employment creation and illiteracy eradication among the adult and youth population in the rural and urban poor areas in the District. Major services to be delivered include;</w:t>
      </w:r>
    </w:p>
    <w:p w:rsidR="003B13D5" w:rsidRPr="0051590D" w:rsidRDefault="003B13D5" w:rsidP="00752C13">
      <w:pPr>
        <w:pStyle w:val="ListParagraph"/>
        <w:numPr>
          <w:ilvl w:val="0"/>
          <w:numId w:val="22"/>
        </w:numPr>
        <w:spacing w:after="0" w:line="360" w:lineRule="auto"/>
        <w:jc w:val="both"/>
        <w:rPr>
          <w:rFonts w:ascii="Arial" w:hAnsi="Arial" w:cs="Arial"/>
          <w:sz w:val="24"/>
          <w:szCs w:val="24"/>
        </w:rPr>
      </w:pPr>
      <w:r w:rsidRPr="0051590D">
        <w:rPr>
          <w:rFonts w:ascii="Arial" w:hAnsi="Arial" w:cs="Arial"/>
          <w:sz w:val="24"/>
          <w:szCs w:val="24"/>
        </w:rPr>
        <w:t>Facilitating community-based rehabilitation of persons with disabilities.</w:t>
      </w:r>
    </w:p>
    <w:p w:rsidR="003B13D5" w:rsidRPr="0051590D" w:rsidRDefault="003B13D5" w:rsidP="00752C13">
      <w:pPr>
        <w:pStyle w:val="ListParagraph"/>
        <w:numPr>
          <w:ilvl w:val="0"/>
          <w:numId w:val="22"/>
        </w:numPr>
        <w:spacing w:after="0" w:line="360" w:lineRule="auto"/>
        <w:jc w:val="both"/>
        <w:rPr>
          <w:rFonts w:ascii="Arial" w:hAnsi="Arial" w:cs="Arial"/>
          <w:sz w:val="24"/>
          <w:szCs w:val="24"/>
        </w:rPr>
      </w:pPr>
      <w:r w:rsidRPr="0051590D">
        <w:rPr>
          <w:rFonts w:ascii="Arial" w:hAnsi="Arial" w:cs="Arial"/>
          <w:sz w:val="24"/>
          <w:szCs w:val="24"/>
        </w:rPr>
        <w:t>Assist and facilitate provision of community care services including</w:t>
      </w:r>
    </w:p>
    <w:p w:rsidR="003B13D5" w:rsidRPr="0051590D" w:rsidRDefault="0051590D" w:rsidP="00752C13">
      <w:pPr>
        <w:pStyle w:val="ListParagraph"/>
        <w:numPr>
          <w:ilvl w:val="0"/>
          <w:numId w:val="22"/>
        </w:numPr>
        <w:spacing w:after="0" w:line="360" w:lineRule="auto"/>
        <w:jc w:val="both"/>
        <w:rPr>
          <w:rFonts w:ascii="Arial" w:hAnsi="Arial" w:cs="Arial"/>
          <w:sz w:val="24"/>
          <w:szCs w:val="24"/>
        </w:rPr>
        <w:sectPr w:rsidR="003B13D5" w:rsidRPr="0051590D" w:rsidSect="007E1C63">
          <w:pgSz w:w="12240" w:h="15840"/>
          <w:pgMar w:top="1440" w:right="1440" w:bottom="1440" w:left="1440" w:header="720" w:footer="720" w:gutter="0"/>
          <w:cols w:space="720"/>
          <w:titlePg/>
          <w:docGrid w:linePitch="360"/>
        </w:sectPr>
      </w:pPr>
      <w:r w:rsidRPr="0051590D">
        <w:rPr>
          <w:rFonts w:ascii="Arial" w:hAnsi="Arial" w:cs="Arial"/>
          <w:sz w:val="24"/>
          <w:szCs w:val="24"/>
        </w:rPr>
        <w:t>Registration</w:t>
      </w:r>
      <w:r w:rsidR="003B13D5" w:rsidRPr="0051590D">
        <w:rPr>
          <w:rFonts w:ascii="Arial" w:hAnsi="Arial" w:cs="Arial"/>
          <w:sz w:val="24"/>
          <w:szCs w:val="24"/>
        </w:rPr>
        <w:t xml:space="preserve"> of persons with disabilities, assistance to the aged, personal social welfare services, and assistance to street children, child survival and development, socio-economic and emotional stability in families.</w:t>
      </w:r>
    </w:p>
    <w:p w:rsidR="003B13D5" w:rsidRPr="00336BF8" w:rsidRDefault="003B13D5" w:rsidP="00752C13">
      <w:pPr>
        <w:pStyle w:val="ListParagraph"/>
        <w:numPr>
          <w:ilvl w:val="0"/>
          <w:numId w:val="22"/>
        </w:numPr>
        <w:spacing w:after="0" w:line="360" w:lineRule="auto"/>
        <w:jc w:val="both"/>
        <w:rPr>
          <w:rFonts w:ascii="Arial" w:hAnsi="Arial" w:cs="Arial"/>
          <w:sz w:val="24"/>
          <w:szCs w:val="24"/>
        </w:rPr>
      </w:pPr>
      <w:r w:rsidRPr="007E16DC">
        <w:rPr>
          <w:rFonts w:ascii="Arial" w:hAnsi="Arial" w:cs="Arial"/>
          <w:sz w:val="24"/>
          <w:szCs w:val="24"/>
        </w:rPr>
        <w:lastRenderedPageBreak/>
        <w:t xml:space="preserve">Assist to organize community development programmes to improve and enrich rural life through literacy and adult education classes, voluntary contribution and communal labour for the provision of facilities and services such as water, schools, library, community centres and public places of convenience. </w:t>
      </w:r>
    </w:p>
    <w:p w:rsidR="00336BF8" w:rsidRDefault="00336BF8" w:rsidP="002030F2">
      <w:pPr>
        <w:spacing w:after="0" w:line="360" w:lineRule="auto"/>
        <w:ind w:left="720"/>
        <w:contextualSpacing/>
        <w:jc w:val="both"/>
        <w:rPr>
          <w:rFonts w:ascii="Arial" w:eastAsia="Times New Roman" w:hAnsi="Arial" w:cs="Arial"/>
          <w:sz w:val="24"/>
          <w:szCs w:val="24"/>
          <w:lang w:val="en-GB"/>
        </w:rPr>
      </w:pPr>
    </w:p>
    <w:p w:rsidR="003B13D5" w:rsidRPr="00340609" w:rsidRDefault="003B13D5" w:rsidP="002030F2">
      <w:pPr>
        <w:spacing w:after="0" w:line="360" w:lineRule="auto"/>
        <w:ind w:left="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 xml:space="preserve">This sub programme is undertaken with </w:t>
      </w:r>
      <w:r w:rsidR="001551CD" w:rsidRPr="00340609">
        <w:rPr>
          <w:rFonts w:ascii="Arial" w:eastAsia="Times New Roman" w:hAnsi="Arial" w:cs="Arial"/>
          <w:sz w:val="24"/>
          <w:szCs w:val="24"/>
          <w:lang w:val="en-GB"/>
        </w:rPr>
        <w:t>total</w:t>
      </w:r>
      <w:r w:rsidRPr="00340609">
        <w:rPr>
          <w:rFonts w:ascii="Arial" w:eastAsia="Times New Roman" w:hAnsi="Arial" w:cs="Arial"/>
          <w:sz w:val="24"/>
          <w:szCs w:val="24"/>
          <w:lang w:val="en-GB"/>
        </w:rPr>
        <w:t xml:space="preserve"> staff strength of Thirteen</w:t>
      </w:r>
      <w:r>
        <w:rPr>
          <w:rFonts w:ascii="Arial" w:eastAsia="Times New Roman" w:hAnsi="Arial" w:cs="Arial"/>
          <w:sz w:val="24"/>
          <w:szCs w:val="24"/>
          <w:lang w:val="en-GB"/>
        </w:rPr>
        <w:t xml:space="preserve"> </w:t>
      </w:r>
      <w:r w:rsidRPr="00340609">
        <w:rPr>
          <w:rFonts w:ascii="Arial" w:eastAsia="Times New Roman" w:hAnsi="Arial" w:cs="Arial"/>
          <w:sz w:val="24"/>
          <w:szCs w:val="24"/>
          <w:lang w:val="en-GB"/>
        </w:rPr>
        <w:t xml:space="preserve">(13) with funds from </w:t>
      </w:r>
      <w:proofErr w:type="spellStart"/>
      <w:r w:rsidRPr="00340609">
        <w:rPr>
          <w:rFonts w:ascii="Arial" w:eastAsia="Times New Roman" w:hAnsi="Arial" w:cs="Arial"/>
          <w:sz w:val="24"/>
          <w:szCs w:val="24"/>
          <w:lang w:val="en-GB"/>
        </w:rPr>
        <w:t>GoG</w:t>
      </w:r>
      <w:proofErr w:type="spellEnd"/>
      <w:r w:rsidRPr="00340609">
        <w:rPr>
          <w:rFonts w:ascii="Arial" w:eastAsia="Times New Roman" w:hAnsi="Arial" w:cs="Arial"/>
          <w:sz w:val="24"/>
          <w:szCs w:val="24"/>
          <w:lang w:val="en-GB"/>
        </w:rPr>
        <w:t xml:space="preserve"> transfers (PWD Fund), DACF and Assembly’s Internally Generated Funds. </w:t>
      </w:r>
      <w:r w:rsidRPr="00340609">
        <w:rPr>
          <w:rFonts w:ascii="Arial" w:hAnsi="Arial" w:cs="Arial"/>
          <w:sz w:val="24"/>
          <w:szCs w:val="24"/>
        </w:rPr>
        <w:t>Challenges facing this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include untimely release of funds, inadequate office space and logistics for public education. </w:t>
      </w:r>
    </w:p>
    <w:p w:rsidR="00ED49F7" w:rsidRDefault="00ED49F7" w:rsidP="00ED49F7">
      <w:pPr>
        <w:spacing w:after="0"/>
        <w:jc w:val="both"/>
        <w:rPr>
          <w:rFonts w:ascii="Arial" w:hAnsi="Arial" w:cs="Arial"/>
          <w:sz w:val="24"/>
          <w:szCs w:val="24"/>
        </w:rPr>
      </w:pPr>
    </w:p>
    <w:p w:rsidR="002030F2" w:rsidRDefault="002030F2" w:rsidP="00ED49F7">
      <w:pPr>
        <w:spacing w:after="0"/>
        <w:jc w:val="both"/>
        <w:rPr>
          <w:rFonts w:ascii="Arial" w:hAnsi="Arial" w:cs="Arial"/>
          <w:sz w:val="24"/>
          <w:szCs w:val="24"/>
        </w:rPr>
      </w:pPr>
    </w:p>
    <w:p w:rsidR="00ED49F7" w:rsidRDefault="002030F2" w:rsidP="00752C13">
      <w:pPr>
        <w:pStyle w:val="ListParagraph"/>
        <w:numPr>
          <w:ilvl w:val="0"/>
          <w:numId w:val="44"/>
        </w:numPr>
        <w:spacing w:after="0"/>
        <w:rPr>
          <w:rFonts w:ascii="Arial" w:hAnsi="Arial" w:cs="Arial"/>
          <w:b/>
          <w:sz w:val="24"/>
        </w:rPr>
      </w:pPr>
      <w:r w:rsidRPr="002030F2">
        <w:rPr>
          <w:rFonts w:ascii="Arial" w:hAnsi="Arial" w:cs="Arial"/>
          <w:b/>
          <w:sz w:val="24"/>
        </w:rPr>
        <w:t>Budget Sub-Programme Results Statement</w:t>
      </w:r>
    </w:p>
    <w:p w:rsidR="00D909D3" w:rsidRPr="00336BF8" w:rsidRDefault="00D909D3" w:rsidP="00336BF8">
      <w:pPr>
        <w:pStyle w:val="ListParagraph"/>
        <w:spacing w:line="360" w:lineRule="auto"/>
        <w:jc w:val="both"/>
        <w:rPr>
          <w:rFonts w:ascii="Arial" w:hAnsi="Arial" w:cs="Arial"/>
          <w:sz w:val="24"/>
          <w:szCs w:val="24"/>
        </w:rPr>
      </w:pPr>
      <w:r w:rsidRPr="00340609">
        <w:rPr>
          <w:rFonts w:ascii="Arial" w:hAnsi="Arial" w:cs="Arial"/>
          <w:sz w:val="24"/>
          <w:szCs w:val="24"/>
        </w:rPr>
        <w:t>The table indicates the main outputs, its indicators and projections by which the District Assembly’s measure the performance of this sub-programme. The past data indicates actual performance whilst the projections are the Assembly’s estimate of future performance.</w:t>
      </w:r>
    </w:p>
    <w:p w:rsidR="00ED49F7" w:rsidRPr="00F336E0" w:rsidRDefault="001D50E5" w:rsidP="00ED49F7">
      <w:pPr>
        <w:spacing w:after="0"/>
        <w:rPr>
          <w:b/>
        </w:rPr>
      </w:pPr>
      <w:r>
        <w:rPr>
          <w:b/>
        </w:rPr>
        <w:t>Table 19</w:t>
      </w:r>
      <w:r w:rsidR="00ED49F7" w:rsidRPr="00F336E0">
        <w:rPr>
          <w:b/>
        </w:rPr>
        <w:t>: Budget Sub-</w:t>
      </w:r>
      <w:proofErr w:type="spellStart"/>
      <w:r w:rsidR="00ED49F7" w:rsidRPr="00F336E0">
        <w:rPr>
          <w:b/>
        </w:rPr>
        <w:t>Programme</w:t>
      </w:r>
      <w:proofErr w:type="spellEnd"/>
      <w:r w:rsidR="00ED49F7" w:rsidRPr="00F336E0">
        <w:rPr>
          <w:b/>
        </w:rPr>
        <w:t xml:space="preserve"> Results Statement</w:t>
      </w:r>
    </w:p>
    <w:tbl>
      <w:tblPr>
        <w:tblStyle w:val="TableGrid"/>
        <w:tblW w:w="9746" w:type="dxa"/>
        <w:tblInd w:w="-147" w:type="dxa"/>
        <w:tblLook w:val="04A0" w:firstRow="1" w:lastRow="0" w:firstColumn="1" w:lastColumn="0" w:noHBand="0" w:noVBand="1"/>
      </w:tblPr>
      <w:tblGrid>
        <w:gridCol w:w="2108"/>
        <w:gridCol w:w="1454"/>
        <w:gridCol w:w="1042"/>
        <w:gridCol w:w="1042"/>
        <w:gridCol w:w="1025"/>
        <w:gridCol w:w="1025"/>
        <w:gridCol w:w="1025"/>
        <w:gridCol w:w="1025"/>
      </w:tblGrid>
      <w:tr w:rsidR="00061544" w:rsidTr="0011465B">
        <w:trPr>
          <w:trHeight w:val="416"/>
        </w:trPr>
        <w:tc>
          <w:tcPr>
            <w:tcW w:w="2108" w:type="dxa"/>
            <w:vMerge w:val="restart"/>
          </w:tcPr>
          <w:p w:rsidR="00061544" w:rsidRPr="008B6FEB" w:rsidRDefault="00061544" w:rsidP="0011465B">
            <w:pPr>
              <w:pStyle w:val="ListParagraph"/>
              <w:ind w:left="0"/>
              <w:jc w:val="center"/>
              <w:rPr>
                <w:b/>
              </w:rPr>
            </w:pPr>
            <w:r w:rsidRPr="008B6FEB">
              <w:rPr>
                <w:b/>
              </w:rPr>
              <w:t>Main Outputs</w:t>
            </w:r>
          </w:p>
        </w:tc>
        <w:tc>
          <w:tcPr>
            <w:tcW w:w="1454" w:type="dxa"/>
            <w:vMerge w:val="restart"/>
          </w:tcPr>
          <w:p w:rsidR="00061544" w:rsidRPr="008B6FEB" w:rsidRDefault="00061544" w:rsidP="0011465B">
            <w:pPr>
              <w:pStyle w:val="ListParagraph"/>
              <w:ind w:left="0"/>
              <w:jc w:val="center"/>
              <w:rPr>
                <w:b/>
              </w:rPr>
            </w:pPr>
            <w:r w:rsidRPr="008B6FEB">
              <w:rPr>
                <w:b/>
              </w:rPr>
              <w:t>Output Indicators</w:t>
            </w:r>
          </w:p>
        </w:tc>
        <w:tc>
          <w:tcPr>
            <w:tcW w:w="2084" w:type="dxa"/>
            <w:gridSpan w:val="2"/>
          </w:tcPr>
          <w:p w:rsidR="00061544" w:rsidRPr="008B6FEB" w:rsidRDefault="00061544" w:rsidP="0011465B">
            <w:pPr>
              <w:pStyle w:val="ListParagraph"/>
              <w:ind w:left="0"/>
              <w:jc w:val="center"/>
              <w:rPr>
                <w:b/>
              </w:rPr>
            </w:pPr>
            <w:r w:rsidRPr="008B6FEB">
              <w:rPr>
                <w:b/>
              </w:rPr>
              <w:t>Past Years</w:t>
            </w:r>
          </w:p>
        </w:tc>
        <w:tc>
          <w:tcPr>
            <w:tcW w:w="4100" w:type="dxa"/>
            <w:gridSpan w:val="4"/>
          </w:tcPr>
          <w:p w:rsidR="00061544" w:rsidRPr="008B6FEB" w:rsidRDefault="00061544" w:rsidP="0011465B">
            <w:pPr>
              <w:pStyle w:val="ListParagraph"/>
              <w:ind w:left="0"/>
              <w:jc w:val="center"/>
              <w:rPr>
                <w:b/>
              </w:rPr>
            </w:pPr>
            <w:r w:rsidRPr="008B6FEB">
              <w:rPr>
                <w:b/>
              </w:rPr>
              <w:t>Projections</w:t>
            </w:r>
          </w:p>
        </w:tc>
      </w:tr>
      <w:tr w:rsidR="00061544" w:rsidTr="0011465B">
        <w:trPr>
          <w:trHeight w:val="641"/>
        </w:trPr>
        <w:tc>
          <w:tcPr>
            <w:tcW w:w="2108" w:type="dxa"/>
            <w:vMerge/>
          </w:tcPr>
          <w:p w:rsidR="00061544" w:rsidRPr="008B6FEB" w:rsidRDefault="00061544" w:rsidP="0011465B">
            <w:pPr>
              <w:pStyle w:val="ListParagraph"/>
              <w:ind w:left="0"/>
              <w:jc w:val="center"/>
              <w:rPr>
                <w:b/>
              </w:rPr>
            </w:pPr>
          </w:p>
        </w:tc>
        <w:tc>
          <w:tcPr>
            <w:tcW w:w="1454" w:type="dxa"/>
            <w:vMerge/>
          </w:tcPr>
          <w:p w:rsidR="00061544" w:rsidRPr="008B6FEB" w:rsidRDefault="00061544" w:rsidP="0011465B">
            <w:pPr>
              <w:pStyle w:val="ListParagraph"/>
              <w:ind w:left="0"/>
              <w:jc w:val="center"/>
              <w:rPr>
                <w:b/>
              </w:rPr>
            </w:pPr>
          </w:p>
        </w:tc>
        <w:tc>
          <w:tcPr>
            <w:tcW w:w="1042" w:type="dxa"/>
          </w:tcPr>
          <w:p w:rsidR="00061544" w:rsidRPr="008B6FEB" w:rsidRDefault="00061544" w:rsidP="0011465B">
            <w:pPr>
              <w:pStyle w:val="ListParagraph"/>
              <w:ind w:left="0"/>
              <w:jc w:val="center"/>
              <w:rPr>
                <w:b/>
              </w:rPr>
            </w:pPr>
            <w:r w:rsidRPr="008B6FEB">
              <w:rPr>
                <w:b/>
              </w:rPr>
              <w:t>2020</w:t>
            </w:r>
          </w:p>
        </w:tc>
        <w:tc>
          <w:tcPr>
            <w:tcW w:w="1042" w:type="dxa"/>
          </w:tcPr>
          <w:p w:rsidR="00061544" w:rsidRPr="008B6FEB" w:rsidRDefault="00061544" w:rsidP="0011465B">
            <w:pPr>
              <w:pStyle w:val="ListParagraph"/>
              <w:ind w:left="0"/>
              <w:jc w:val="center"/>
              <w:rPr>
                <w:b/>
              </w:rPr>
            </w:pPr>
            <w:r w:rsidRPr="008B6FEB">
              <w:rPr>
                <w:b/>
              </w:rPr>
              <w:t>2021 as at July</w:t>
            </w:r>
          </w:p>
        </w:tc>
        <w:tc>
          <w:tcPr>
            <w:tcW w:w="1025" w:type="dxa"/>
          </w:tcPr>
          <w:p w:rsidR="00061544" w:rsidRPr="008B6FEB" w:rsidRDefault="00061544" w:rsidP="0011465B">
            <w:pPr>
              <w:pStyle w:val="ListParagraph"/>
              <w:ind w:left="0"/>
              <w:jc w:val="center"/>
              <w:rPr>
                <w:b/>
              </w:rPr>
            </w:pPr>
            <w:r w:rsidRPr="008B6FEB">
              <w:rPr>
                <w:b/>
              </w:rPr>
              <w:t>2022</w:t>
            </w:r>
          </w:p>
        </w:tc>
        <w:tc>
          <w:tcPr>
            <w:tcW w:w="1025" w:type="dxa"/>
          </w:tcPr>
          <w:p w:rsidR="00061544" w:rsidRPr="008B6FEB" w:rsidRDefault="00061544" w:rsidP="0011465B">
            <w:pPr>
              <w:pStyle w:val="ListParagraph"/>
              <w:ind w:left="0"/>
              <w:jc w:val="center"/>
              <w:rPr>
                <w:b/>
              </w:rPr>
            </w:pPr>
            <w:r w:rsidRPr="008B6FEB">
              <w:rPr>
                <w:b/>
              </w:rPr>
              <w:t>2023</w:t>
            </w:r>
          </w:p>
        </w:tc>
        <w:tc>
          <w:tcPr>
            <w:tcW w:w="1025" w:type="dxa"/>
          </w:tcPr>
          <w:p w:rsidR="00061544" w:rsidRPr="008B6FEB" w:rsidRDefault="00061544" w:rsidP="0011465B">
            <w:pPr>
              <w:pStyle w:val="ListParagraph"/>
              <w:ind w:left="0"/>
              <w:jc w:val="center"/>
              <w:rPr>
                <w:b/>
              </w:rPr>
            </w:pPr>
            <w:r w:rsidRPr="008B6FEB">
              <w:rPr>
                <w:b/>
              </w:rPr>
              <w:t>2024</w:t>
            </w:r>
          </w:p>
        </w:tc>
        <w:tc>
          <w:tcPr>
            <w:tcW w:w="1025" w:type="dxa"/>
          </w:tcPr>
          <w:p w:rsidR="00061544" w:rsidRPr="008B6FEB" w:rsidRDefault="00061544" w:rsidP="0011465B">
            <w:pPr>
              <w:pStyle w:val="ListParagraph"/>
              <w:ind w:left="0"/>
              <w:jc w:val="center"/>
              <w:rPr>
                <w:b/>
              </w:rPr>
            </w:pPr>
            <w:r w:rsidRPr="008B6FEB">
              <w:rPr>
                <w:b/>
              </w:rPr>
              <w:t>2025</w:t>
            </w:r>
          </w:p>
        </w:tc>
      </w:tr>
      <w:tr w:rsidR="003B13D5" w:rsidTr="0011465B">
        <w:trPr>
          <w:trHeight w:val="202"/>
        </w:trPr>
        <w:tc>
          <w:tcPr>
            <w:tcW w:w="2108" w:type="dxa"/>
          </w:tcPr>
          <w:p w:rsidR="003B13D5" w:rsidRPr="00061544" w:rsidRDefault="003B13D5" w:rsidP="00336BF8">
            <w:pPr>
              <w:rPr>
                <w:rFonts w:ascii="Arial" w:hAnsi="Arial" w:cs="Arial"/>
              </w:rPr>
            </w:pPr>
            <w:r w:rsidRPr="00061544">
              <w:rPr>
                <w:rFonts w:ascii="Arial" w:hAnsi="Arial" w:cs="Arial"/>
                <w:bCs/>
                <w:kern w:val="24"/>
              </w:rPr>
              <w:t> </w:t>
            </w:r>
          </w:p>
          <w:p w:rsidR="003B13D5" w:rsidRPr="00061544" w:rsidRDefault="003B13D5" w:rsidP="00336BF8">
            <w:pPr>
              <w:rPr>
                <w:rFonts w:ascii="Arial" w:hAnsi="Arial" w:cs="Arial"/>
              </w:rPr>
            </w:pPr>
            <w:r w:rsidRPr="00061544">
              <w:rPr>
                <w:rFonts w:ascii="Arial" w:hAnsi="Arial" w:cs="Arial"/>
                <w:bCs/>
                <w:kern w:val="24"/>
              </w:rPr>
              <w:t>PWD’S Fund disbursed</w:t>
            </w:r>
          </w:p>
        </w:tc>
        <w:tc>
          <w:tcPr>
            <w:tcW w:w="1454" w:type="dxa"/>
          </w:tcPr>
          <w:p w:rsidR="003B13D5" w:rsidRPr="00167B7B" w:rsidRDefault="003B13D5" w:rsidP="00336BF8">
            <w:pPr>
              <w:rPr>
                <w:rFonts w:ascii="Arial" w:hAnsi="Arial" w:cs="Arial"/>
              </w:rPr>
            </w:pPr>
            <w:r w:rsidRPr="00167B7B">
              <w:rPr>
                <w:rFonts w:ascii="Arial" w:hAnsi="Arial" w:cs="Arial"/>
                <w:bCs/>
                <w:kern w:val="24"/>
              </w:rPr>
              <w:t> </w:t>
            </w:r>
          </w:p>
          <w:p w:rsidR="003B13D5" w:rsidRPr="00167B7B" w:rsidRDefault="003B13D5" w:rsidP="00336BF8">
            <w:pPr>
              <w:rPr>
                <w:rFonts w:ascii="Arial" w:hAnsi="Arial" w:cs="Arial"/>
              </w:rPr>
            </w:pPr>
            <w:r w:rsidRPr="00167B7B">
              <w:rPr>
                <w:rFonts w:ascii="Arial" w:hAnsi="Arial" w:cs="Arial"/>
                <w:bCs/>
                <w:kern w:val="24"/>
              </w:rPr>
              <w:t>No. of PWD’s supported</w:t>
            </w:r>
          </w:p>
        </w:tc>
        <w:tc>
          <w:tcPr>
            <w:tcW w:w="1042" w:type="dxa"/>
          </w:tcPr>
          <w:p w:rsidR="003B13D5" w:rsidRPr="00D1037C" w:rsidRDefault="003B13D5" w:rsidP="007E1C63">
            <w:pPr>
              <w:spacing w:line="360" w:lineRule="auto"/>
              <w:rPr>
                <w:rFonts w:ascii="Arial" w:hAnsi="Arial" w:cs="Arial"/>
              </w:rPr>
            </w:pPr>
            <w:r w:rsidRPr="00D1037C">
              <w:rPr>
                <w:rFonts w:ascii="Arial" w:hAnsi="Arial" w:cs="Arial"/>
                <w:bCs/>
                <w:kern w:val="24"/>
              </w:rPr>
              <w:t>500</w:t>
            </w:r>
          </w:p>
        </w:tc>
        <w:tc>
          <w:tcPr>
            <w:tcW w:w="1042" w:type="dxa"/>
          </w:tcPr>
          <w:p w:rsidR="003B13D5" w:rsidRPr="00D1037C" w:rsidRDefault="003B13D5" w:rsidP="007E1C63">
            <w:pPr>
              <w:spacing w:line="360" w:lineRule="auto"/>
              <w:rPr>
                <w:rFonts w:ascii="Arial" w:hAnsi="Arial" w:cs="Arial"/>
              </w:rPr>
            </w:pPr>
            <w:r w:rsidRPr="00D1037C">
              <w:rPr>
                <w:rFonts w:ascii="Arial" w:hAnsi="Arial" w:cs="Arial"/>
                <w:bCs/>
                <w:kern w:val="24"/>
              </w:rPr>
              <w:t>317</w:t>
            </w:r>
          </w:p>
        </w:tc>
        <w:tc>
          <w:tcPr>
            <w:tcW w:w="1025" w:type="dxa"/>
          </w:tcPr>
          <w:p w:rsidR="003B13D5" w:rsidRPr="00D1037C" w:rsidRDefault="003B13D5" w:rsidP="007E1C63">
            <w:pPr>
              <w:spacing w:line="360" w:lineRule="auto"/>
              <w:rPr>
                <w:rFonts w:ascii="Arial" w:hAnsi="Arial" w:cs="Arial"/>
              </w:rPr>
            </w:pPr>
            <w:r w:rsidRPr="00D1037C">
              <w:rPr>
                <w:rFonts w:ascii="Arial" w:hAnsi="Arial" w:cs="Arial"/>
                <w:bCs/>
                <w:kern w:val="24"/>
              </w:rPr>
              <w:t>470</w:t>
            </w:r>
          </w:p>
        </w:tc>
        <w:tc>
          <w:tcPr>
            <w:tcW w:w="1025" w:type="dxa"/>
          </w:tcPr>
          <w:p w:rsidR="003B13D5" w:rsidRPr="00D1037C" w:rsidRDefault="003B13D5" w:rsidP="007E1C63">
            <w:pPr>
              <w:spacing w:line="360" w:lineRule="auto"/>
              <w:rPr>
                <w:rFonts w:ascii="Arial" w:hAnsi="Arial" w:cs="Arial"/>
              </w:rPr>
            </w:pPr>
            <w:r w:rsidRPr="00D1037C">
              <w:rPr>
                <w:rFonts w:ascii="Arial" w:hAnsi="Arial" w:cs="Arial"/>
                <w:bCs/>
                <w:kern w:val="24"/>
              </w:rPr>
              <w:t>500</w:t>
            </w:r>
          </w:p>
        </w:tc>
        <w:tc>
          <w:tcPr>
            <w:tcW w:w="1025" w:type="dxa"/>
          </w:tcPr>
          <w:p w:rsidR="003B13D5" w:rsidRPr="00D1037C" w:rsidRDefault="003B13D5" w:rsidP="007E1C63">
            <w:pPr>
              <w:spacing w:line="360" w:lineRule="auto"/>
              <w:rPr>
                <w:rFonts w:ascii="Arial" w:hAnsi="Arial" w:cs="Arial"/>
              </w:rPr>
            </w:pPr>
            <w:r w:rsidRPr="00D1037C">
              <w:rPr>
                <w:rFonts w:ascii="Arial" w:hAnsi="Arial" w:cs="Arial"/>
                <w:bCs/>
                <w:kern w:val="24"/>
              </w:rPr>
              <w:t>525</w:t>
            </w:r>
          </w:p>
        </w:tc>
        <w:tc>
          <w:tcPr>
            <w:tcW w:w="1025" w:type="dxa"/>
          </w:tcPr>
          <w:p w:rsidR="003B13D5" w:rsidRPr="003B13D5" w:rsidRDefault="003B13D5" w:rsidP="0011465B">
            <w:pPr>
              <w:pStyle w:val="ListParagraph"/>
              <w:ind w:left="0"/>
              <w:rPr>
                <w:rFonts w:ascii="Arial" w:hAnsi="Arial" w:cs="Arial"/>
              </w:rPr>
            </w:pPr>
            <w:r>
              <w:rPr>
                <w:rFonts w:ascii="Arial" w:hAnsi="Arial" w:cs="Arial"/>
              </w:rPr>
              <w:t>550</w:t>
            </w:r>
          </w:p>
        </w:tc>
      </w:tr>
      <w:tr w:rsidR="003B13D5" w:rsidTr="007E1C63">
        <w:trPr>
          <w:trHeight w:val="213"/>
        </w:trPr>
        <w:tc>
          <w:tcPr>
            <w:tcW w:w="2108" w:type="dxa"/>
            <w:vAlign w:val="center"/>
          </w:tcPr>
          <w:p w:rsidR="003B13D5" w:rsidRPr="00061544" w:rsidRDefault="003B13D5" w:rsidP="00336BF8">
            <w:pPr>
              <w:rPr>
                <w:rFonts w:ascii="Arial" w:hAnsi="Arial" w:cs="Arial"/>
              </w:rPr>
            </w:pPr>
            <w:r w:rsidRPr="00061544">
              <w:rPr>
                <w:rFonts w:ascii="Arial" w:hAnsi="Arial" w:cs="Arial"/>
              </w:rPr>
              <w:t>Social Protection programme (LEAP) improved  annually</w:t>
            </w:r>
          </w:p>
        </w:tc>
        <w:tc>
          <w:tcPr>
            <w:tcW w:w="1454" w:type="dxa"/>
          </w:tcPr>
          <w:p w:rsidR="003B13D5" w:rsidRPr="00167B7B" w:rsidRDefault="003B13D5" w:rsidP="00336BF8">
            <w:pPr>
              <w:rPr>
                <w:rFonts w:ascii="Arial" w:hAnsi="Arial" w:cs="Arial"/>
                <w:bCs/>
                <w:iCs/>
              </w:rPr>
            </w:pPr>
          </w:p>
          <w:p w:rsidR="003B13D5" w:rsidRPr="00167B7B" w:rsidRDefault="003B13D5" w:rsidP="00336BF8">
            <w:pPr>
              <w:rPr>
                <w:rFonts w:ascii="Arial" w:hAnsi="Arial" w:cs="Arial"/>
              </w:rPr>
            </w:pPr>
            <w:r w:rsidRPr="00167B7B">
              <w:rPr>
                <w:rFonts w:ascii="Arial" w:hAnsi="Arial" w:cs="Arial"/>
                <w:bCs/>
                <w:iCs/>
              </w:rPr>
              <w:t>Number of beneficiaries</w:t>
            </w:r>
          </w:p>
        </w:tc>
        <w:tc>
          <w:tcPr>
            <w:tcW w:w="1042" w:type="dxa"/>
          </w:tcPr>
          <w:p w:rsidR="003B13D5" w:rsidRPr="00167B7B" w:rsidRDefault="003B13D5" w:rsidP="007E1C63">
            <w:pPr>
              <w:spacing w:line="360" w:lineRule="auto"/>
              <w:rPr>
                <w:rFonts w:ascii="Arial" w:hAnsi="Arial" w:cs="Arial"/>
              </w:rPr>
            </w:pPr>
            <w:r w:rsidRPr="00167B7B">
              <w:rPr>
                <w:rFonts w:ascii="Arial" w:hAnsi="Arial" w:cs="Arial"/>
                <w:kern w:val="24"/>
              </w:rPr>
              <w:t>250</w:t>
            </w:r>
          </w:p>
        </w:tc>
        <w:tc>
          <w:tcPr>
            <w:tcW w:w="1042" w:type="dxa"/>
          </w:tcPr>
          <w:p w:rsidR="003B13D5" w:rsidRPr="00167B7B" w:rsidRDefault="003B13D5" w:rsidP="007E1C63">
            <w:pPr>
              <w:spacing w:line="360" w:lineRule="auto"/>
              <w:rPr>
                <w:rFonts w:ascii="Arial" w:hAnsi="Arial" w:cs="Arial"/>
              </w:rPr>
            </w:pPr>
            <w:r w:rsidRPr="00167B7B">
              <w:rPr>
                <w:rFonts w:ascii="Arial" w:hAnsi="Arial" w:cs="Arial"/>
                <w:kern w:val="24"/>
              </w:rPr>
              <w:t>250</w:t>
            </w:r>
          </w:p>
        </w:tc>
        <w:tc>
          <w:tcPr>
            <w:tcW w:w="1025" w:type="dxa"/>
          </w:tcPr>
          <w:p w:rsidR="003B13D5" w:rsidRPr="00167B7B" w:rsidRDefault="003B13D5" w:rsidP="007E1C63">
            <w:pPr>
              <w:spacing w:line="360" w:lineRule="auto"/>
              <w:rPr>
                <w:rFonts w:ascii="Arial" w:hAnsi="Arial" w:cs="Arial"/>
              </w:rPr>
            </w:pPr>
            <w:r w:rsidRPr="00167B7B">
              <w:rPr>
                <w:rFonts w:ascii="Arial" w:hAnsi="Arial" w:cs="Arial"/>
                <w:kern w:val="24"/>
              </w:rPr>
              <w:t>310</w:t>
            </w:r>
          </w:p>
        </w:tc>
        <w:tc>
          <w:tcPr>
            <w:tcW w:w="1025" w:type="dxa"/>
          </w:tcPr>
          <w:p w:rsidR="003B13D5" w:rsidRPr="00167B7B" w:rsidRDefault="003B13D5" w:rsidP="007E1C63">
            <w:pPr>
              <w:spacing w:line="360" w:lineRule="auto"/>
              <w:rPr>
                <w:rFonts w:ascii="Arial" w:hAnsi="Arial" w:cs="Arial"/>
              </w:rPr>
            </w:pPr>
            <w:r w:rsidRPr="00167B7B">
              <w:rPr>
                <w:rFonts w:ascii="Arial" w:hAnsi="Arial" w:cs="Arial"/>
                <w:kern w:val="24"/>
              </w:rPr>
              <w:t>350</w:t>
            </w:r>
          </w:p>
        </w:tc>
        <w:tc>
          <w:tcPr>
            <w:tcW w:w="1025" w:type="dxa"/>
          </w:tcPr>
          <w:p w:rsidR="003B13D5" w:rsidRPr="00167B7B" w:rsidRDefault="003B13D5" w:rsidP="007E1C63">
            <w:pPr>
              <w:spacing w:line="360" w:lineRule="auto"/>
              <w:rPr>
                <w:rFonts w:ascii="Arial" w:hAnsi="Arial" w:cs="Arial"/>
              </w:rPr>
            </w:pPr>
            <w:r w:rsidRPr="00167B7B">
              <w:rPr>
                <w:rFonts w:ascii="Arial" w:hAnsi="Arial" w:cs="Arial"/>
                <w:kern w:val="24"/>
              </w:rPr>
              <w:t>400</w:t>
            </w:r>
          </w:p>
        </w:tc>
        <w:tc>
          <w:tcPr>
            <w:tcW w:w="1025" w:type="dxa"/>
          </w:tcPr>
          <w:p w:rsidR="003B13D5" w:rsidRPr="003B13D5" w:rsidRDefault="003B13D5" w:rsidP="0011465B">
            <w:pPr>
              <w:pStyle w:val="ListParagraph"/>
              <w:ind w:left="0"/>
              <w:rPr>
                <w:rFonts w:ascii="Arial" w:hAnsi="Arial" w:cs="Arial"/>
              </w:rPr>
            </w:pPr>
            <w:r>
              <w:rPr>
                <w:rFonts w:ascii="Arial" w:hAnsi="Arial" w:cs="Arial"/>
              </w:rPr>
              <w:t>450</w:t>
            </w:r>
          </w:p>
        </w:tc>
      </w:tr>
      <w:tr w:rsidR="003B13D5" w:rsidTr="007E1C63">
        <w:trPr>
          <w:trHeight w:val="213"/>
        </w:trPr>
        <w:tc>
          <w:tcPr>
            <w:tcW w:w="2108" w:type="dxa"/>
            <w:vAlign w:val="center"/>
          </w:tcPr>
          <w:p w:rsidR="003B13D5" w:rsidRPr="00061544" w:rsidRDefault="003B13D5" w:rsidP="00336BF8">
            <w:pPr>
              <w:rPr>
                <w:rFonts w:ascii="Arial" w:hAnsi="Arial" w:cs="Arial"/>
                <w:bCs/>
                <w:iCs/>
              </w:rPr>
            </w:pPr>
            <w:r w:rsidRPr="00061544">
              <w:rPr>
                <w:rFonts w:ascii="Arial" w:hAnsi="Arial" w:cs="Arial"/>
                <w:bCs/>
                <w:iCs/>
              </w:rPr>
              <w:t>Capacity of stakeholders enhance</w:t>
            </w:r>
          </w:p>
        </w:tc>
        <w:tc>
          <w:tcPr>
            <w:tcW w:w="1454" w:type="dxa"/>
          </w:tcPr>
          <w:p w:rsidR="003B13D5" w:rsidRPr="00167B7B" w:rsidRDefault="003B13D5" w:rsidP="00336BF8">
            <w:pPr>
              <w:rPr>
                <w:rFonts w:ascii="Arial" w:hAnsi="Arial" w:cs="Arial"/>
                <w:bCs/>
                <w:iCs/>
              </w:rPr>
            </w:pPr>
            <w:r w:rsidRPr="00167B7B">
              <w:rPr>
                <w:rFonts w:ascii="Arial" w:hAnsi="Arial" w:cs="Arial"/>
                <w:bCs/>
                <w:iCs/>
              </w:rPr>
              <w:t>Number of communities sensitized on self-help projects</w:t>
            </w:r>
          </w:p>
        </w:tc>
        <w:tc>
          <w:tcPr>
            <w:tcW w:w="1042" w:type="dxa"/>
          </w:tcPr>
          <w:p w:rsidR="003B13D5" w:rsidRPr="00167B7B" w:rsidRDefault="003B13D5" w:rsidP="007E1C63">
            <w:pPr>
              <w:spacing w:line="360" w:lineRule="auto"/>
              <w:rPr>
                <w:rFonts w:ascii="Arial" w:hAnsi="Arial" w:cs="Arial"/>
              </w:rPr>
            </w:pPr>
            <w:r w:rsidRPr="00167B7B">
              <w:rPr>
                <w:rFonts w:ascii="Arial" w:hAnsi="Arial" w:cs="Arial"/>
                <w:kern w:val="24"/>
              </w:rPr>
              <w:t>2</w:t>
            </w:r>
          </w:p>
        </w:tc>
        <w:tc>
          <w:tcPr>
            <w:tcW w:w="1042" w:type="dxa"/>
          </w:tcPr>
          <w:p w:rsidR="003B13D5" w:rsidRPr="00167B7B" w:rsidRDefault="003B13D5" w:rsidP="007E1C63">
            <w:pPr>
              <w:spacing w:line="360" w:lineRule="auto"/>
              <w:rPr>
                <w:rFonts w:ascii="Arial" w:hAnsi="Arial" w:cs="Arial"/>
              </w:rPr>
            </w:pPr>
            <w:r w:rsidRPr="00167B7B">
              <w:rPr>
                <w:rFonts w:ascii="Arial" w:hAnsi="Arial" w:cs="Arial"/>
                <w:kern w:val="24"/>
              </w:rPr>
              <w:t>2</w:t>
            </w:r>
          </w:p>
        </w:tc>
        <w:tc>
          <w:tcPr>
            <w:tcW w:w="1025" w:type="dxa"/>
          </w:tcPr>
          <w:p w:rsidR="003B13D5" w:rsidRPr="00167B7B" w:rsidRDefault="003B13D5" w:rsidP="007E1C63">
            <w:pPr>
              <w:spacing w:line="360" w:lineRule="auto"/>
              <w:rPr>
                <w:rFonts w:ascii="Arial" w:hAnsi="Arial" w:cs="Arial"/>
              </w:rPr>
            </w:pPr>
            <w:r w:rsidRPr="00167B7B">
              <w:rPr>
                <w:rFonts w:ascii="Arial" w:hAnsi="Arial" w:cs="Arial"/>
                <w:kern w:val="24"/>
              </w:rPr>
              <w:t>2</w:t>
            </w:r>
          </w:p>
        </w:tc>
        <w:tc>
          <w:tcPr>
            <w:tcW w:w="1025" w:type="dxa"/>
          </w:tcPr>
          <w:p w:rsidR="003B13D5" w:rsidRPr="00167B7B" w:rsidRDefault="003B13D5" w:rsidP="007E1C63">
            <w:pPr>
              <w:spacing w:line="360" w:lineRule="auto"/>
              <w:rPr>
                <w:rFonts w:ascii="Arial" w:hAnsi="Arial" w:cs="Arial"/>
              </w:rPr>
            </w:pPr>
            <w:r w:rsidRPr="00167B7B">
              <w:rPr>
                <w:rFonts w:ascii="Arial" w:hAnsi="Arial" w:cs="Arial"/>
                <w:kern w:val="24"/>
              </w:rPr>
              <w:t>2</w:t>
            </w:r>
          </w:p>
        </w:tc>
        <w:tc>
          <w:tcPr>
            <w:tcW w:w="1025" w:type="dxa"/>
          </w:tcPr>
          <w:p w:rsidR="003B13D5" w:rsidRPr="00167B7B" w:rsidRDefault="003B13D5" w:rsidP="007E1C63">
            <w:pPr>
              <w:spacing w:line="360" w:lineRule="auto"/>
              <w:rPr>
                <w:rFonts w:ascii="Arial" w:hAnsi="Arial" w:cs="Arial"/>
              </w:rPr>
            </w:pPr>
            <w:r w:rsidRPr="00167B7B">
              <w:rPr>
                <w:rFonts w:ascii="Arial" w:hAnsi="Arial" w:cs="Arial"/>
                <w:kern w:val="24"/>
              </w:rPr>
              <w:t>2</w:t>
            </w:r>
          </w:p>
        </w:tc>
        <w:tc>
          <w:tcPr>
            <w:tcW w:w="1025" w:type="dxa"/>
          </w:tcPr>
          <w:p w:rsidR="003B13D5" w:rsidRPr="003B13D5" w:rsidRDefault="003B13D5" w:rsidP="0011465B">
            <w:pPr>
              <w:pStyle w:val="ListParagraph"/>
              <w:ind w:left="0"/>
              <w:rPr>
                <w:rFonts w:ascii="Arial" w:hAnsi="Arial" w:cs="Arial"/>
              </w:rPr>
            </w:pPr>
            <w:r>
              <w:rPr>
                <w:rFonts w:ascii="Arial" w:hAnsi="Arial" w:cs="Arial"/>
              </w:rPr>
              <w:t>2</w:t>
            </w:r>
          </w:p>
        </w:tc>
      </w:tr>
    </w:tbl>
    <w:p w:rsidR="00ED49F7" w:rsidRPr="002030F2" w:rsidRDefault="00ED49F7" w:rsidP="00752C13">
      <w:pPr>
        <w:pStyle w:val="ListParagraph"/>
        <w:numPr>
          <w:ilvl w:val="0"/>
          <w:numId w:val="44"/>
        </w:numPr>
        <w:spacing w:after="0"/>
        <w:rPr>
          <w:rFonts w:ascii="Arial" w:hAnsi="Arial" w:cs="Arial"/>
          <w:b/>
          <w:sz w:val="24"/>
          <w:szCs w:val="24"/>
        </w:rPr>
      </w:pPr>
      <w:r w:rsidRPr="002030F2">
        <w:rPr>
          <w:rFonts w:ascii="Arial" w:hAnsi="Arial" w:cs="Arial"/>
          <w:b/>
          <w:sz w:val="24"/>
          <w:szCs w:val="24"/>
        </w:rPr>
        <w:lastRenderedPageBreak/>
        <w:t>Budget Sub-Programme Standardized Operations and Projects</w:t>
      </w:r>
    </w:p>
    <w:p w:rsidR="00ED49F7" w:rsidRPr="00F336E0" w:rsidRDefault="001D50E5" w:rsidP="00ED49F7">
      <w:pPr>
        <w:pStyle w:val="ListParagraph"/>
        <w:spacing w:after="0"/>
        <w:rPr>
          <w:b/>
        </w:rPr>
      </w:pPr>
      <w:r>
        <w:rPr>
          <w:b/>
        </w:rPr>
        <w:t>Table 20</w:t>
      </w:r>
      <w:r w:rsidR="00ED49F7"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ED49F7" w:rsidTr="0011465B">
        <w:tc>
          <w:tcPr>
            <w:tcW w:w="4590" w:type="dxa"/>
          </w:tcPr>
          <w:p w:rsidR="00ED49F7" w:rsidRPr="009632C2" w:rsidRDefault="00ED49F7" w:rsidP="0011465B">
            <w:pPr>
              <w:jc w:val="center"/>
              <w:rPr>
                <w:b/>
              </w:rPr>
            </w:pPr>
            <w:r w:rsidRPr="009632C2">
              <w:rPr>
                <w:b/>
              </w:rPr>
              <w:t>Standardized Operations</w:t>
            </w:r>
          </w:p>
        </w:tc>
        <w:tc>
          <w:tcPr>
            <w:tcW w:w="4431" w:type="dxa"/>
          </w:tcPr>
          <w:p w:rsidR="00ED49F7" w:rsidRPr="009632C2" w:rsidRDefault="00ED49F7" w:rsidP="0011465B">
            <w:pPr>
              <w:jc w:val="center"/>
              <w:rPr>
                <w:b/>
              </w:rPr>
            </w:pPr>
            <w:r w:rsidRPr="009632C2">
              <w:rPr>
                <w:b/>
              </w:rPr>
              <w:t>Standardized Projects</w:t>
            </w:r>
          </w:p>
        </w:tc>
      </w:tr>
      <w:tr w:rsidR="00B655B7" w:rsidTr="007E1C63">
        <w:tc>
          <w:tcPr>
            <w:tcW w:w="4590" w:type="dxa"/>
            <w:vAlign w:val="bottom"/>
          </w:tcPr>
          <w:p w:rsidR="00B655B7" w:rsidRPr="00BE54E0" w:rsidRDefault="00B655B7" w:rsidP="00B655B7">
            <w:pPr>
              <w:spacing w:after="0" w:line="360" w:lineRule="auto"/>
              <w:jc w:val="both"/>
              <w:rPr>
                <w:rFonts w:ascii="Arial" w:eastAsia="Times New Roman" w:hAnsi="Arial" w:cs="Arial"/>
                <w:sz w:val="20"/>
                <w:szCs w:val="24"/>
              </w:rPr>
            </w:pPr>
            <w:r w:rsidRPr="00BE54E0">
              <w:rPr>
                <w:rFonts w:ascii="Arial" w:eastAsia="Times New Roman" w:hAnsi="Arial" w:cs="Arial"/>
                <w:sz w:val="20"/>
                <w:szCs w:val="24"/>
              </w:rPr>
              <w:t>Social Intervention Programs</w:t>
            </w:r>
          </w:p>
        </w:tc>
        <w:tc>
          <w:tcPr>
            <w:tcW w:w="4431" w:type="dxa"/>
          </w:tcPr>
          <w:p w:rsidR="00B655B7" w:rsidRDefault="00B655B7" w:rsidP="00B655B7"/>
        </w:tc>
      </w:tr>
      <w:tr w:rsidR="00B655B7" w:rsidTr="007E1C63">
        <w:tc>
          <w:tcPr>
            <w:tcW w:w="4590" w:type="dxa"/>
            <w:vAlign w:val="bottom"/>
          </w:tcPr>
          <w:p w:rsidR="00B655B7" w:rsidRPr="00BE54E0" w:rsidRDefault="00B655B7" w:rsidP="00B655B7">
            <w:pPr>
              <w:spacing w:after="0" w:line="360" w:lineRule="auto"/>
              <w:jc w:val="both"/>
              <w:rPr>
                <w:rFonts w:ascii="Arial" w:eastAsia="Times New Roman" w:hAnsi="Arial" w:cs="Arial"/>
                <w:sz w:val="20"/>
                <w:szCs w:val="24"/>
              </w:rPr>
            </w:pPr>
            <w:r w:rsidRPr="00BE54E0">
              <w:rPr>
                <w:rFonts w:ascii="Arial" w:eastAsia="Times New Roman" w:hAnsi="Arial" w:cs="Arial"/>
                <w:sz w:val="20"/>
                <w:szCs w:val="24"/>
              </w:rPr>
              <w:t>Community mobilization</w:t>
            </w:r>
          </w:p>
        </w:tc>
        <w:tc>
          <w:tcPr>
            <w:tcW w:w="4431" w:type="dxa"/>
          </w:tcPr>
          <w:p w:rsidR="00B655B7" w:rsidRDefault="00B655B7" w:rsidP="00B655B7"/>
        </w:tc>
      </w:tr>
      <w:tr w:rsidR="00B655B7" w:rsidTr="0011465B">
        <w:tc>
          <w:tcPr>
            <w:tcW w:w="4590" w:type="dxa"/>
          </w:tcPr>
          <w:p w:rsidR="00B655B7" w:rsidRPr="00BE54E0" w:rsidRDefault="00B655B7" w:rsidP="00B655B7">
            <w:pPr>
              <w:spacing w:line="360" w:lineRule="auto"/>
              <w:jc w:val="both"/>
              <w:rPr>
                <w:rFonts w:ascii="Arial" w:hAnsi="Arial" w:cs="Arial"/>
                <w:sz w:val="20"/>
                <w:szCs w:val="24"/>
              </w:rPr>
            </w:pPr>
            <w:r w:rsidRPr="00BE54E0">
              <w:rPr>
                <w:rFonts w:ascii="Arial" w:hAnsi="Arial" w:cs="Arial"/>
                <w:sz w:val="20"/>
                <w:szCs w:val="24"/>
              </w:rPr>
              <w:t>Child right and protection</w:t>
            </w:r>
          </w:p>
        </w:tc>
        <w:tc>
          <w:tcPr>
            <w:tcW w:w="4431" w:type="dxa"/>
          </w:tcPr>
          <w:p w:rsidR="00B655B7" w:rsidRDefault="00B655B7" w:rsidP="00B655B7"/>
        </w:tc>
      </w:tr>
      <w:tr w:rsidR="00B57D28" w:rsidTr="0011465B">
        <w:tc>
          <w:tcPr>
            <w:tcW w:w="4590" w:type="dxa"/>
          </w:tcPr>
          <w:p w:rsidR="00B57D28" w:rsidRPr="00BE54E0" w:rsidRDefault="00BC6DF9" w:rsidP="00B655B7">
            <w:pPr>
              <w:spacing w:line="360" w:lineRule="auto"/>
              <w:jc w:val="both"/>
              <w:rPr>
                <w:rFonts w:ascii="Arial" w:hAnsi="Arial" w:cs="Arial"/>
                <w:sz w:val="20"/>
                <w:szCs w:val="24"/>
              </w:rPr>
            </w:pPr>
            <w:r>
              <w:rPr>
                <w:rFonts w:ascii="Arial" w:eastAsia="Times New Roman" w:hAnsi="Arial" w:cs="Arial"/>
                <w:sz w:val="20"/>
                <w:szCs w:val="24"/>
              </w:rPr>
              <w:t>Public Education and Sensitization</w:t>
            </w:r>
          </w:p>
        </w:tc>
        <w:tc>
          <w:tcPr>
            <w:tcW w:w="4431" w:type="dxa"/>
          </w:tcPr>
          <w:p w:rsidR="00B57D28" w:rsidRDefault="00B57D28" w:rsidP="00B655B7"/>
        </w:tc>
      </w:tr>
    </w:tbl>
    <w:p w:rsidR="00ED49F7" w:rsidRPr="00D36047" w:rsidRDefault="00ED49F7" w:rsidP="00ED49F7">
      <w:pPr>
        <w:spacing w:after="0"/>
        <w:rPr>
          <w:rFonts w:ascii="Arial" w:hAnsi="Arial" w:cs="Arial"/>
          <w:sz w:val="24"/>
          <w:szCs w:val="24"/>
        </w:rPr>
      </w:pPr>
    </w:p>
    <w:p w:rsidR="00ED49F7" w:rsidRDefault="00ED49F7">
      <w:pPr>
        <w:spacing w:after="160" w:line="259" w:lineRule="auto"/>
        <w:rPr>
          <w:rFonts w:ascii="Arial" w:hAnsi="Arial" w:cs="Arial"/>
          <w:sz w:val="24"/>
          <w:szCs w:val="24"/>
        </w:rPr>
      </w:pPr>
      <w:r>
        <w:rPr>
          <w:rFonts w:ascii="Arial" w:hAnsi="Arial" w:cs="Arial"/>
          <w:sz w:val="24"/>
          <w:szCs w:val="24"/>
        </w:rPr>
        <w:br w:type="page"/>
      </w:r>
    </w:p>
    <w:p w:rsidR="00ED49F7" w:rsidRPr="00001865" w:rsidRDefault="00ED49F7" w:rsidP="00ED49F7">
      <w:pPr>
        <w:spacing w:after="0"/>
        <w:jc w:val="both"/>
        <w:rPr>
          <w:rFonts w:ascii="Arial" w:hAnsi="Arial" w:cs="Arial"/>
          <w:b/>
          <w:sz w:val="24"/>
          <w:szCs w:val="24"/>
        </w:rPr>
      </w:pPr>
      <w:r>
        <w:rPr>
          <w:rFonts w:ascii="Arial" w:hAnsi="Arial" w:cs="Arial"/>
          <w:b/>
          <w:sz w:val="24"/>
          <w:szCs w:val="24"/>
        </w:rPr>
        <w:lastRenderedPageBreak/>
        <w:t xml:space="preserve">SUB-PROGRAMME </w:t>
      </w:r>
      <w:r w:rsidR="0052690B">
        <w:rPr>
          <w:rFonts w:ascii="Arial" w:hAnsi="Arial" w:cs="Arial"/>
          <w:b/>
          <w:sz w:val="24"/>
          <w:szCs w:val="24"/>
        </w:rPr>
        <w:t>2</w:t>
      </w:r>
      <w:r>
        <w:rPr>
          <w:rFonts w:ascii="Arial" w:hAnsi="Arial" w:cs="Arial"/>
          <w:b/>
          <w:sz w:val="24"/>
          <w:szCs w:val="24"/>
        </w:rPr>
        <w:t>.4</w:t>
      </w:r>
      <w:r w:rsidRPr="00001865">
        <w:rPr>
          <w:rFonts w:ascii="Arial" w:hAnsi="Arial" w:cs="Arial"/>
          <w:b/>
          <w:sz w:val="24"/>
          <w:szCs w:val="24"/>
        </w:rPr>
        <w:t xml:space="preserve"> </w:t>
      </w:r>
      <w:r>
        <w:rPr>
          <w:rFonts w:ascii="Arial" w:hAnsi="Arial" w:cs="Arial"/>
          <w:b/>
          <w:sz w:val="24"/>
          <w:szCs w:val="24"/>
        </w:rPr>
        <w:t>Birth and Death Registration Services</w:t>
      </w:r>
    </w:p>
    <w:p w:rsidR="00ED49F7" w:rsidRPr="009F2F4A" w:rsidRDefault="00ED49F7" w:rsidP="00752C13">
      <w:pPr>
        <w:pStyle w:val="ListParagraph"/>
        <w:numPr>
          <w:ilvl w:val="0"/>
          <w:numId w:val="45"/>
        </w:numPr>
        <w:spacing w:after="0"/>
        <w:jc w:val="both"/>
        <w:rPr>
          <w:rFonts w:ascii="Arial" w:hAnsi="Arial" w:cs="Arial"/>
          <w:b/>
          <w:sz w:val="24"/>
          <w:szCs w:val="24"/>
        </w:rPr>
      </w:pPr>
      <w:r w:rsidRPr="009F2F4A">
        <w:rPr>
          <w:rFonts w:ascii="Arial" w:hAnsi="Arial" w:cs="Arial"/>
          <w:b/>
          <w:sz w:val="24"/>
          <w:szCs w:val="24"/>
        </w:rPr>
        <w:t>Budget Sub-Programme Objective</w:t>
      </w:r>
    </w:p>
    <w:p w:rsidR="00ED49F7" w:rsidRDefault="00263FF5" w:rsidP="001551CD">
      <w:pPr>
        <w:spacing w:line="360" w:lineRule="auto"/>
        <w:ind w:left="720"/>
        <w:rPr>
          <w:rFonts w:ascii="Arial" w:hAnsi="Arial" w:cs="Arial"/>
          <w:sz w:val="24"/>
          <w:szCs w:val="24"/>
        </w:rPr>
      </w:pPr>
      <w:r w:rsidRPr="00263FF5">
        <w:rPr>
          <w:rFonts w:ascii="Arial" w:hAnsi="Arial" w:cs="Arial"/>
          <w:sz w:val="24"/>
          <w:szCs w:val="24"/>
        </w:rPr>
        <w:t>The objective of this sub-programme is to attain universal births and deaths registration i</w:t>
      </w:r>
      <w:r w:rsidR="001551CD">
        <w:rPr>
          <w:rFonts w:ascii="Arial" w:hAnsi="Arial" w:cs="Arial"/>
          <w:sz w:val="24"/>
          <w:szCs w:val="24"/>
        </w:rPr>
        <w:t>n the District</w:t>
      </w:r>
    </w:p>
    <w:p w:rsidR="00ED49F7" w:rsidRPr="0085359C" w:rsidRDefault="00ED49F7" w:rsidP="00ED49F7">
      <w:pPr>
        <w:spacing w:after="0"/>
        <w:jc w:val="both"/>
        <w:rPr>
          <w:rFonts w:ascii="Arial" w:hAnsi="Arial" w:cs="Arial"/>
          <w:sz w:val="24"/>
          <w:szCs w:val="24"/>
        </w:rPr>
      </w:pPr>
    </w:p>
    <w:p w:rsidR="00ED49F7" w:rsidRPr="009F2F4A" w:rsidRDefault="00ED49F7" w:rsidP="00752C13">
      <w:pPr>
        <w:pStyle w:val="ListParagraph"/>
        <w:numPr>
          <w:ilvl w:val="0"/>
          <w:numId w:val="45"/>
        </w:numPr>
        <w:spacing w:after="0"/>
        <w:jc w:val="both"/>
        <w:rPr>
          <w:rFonts w:ascii="Arial" w:hAnsi="Arial" w:cs="Arial"/>
          <w:b/>
          <w:sz w:val="24"/>
          <w:szCs w:val="24"/>
        </w:rPr>
      </w:pPr>
      <w:r w:rsidRPr="009F2F4A">
        <w:rPr>
          <w:rFonts w:ascii="Arial" w:hAnsi="Arial" w:cs="Arial"/>
          <w:b/>
          <w:sz w:val="24"/>
          <w:szCs w:val="24"/>
        </w:rPr>
        <w:t>Budget Sub- Programme Description</w:t>
      </w:r>
    </w:p>
    <w:p w:rsidR="00263FF5" w:rsidRPr="00340609" w:rsidRDefault="00263FF5" w:rsidP="001551CD">
      <w:pPr>
        <w:spacing w:after="0" w:line="360" w:lineRule="auto"/>
        <w:ind w:left="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The sub-programme seeks to provide accurate, reliable and timely information of all births and deaths occurring within the District for socio-economic development through their registration and certification. The sub-program operations include;</w:t>
      </w:r>
    </w:p>
    <w:p w:rsidR="00263FF5" w:rsidRPr="00340609" w:rsidRDefault="00263FF5" w:rsidP="00752C13">
      <w:pPr>
        <w:pStyle w:val="ListParagraph"/>
        <w:numPr>
          <w:ilvl w:val="0"/>
          <w:numId w:val="21"/>
        </w:numPr>
        <w:tabs>
          <w:tab w:val="left" w:pos="990"/>
        </w:tabs>
        <w:spacing w:after="0" w:line="360" w:lineRule="auto"/>
        <w:ind w:left="1080" w:firstLine="0"/>
        <w:jc w:val="both"/>
        <w:rPr>
          <w:rFonts w:ascii="Arial" w:hAnsi="Arial" w:cs="Arial"/>
          <w:sz w:val="24"/>
          <w:szCs w:val="24"/>
        </w:rPr>
      </w:pPr>
      <w:r w:rsidRPr="00340609">
        <w:rPr>
          <w:rFonts w:ascii="Arial" w:hAnsi="Arial" w:cs="Arial"/>
          <w:sz w:val="24"/>
          <w:szCs w:val="24"/>
        </w:rPr>
        <w:t>Legalization of registered Births and Deaths</w:t>
      </w:r>
    </w:p>
    <w:p w:rsidR="00263FF5" w:rsidRPr="00340609" w:rsidRDefault="00263FF5" w:rsidP="00752C13">
      <w:pPr>
        <w:pStyle w:val="ListParagraph"/>
        <w:numPr>
          <w:ilvl w:val="0"/>
          <w:numId w:val="21"/>
        </w:numPr>
        <w:tabs>
          <w:tab w:val="left" w:pos="990"/>
        </w:tabs>
        <w:spacing w:after="0" w:line="360" w:lineRule="auto"/>
        <w:ind w:left="1080" w:firstLine="0"/>
        <w:jc w:val="both"/>
        <w:rPr>
          <w:rFonts w:ascii="Arial" w:hAnsi="Arial" w:cs="Arial"/>
          <w:sz w:val="24"/>
          <w:szCs w:val="24"/>
        </w:rPr>
      </w:pPr>
      <w:r w:rsidRPr="00340609">
        <w:rPr>
          <w:rFonts w:ascii="Arial" w:hAnsi="Arial" w:cs="Arial"/>
          <w:sz w:val="24"/>
          <w:szCs w:val="24"/>
        </w:rPr>
        <w:t>Storage and management of births and deaths records/register.</w:t>
      </w:r>
    </w:p>
    <w:p w:rsidR="00263FF5" w:rsidRPr="00340609" w:rsidRDefault="00263FF5" w:rsidP="00752C13">
      <w:pPr>
        <w:pStyle w:val="ListParagraph"/>
        <w:numPr>
          <w:ilvl w:val="0"/>
          <w:numId w:val="21"/>
        </w:numPr>
        <w:tabs>
          <w:tab w:val="left" w:pos="990"/>
        </w:tabs>
        <w:spacing w:after="0" w:line="360" w:lineRule="auto"/>
        <w:ind w:left="1080" w:firstLine="0"/>
        <w:jc w:val="both"/>
        <w:rPr>
          <w:rFonts w:ascii="Arial" w:hAnsi="Arial" w:cs="Arial"/>
          <w:sz w:val="24"/>
          <w:szCs w:val="24"/>
        </w:rPr>
      </w:pPr>
      <w:r w:rsidRPr="00340609">
        <w:rPr>
          <w:rFonts w:ascii="Arial" w:hAnsi="Arial" w:cs="Arial"/>
          <w:sz w:val="24"/>
          <w:szCs w:val="24"/>
        </w:rPr>
        <w:t>Issuance of Certified Copies of Entries in the Registers of Birth and Deaths upon request.</w:t>
      </w:r>
    </w:p>
    <w:p w:rsidR="00263FF5" w:rsidRPr="00340609" w:rsidRDefault="00263FF5" w:rsidP="00752C13">
      <w:pPr>
        <w:pStyle w:val="ListParagraph"/>
        <w:numPr>
          <w:ilvl w:val="0"/>
          <w:numId w:val="21"/>
        </w:numPr>
        <w:tabs>
          <w:tab w:val="left" w:pos="990"/>
        </w:tabs>
        <w:spacing w:after="0" w:line="360" w:lineRule="auto"/>
        <w:ind w:left="1080" w:firstLine="0"/>
        <w:jc w:val="both"/>
        <w:rPr>
          <w:rFonts w:ascii="Arial" w:hAnsi="Arial" w:cs="Arial"/>
          <w:sz w:val="24"/>
          <w:szCs w:val="24"/>
        </w:rPr>
      </w:pPr>
      <w:r w:rsidRPr="00340609">
        <w:rPr>
          <w:rFonts w:ascii="Arial" w:hAnsi="Arial" w:cs="Arial"/>
          <w:sz w:val="24"/>
          <w:szCs w:val="24"/>
        </w:rPr>
        <w:t>Preparation of documents for exportation of the remains of deceased persons.</w:t>
      </w:r>
    </w:p>
    <w:p w:rsidR="00263FF5" w:rsidRPr="00340609" w:rsidRDefault="00263FF5" w:rsidP="00752C13">
      <w:pPr>
        <w:pStyle w:val="ListParagraph"/>
        <w:numPr>
          <w:ilvl w:val="0"/>
          <w:numId w:val="21"/>
        </w:numPr>
        <w:tabs>
          <w:tab w:val="left" w:pos="990"/>
        </w:tabs>
        <w:spacing w:after="0" w:line="360" w:lineRule="auto"/>
        <w:ind w:left="1080" w:firstLine="0"/>
        <w:jc w:val="both"/>
        <w:rPr>
          <w:rFonts w:ascii="Arial" w:hAnsi="Arial" w:cs="Arial"/>
          <w:sz w:val="24"/>
          <w:szCs w:val="24"/>
        </w:rPr>
      </w:pPr>
      <w:r w:rsidRPr="00340609">
        <w:rPr>
          <w:rFonts w:ascii="Arial" w:hAnsi="Arial" w:cs="Arial"/>
          <w:sz w:val="24"/>
          <w:szCs w:val="24"/>
        </w:rPr>
        <w:t>Processing of documents for the exhumation and reburial of the remains of persons already buried.</w:t>
      </w:r>
    </w:p>
    <w:p w:rsidR="00263FF5" w:rsidRPr="00340609" w:rsidRDefault="00263FF5" w:rsidP="00752C13">
      <w:pPr>
        <w:pStyle w:val="ListParagraph"/>
        <w:numPr>
          <w:ilvl w:val="0"/>
          <w:numId w:val="21"/>
        </w:numPr>
        <w:tabs>
          <w:tab w:val="left" w:pos="990"/>
        </w:tabs>
        <w:spacing w:after="0" w:line="360" w:lineRule="auto"/>
        <w:ind w:left="1080" w:firstLine="0"/>
        <w:jc w:val="both"/>
        <w:rPr>
          <w:rFonts w:ascii="Arial" w:hAnsi="Arial" w:cs="Arial"/>
          <w:sz w:val="24"/>
          <w:szCs w:val="24"/>
        </w:rPr>
      </w:pPr>
      <w:r w:rsidRPr="00340609">
        <w:rPr>
          <w:rFonts w:ascii="Arial" w:hAnsi="Arial" w:cs="Arial"/>
          <w:sz w:val="24"/>
          <w:szCs w:val="24"/>
        </w:rPr>
        <w:t xml:space="preserve">Verification and authentication of births and deaths certificates for institutions. </w:t>
      </w:r>
    </w:p>
    <w:p w:rsidR="00263FF5" w:rsidRPr="00340609" w:rsidRDefault="00263FF5" w:rsidP="00263FF5">
      <w:pPr>
        <w:pStyle w:val="ListParagraph"/>
        <w:tabs>
          <w:tab w:val="left" w:pos="990"/>
        </w:tabs>
        <w:spacing w:line="360" w:lineRule="auto"/>
        <w:ind w:left="1080"/>
        <w:jc w:val="both"/>
        <w:rPr>
          <w:rFonts w:ascii="Arial" w:hAnsi="Arial" w:cs="Arial"/>
          <w:sz w:val="24"/>
          <w:szCs w:val="24"/>
        </w:rPr>
      </w:pPr>
    </w:p>
    <w:p w:rsidR="00263FF5" w:rsidRDefault="00263FF5" w:rsidP="001551CD">
      <w:pPr>
        <w:tabs>
          <w:tab w:val="left" w:pos="990"/>
        </w:tabs>
        <w:spacing w:line="360" w:lineRule="auto"/>
        <w:ind w:left="720"/>
        <w:jc w:val="both"/>
        <w:rPr>
          <w:rFonts w:ascii="Arial" w:hAnsi="Arial" w:cs="Arial"/>
          <w:sz w:val="24"/>
          <w:szCs w:val="24"/>
        </w:rPr>
      </w:pPr>
      <w:r w:rsidRPr="00340609">
        <w:rPr>
          <w:rFonts w:ascii="Arial" w:eastAsia="Times New Roman" w:hAnsi="Arial" w:cs="Arial"/>
          <w:sz w:val="24"/>
          <w:szCs w:val="24"/>
          <w:lang w:val="en-GB"/>
        </w:rPr>
        <w:t xml:space="preserve">The sub programme is delivered by staffs of District Birth and Death Registry who has oversight responsibilities with funds from </w:t>
      </w:r>
      <w:proofErr w:type="spellStart"/>
      <w:r w:rsidRPr="00340609">
        <w:rPr>
          <w:rFonts w:ascii="Arial" w:eastAsia="Times New Roman" w:hAnsi="Arial" w:cs="Arial"/>
          <w:sz w:val="24"/>
          <w:szCs w:val="24"/>
          <w:lang w:val="en-GB"/>
        </w:rPr>
        <w:t>GoG</w:t>
      </w:r>
      <w:proofErr w:type="spellEnd"/>
      <w:r w:rsidRPr="00340609">
        <w:rPr>
          <w:rFonts w:ascii="Arial" w:eastAsia="Times New Roman" w:hAnsi="Arial" w:cs="Arial"/>
          <w:sz w:val="24"/>
          <w:szCs w:val="24"/>
          <w:lang w:val="en-GB"/>
        </w:rPr>
        <w:t xml:space="preserve"> transfers. The sub-programmes would beneficial to the entire citizenry in the District. </w:t>
      </w:r>
      <w:r w:rsidRPr="00340609">
        <w:rPr>
          <w:rFonts w:ascii="Arial" w:hAnsi="Arial" w:cs="Arial"/>
          <w:sz w:val="24"/>
          <w:szCs w:val="24"/>
        </w:rPr>
        <w:t>Challenges facing this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include inadequate staffing levels, inadequate logistics and untimely release of funds. </w:t>
      </w:r>
    </w:p>
    <w:p w:rsidR="00ED49F7" w:rsidRDefault="00ED49F7" w:rsidP="00ED49F7">
      <w:pPr>
        <w:spacing w:after="0"/>
        <w:jc w:val="both"/>
        <w:rPr>
          <w:rFonts w:ascii="Arial" w:hAnsi="Arial" w:cs="Arial"/>
          <w:sz w:val="24"/>
          <w:szCs w:val="24"/>
        </w:rPr>
      </w:pPr>
    </w:p>
    <w:p w:rsidR="007663B1" w:rsidRDefault="007663B1" w:rsidP="00ED49F7">
      <w:pPr>
        <w:spacing w:after="0"/>
        <w:jc w:val="both"/>
        <w:rPr>
          <w:rFonts w:ascii="Arial" w:hAnsi="Arial" w:cs="Arial"/>
          <w:sz w:val="24"/>
          <w:szCs w:val="24"/>
        </w:rPr>
      </w:pPr>
    </w:p>
    <w:p w:rsidR="007663B1" w:rsidRDefault="007663B1" w:rsidP="00ED49F7">
      <w:pPr>
        <w:spacing w:after="0"/>
        <w:jc w:val="both"/>
        <w:rPr>
          <w:rFonts w:ascii="Arial" w:hAnsi="Arial" w:cs="Arial"/>
          <w:sz w:val="24"/>
          <w:szCs w:val="24"/>
        </w:rPr>
      </w:pPr>
    </w:p>
    <w:p w:rsidR="007663B1" w:rsidRDefault="007663B1" w:rsidP="00ED49F7">
      <w:pPr>
        <w:spacing w:after="0"/>
        <w:jc w:val="both"/>
        <w:rPr>
          <w:rFonts w:ascii="Arial" w:hAnsi="Arial" w:cs="Arial"/>
          <w:sz w:val="24"/>
          <w:szCs w:val="24"/>
        </w:rPr>
      </w:pPr>
    </w:p>
    <w:p w:rsidR="007663B1" w:rsidRDefault="007663B1" w:rsidP="00ED49F7">
      <w:pPr>
        <w:spacing w:after="0"/>
        <w:jc w:val="both"/>
        <w:rPr>
          <w:rFonts w:ascii="Arial" w:hAnsi="Arial" w:cs="Arial"/>
          <w:sz w:val="24"/>
          <w:szCs w:val="24"/>
        </w:rPr>
      </w:pPr>
    </w:p>
    <w:p w:rsidR="007663B1" w:rsidRDefault="007663B1" w:rsidP="00ED49F7">
      <w:pPr>
        <w:spacing w:after="0"/>
        <w:jc w:val="both"/>
        <w:rPr>
          <w:rFonts w:ascii="Arial" w:hAnsi="Arial" w:cs="Arial"/>
          <w:sz w:val="24"/>
          <w:szCs w:val="24"/>
        </w:rPr>
      </w:pPr>
    </w:p>
    <w:p w:rsidR="007663B1" w:rsidRPr="00001865" w:rsidRDefault="007663B1" w:rsidP="00ED49F7">
      <w:pPr>
        <w:spacing w:after="0"/>
        <w:jc w:val="both"/>
        <w:rPr>
          <w:rFonts w:ascii="Arial" w:hAnsi="Arial" w:cs="Arial"/>
          <w:sz w:val="24"/>
          <w:szCs w:val="24"/>
        </w:rPr>
      </w:pPr>
    </w:p>
    <w:p w:rsidR="009F2F4A" w:rsidRPr="009F2F4A" w:rsidRDefault="00ED49F7" w:rsidP="00752C13">
      <w:pPr>
        <w:pStyle w:val="ListParagraph"/>
        <w:numPr>
          <w:ilvl w:val="0"/>
          <w:numId w:val="45"/>
        </w:numPr>
        <w:spacing w:line="360" w:lineRule="auto"/>
        <w:jc w:val="both"/>
        <w:rPr>
          <w:rFonts w:ascii="Arial" w:hAnsi="Arial" w:cs="Arial"/>
          <w:sz w:val="28"/>
          <w:szCs w:val="24"/>
        </w:rPr>
      </w:pPr>
      <w:r w:rsidRPr="009F2F4A">
        <w:rPr>
          <w:rFonts w:ascii="Arial" w:hAnsi="Arial" w:cs="Arial"/>
          <w:b/>
          <w:sz w:val="24"/>
        </w:rPr>
        <w:lastRenderedPageBreak/>
        <w:t>Budget Sub-Programme Results Statement</w:t>
      </w:r>
      <w:r w:rsidR="009F2F4A" w:rsidRPr="009F2F4A">
        <w:rPr>
          <w:rFonts w:ascii="Arial" w:hAnsi="Arial" w:cs="Arial"/>
          <w:sz w:val="28"/>
          <w:szCs w:val="24"/>
        </w:rPr>
        <w:t xml:space="preserve"> </w:t>
      </w:r>
    </w:p>
    <w:p w:rsidR="009F2F4A" w:rsidRDefault="009F2F4A" w:rsidP="009F2F4A">
      <w:pPr>
        <w:pStyle w:val="ListParagraph"/>
        <w:spacing w:line="360" w:lineRule="auto"/>
        <w:jc w:val="both"/>
        <w:rPr>
          <w:rFonts w:ascii="Arial" w:hAnsi="Arial" w:cs="Arial"/>
          <w:sz w:val="24"/>
          <w:szCs w:val="24"/>
        </w:rPr>
      </w:pPr>
      <w:r w:rsidRPr="00340609">
        <w:rPr>
          <w:rFonts w:ascii="Arial" w:hAnsi="Arial" w:cs="Arial"/>
          <w:sz w:val="24"/>
          <w:szCs w:val="24"/>
        </w:rPr>
        <w:t>The table indicates the main outputs, its indicators and projections by which the District Assembly’s measure the performance of this sub-programme. The past data indicates actual performance whilst the projections are the Assembly’s estimate of future performance.</w:t>
      </w:r>
    </w:p>
    <w:p w:rsidR="00ED49F7" w:rsidRPr="009F2F4A" w:rsidRDefault="009F2F4A" w:rsidP="009F2F4A">
      <w:pPr>
        <w:pStyle w:val="ListParagraph"/>
        <w:spacing w:line="360" w:lineRule="auto"/>
        <w:jc w:val="both"/>
        <w:rPr>
          <w:rFonts w:ascii="Arial" w:hAnsi="Arial" w:cs="Arial"/>
          <w:sz w:val="24"/>
          <w:szCs w:val="24"/>
        </w:rPr>
      </w:pPr>
      <w:r w:rsidRPr="00F336E0">
        <w:rPr>
          <w:b/>
        </w:rPr>
        <w:t xml:space="preserve">Table </w:t>
      </w:r>
      <w:r>
        <w:rPr>
          <w:b/>
        </w:rPr>
        <w:t>21</w:t>
      </w:r>
      <w:r w:rsidRPr="00F336E0">
        <w:rPr>
          <w:b/>
        </w:rPr>
        <w:t>: Budget Sub-Programme Results Statement</w:t>
      </w:r>
      <w:r w:rsidRPr="009F2F4A">
        <w:rPr>
          <w:rFonts w:ascii="Arial" w:hAnsi="Arial" w:cs="Arial"/>
          <w:sz w:val="24"/>
          <w:szCs w:val="24"/>
        </w:rPr>
        <w:t xml:space="preserve"> </w:t>
      </w:r>
    </w:p>
    <w:tbl>
      <w:tblPr>
        <w:tblStyle w:val="TableGrid"/>
        <w:tblW w:w="9746" w:type="dxa"/>
        <w:tblInd w:w="-147" w:type="dxa"/>
        <w:tblLook w:val="04A0" w:firstRow="1" w:lastRow="0" w:firstColumn="1" w:lastColumn="0" w:noHBand="0" w:noVBand="1"/>
      </w:tblPr>
      <w:tblGrid>
        <w:gridCol w:w="2108"/>
        <w:gridCol w:w="1454"/>
        <w:gridCol w:w="1042"/>
        <w:gridCol w:w="1042"/>
        <w:gridCol w:w="1025"/>
        <w:gridCol w:w="1025"/>
        <w:gridCol w:w="1025"/>
        <w:gridCol w:w="1025"/>
      </w:tblGrid>
      <w:tr w:rsidR="007663B1" w:rsidTr="0011465B">
        <w:trPr>
          <w:trHeight w:val="416"/>
        </w:trPr>
        <w:tc>
          <w:tcPr>
            <w:tcW w:w="2108" w:type="dxa"/>
            <w:vMerge w:val="restart"/>
          </w:tcPr>
          <w:p w:rsidR="007663B1" w:rsidRPr="008B6FEB" w:rsidRDefault="007663B1" w:rsidP="0011465B">
            <w:pPr>
              <w:pStyle w:val="ListParagraph"/>
              <w:ind w:left="0"/>
              <w:jc w:val="center"/>
              <w:rPr>
                <w:b/>
              </w:rPr>
            </w:pPr>
            <w:r w:rsidRPr="008B6FEB">
              <w:rPr>
                <w:b/>
              </w:rPr>
              <w:t>Main Outputs</w:t>
            </w:r>
          </w:p>
        </w:tc>
        <w:tc>
          <w:tcPr>
            <w:tcW w:w="1454" w:type="dxa"/>
            <w:vMerge w:val="restart"/>
          </w:tcPr>
          <w:p w:rsidR="007663B1" w:rsidRPr="008B6FEB" w:rsidRDefault="007663B1" w:rsidP="0011465B">
            <w:pPr>
              <w:pStyle w:val="ListParagraph"/>
              <w:ind w:left="0"/>
              <w:jc w:val="center"/>
              <w:rPr>
                <w:b/>
              </w:rPr>
            </w:pPr>
            <w:r w:rsidRPr="008B6FEB">
              <w:rPr>
                <w:b/>
              </w:rPr>
              <w:t>Output Indicators</w:t>
            </w:r>
          </w:p>
        </w:tc>
        <w:tc>
          <w:tcPr>
            <w:tcW w:w="2084" w:type="dxa"/>
            <w:gridSpan w:val="2"/>
          </w:tcPr>
          <w:p w:rsidR="007663B1" w:rsidRPr="008B6FEB" w:rsidRDefault="007663B1" w:rsidP="0011465B">
            <w:pPr>
              <w:pStyle w:val="ListParagraph"/>
              <w:ind w:left="0"/>
              <w:jc w:val="center"/>
              <w:rPr>
                <w:b/>
              </w:rPr>
            </w:pPr>
            <w:r w:rsidRPr="008B6FEB">
              <w:rPr>
                <w:b/>
              </w:rPr>
              <w:t>Past Years</w:t>
            </w:r>
          </w:p>
        </w:tc>
        <w:tc>
          <w:tcPr>
            <w:tcW w:w="4100" w:type="dxa"/>
            <w:gridSpan w:val="4"/>
          </w:tcPr>
          <w:p w:rsidR="007663B1" w:rsidRPr="008B6FEB" w:rsidRDefault="007663B1" w:rsidP="0011465B">
            <w:pPr>
              <w:pStyle w:val="ListParagraph"/>
              <w:ind w:left="0"/>
              <w:jc w:val="center"/>
              <w:rPr>
                <w:b/>
              </w:rPr>
            </w:pPr>
            <w:r w:rsidRPr="008B6FEB">
              <w:rPr>
                <w:b/>
              </w:rPr>
              <w:t>Projections</w:t>
            </w:r>
          </w:p>
        </w:tc>
      </w:tr>
      <w:tr w:rsidR="007663B1" w:rsidTr="0011465B">
        <w:trPr>
          <w:trHeight w:val="641"/>
        </w:trPr>
        <w:tc>
          <w:tcPr>
            <w:tcW w:w="2108" w:type="dxa"/>
            <w:vMerge/>
          </w:tcPr>
          <w:p w:rsidR="007663B1" w:rsidRPr="008B6FEB" w:rsidRDefault="007663B1" w:rsidP="0011465B">
            <w:pPr>
              <w:pStyle w:val="ListParagraph"/>
              <w:ind w:left="0"/>
              <w:jc w:val="center"/>
              <w:rPr>
                <w:b/>
              </w:rPr>
            </w:pPr>
          </w:p>
        </w:tc>
        <w:tc>
          <w:tcPr>
            <w:tcW w:w="1454" w:type="dxa"/>
            <w:vMerge/>
          </w:tcPr>
          <w:p w:rsidR="007663B1" w:rsidRPr="008B6FEB" w:rsidRDefault="007663B1" w:rsidP="0011465B">
            <w:pPr>
              <w:pStyle w:val="ListParagraph"/>
              <w:ind w:left="0"/>
              <w:jc w:val="center"/>
              <w:rPr>
                <w:b/>
              </w:rPr>
            </w:pPr>
          </w:p>
        </w:tc>
        <w:tc>
          <w:tcPr>
            <w:tcW w:w="1042" w:type="dxa"/>
          </w:tcPr>
          <w:p w:rsidR="007663B1" w:rsidRPr="008B6FEB" w:rsidRDefault="007663B1" w:rsidP="0011465B">
            <w:pPr>
              <w:pStyle w:val="ListParagraph"/>
              <w:ind w:left="0"/>
              <w:jc w:val="center"/>
              <w:rPr>
                <w:b/>
              </w:rPr>
            </w:pPr>
            <w:r w:rsidRPr="008B6FEB">
              <w:rPr>
                <w:b/>
              </w:rPr>
              <w:t>2020</w:t>
            </w:r>
          </w:p>
        </w:tc>
        <w:tc>
          <w:tcPr>
            <w:tcW w:w="1042" w:type="dxa"/>
          </w:tcPr>
          <w:p w:rsidR="007663B1" w:rsidRPr="008B6FEB" w:rsidRDefault="007663B1" w:rsidP="0011465B">
            <w:pPr>
              <w:pStyle w:val="ListParagraph"/>
              <w:ind w:left="0"/>
              <w:jc w:val="center"/>
              <w:rPr>
                <w:b/>
              </w:rPr>
            </w:pPr>
            <w:r w:rsidRPr="008B6FEB">
              <w:rPr>
                <w:b/>
              </w:rPr>
              <w:t>2021 as at July</w:t>
            </w:r>
          </w:p>
        </w:tc>
        <w:tc>
          <w:tcPr>
            <w:tcW w:w="1025" w:type="dxa"/>
          </w:tcPr>
          <w:p w:rsidR="007663B1" w:rsidRPr="008B6FEB" w:rsidRDefault="007663B1" w:rsidP="0011465B">
            <w:pPr>
              <w:pStyle w:val="ListParagraph"/>
              <w:ind w:left="0"/>
              <w:jc w:val="center"/>
              <w:rPr>
                <w:b/>
              </w:rPr>
            </w:pPr>
            <w:r w:rsidRPr="008B6FEB">
              <w:rPr>
                <w:b/>
              </w:rPr>
              <w:t>2022</w:t>
            </w:r>
          </w:p>
        </w:tc>
        <w:tc>
          <w:tcPr>
            <w:tcW w:w="1025" w:type="dxa"/>
          </w:tcPr>
          <w:p w:rsidR="007663B1" w:rsidRPr="008B6FEB" w:rsidRDefault="007663B1" w:rsidP="0011465B">
            <w:pPr>
              <w:pStyle w:val="ListParagraph"/>
              <w:ind w:left="0"/>
              <w:jc w:val="center"/>
              <w:rPr>
                <w:b/>
              </w:rPr>
            </w:pPr>
            <w:r w:rsidRPr="008B6FEB">
              <w:rPr>
                <w:b/>
              </w:rPr>
              <w:t>2023</w:t>
            </w:r>
          </w:p>
        </w:tc>
        <w:tc>
          <w:tcPr>
            <w:tcW w:w="1025" w:type="dxa"/>
          </w:tcPr>
          <w:p w:rsidR="007663B1" w:rsidRPr="008B6FEB" w:rsidRDefault="007663B1" w:rsidP="0011465B">
            <w:pPr>
              <w:pStyle w:val="ListParagraph"/>
              <w:ind w:left="0"/>
              <w:jc w:val="center"/>
              <w:rPr>
                <w:b/>
              </w:rPr>
            </w:pPr>
            <w:r w:rsidRPr="008B6FEB">
              <w:rPr>
                <w:b/>
              </w:rPr>
              <w:t>2024</w:t>
            </w:r>
          </w:p>
        </w:tc>
        <w:tc>
          <w:tcPr>
            <w:tcW w:w="1025" w:type="dxa"/>
          </w:tcPr>
          <w:p w:rsidR="007663B1" w:rsidRPr="008B6FEB" w:rsidRDefault="007663B1" w:rsidP="0011465B">
            <w:pPr>
              <w:pStyle w:val="ListParagraph"/>
              <w:ind w:left="0"/>
              <w:jc w:val="center"/>
              <w:rPr>
                <w:b/>
              </w:rPr>
            </w:pPr>
            <w:r w:rsidRPr="008B6FEB">
              <w:rPr>
                <w:b/>
              </w:rPr>
              <w:t>2025</w:t>
            </w:r>
          </w:p>
        </w:tc>
      </w:tr>
      <w:tr w:rsidR="007663B1" w:rsidTr="0011465B">
        <w:trPr>
          <w:trHeight w:val="202"/>
        </w:trPr>
        <w:tc>
          <w:tcPr>
            <w:tcW w:w="2108" w:type="dxa"/>
          </w:tcPr>
          <w:p w:rsidR="007663B1" w:rsidRPr="001551CD" w:rsidRDefault="007663B1" w:rsidP="007E1C63">
            <w:pPr>
              <w:rPr>
                <w:rFonts w:ascii="Arial" w:hAnsi="Arial" w:cs="Arial"/>
                <w:bCs/>
                <w:iCs/>
              </w:rPr>
            </w:pPr>
          </w:p>
          <w:p w:rsidR="007663B1" w:rsidRPr="001551CD" w:rsidRDefault="007663B1" w:rsidP="007E1C63">
            <w:pPr>
              <w:rPr>
                <w:rFonts w:ascii="Arial" w:hAnsi="Arial" w:cs="Arial"/>
                <w:bCs/>
                <w:iCs/>
              </w:rPr>
            </w:pPr>
            <w:r w:rsidRPr="001551CD">
              <w:rPr>
                <w:rFonts w:ascii="Arial" w:hAnsi="Arial" w:cs="Arial"/>
                <w:bCs/>
                <w:iCs/>
              </w:rPr>
              <w:t xml:space="preserve">Issuance of Burial Permits </w:t>
            </w:r>
          </w:p>
        </w:tc>
        <w:tc>
          <w:tcPr>
            <w:tcW w:w="1454" w:type="dxa"/>
          </w:tcPr>
          <w:p w:rsidR="007663B1" w:rsidRPr="00BE54E0" w:rsidRDefault="007663B1" w:rsidP="007E1C63">
            <w:pPr>
              <w:rPr>
                <w:rFonts w:ascii="Arial" w:hAnsi="Arial" w:cs="Arial"/>
                <w:bCs/>
                <w:iCs/>
              </w:rPr>
            </w:pPr>
            <w:r w:rsidRPr="00BE54E0">
              <w:rPr>
                <w:rFonts w:ascii="Arial" w:hAnsi="Arial" w:cs="Arial"/>
                <w:bCs/>
                <w:iCs/>
              </w:rPr>
              <w:t>No. of burial permits issued to the public</w:t>
            </w:r>
          </w:p>
        </w:tc>
        <w:tc>
          <w:tcPr>
            <w:tcW w:w="1042" w:type="dxa"/>
          </w:tcPr>
          <w:p w:rsidR="007663B1" w:rsidRPr="00BE54E0" w:rsidRDefault="007663B1" w:rsidP="007E1C63">
            <w:pPr>
              <w:rPr>
                <w:rFonts w:ascii="Arial" w:hAnsi="Arial" w:cs="Arial"/>
              </w:rPr>
            </w:pPr>
            <w:r w:rsidRPr="00BE54E0">
              <w:rPr>
                <w:rFonts w:ascii="Arial" w:hAnsi="Arial" w:cs="Arial"/>
                <w:kern w:val="24"/>
              </w:rPr>
              <w:t>100</w:t>
            </w:r>
          </w:p>
        </w:tc>
        <w:tc>
          <w:tcPr>
            <w:tcW w:w="1042" w:type="dxa"/>
          </w:tcPr>
          <w:p w:rsidR="007663B1" w:rsidRPr="00BE54E0" w:rsidRDefault="007663B1" w:rsidP="007E1C63">
            <w:pPr>
              <w:rPr>
                <w:rFonts w:ascii="Arial" w:hAnsi="Arial" w:cs="Arial"/>
              </w:rPr>
            </w:pPr>
            <w:r w:rsidRPr="00BE54E0">
              <w:rPr>
                <w:rFonts w:ascii="Arial" w:hAnsi="Arial" w:cs="Arial"/>
                <w:kern w:val="24"/>
              </w:rPr>
              <w:t>47</w:t>
            </w:r>
          </w:p>
        </w:tc>
        <w:tc>
          <w:tcPr>
            <w:tcW w:w="1025" w:type="dxa"/>
          </w:tcPr>
          <w:p w:rsidR="007663B1" w:rsidRPr="00BE54E0" w:rsidRDefault="007663B1" w:rsidP="007E1C63">
            <w:pPr>
              <w:rPr>
                <w:rFonts w:ascii="Arial" w:hAnsi="Arial" w:cs="Arial"/>
              </w:rPr>
            </w:pPr>
            <w:r w:rsidRPr="00BE54E0">
              <w:rPr>
                <w:rFonts w:ascii="Arial" w:hAnsi="Arial" w:cs="Arial"/>
                <w:kern w:val="24"/>
              </w:rPr>
              <w:t>140</w:t>
            </w:r>
          </w:p>
        </w:tc>
        <w:tc>
          <w:tcPr>
            <w:tcW w:w="1025" w:type="dxa"/>
          </w:tcPr>
          <w:p w:rsidR="007663B1" w:rsidRPr="00BE54E0" w:rsidRDefault="007663B1" w:rsidP="007E1C63">
            <w:pPr>
              <w:rPr>
                <w:rFonts w:ascii="Arial" w:hAnsi="Arial" w:cs="Arial"/>
              </w:rPr>
            </w:pPr>
            <w:r w:rsidRPr="00BE54E0">
              <w:rPr>
                <w:rFonts w:ascii="Arial" w:hAnsi="Arial" w:cs="Arial"/>
                <w:kern w:val="24"/>
              </w:rPr>
              <w:t>180</w:t>
            </w:r>
          </w:p>
        </w:tc>
        <w:tc>
          <w:tcPr>
            <w:tcW w:w="1025" w:type="dxa"/>
          </w:tcPr>
          <w:p w:rsidR="007663B1" w:rsidRPr="00BE54E0" w:rsidRDefault="007663B1" w:rsidP="007E1C63">
            <w:pPr>
              <w:rPr>
                <w:rFonts w:ascii="Arial" w:hAnsi="Arial" w:cs="Arial"/>
              </w:rPr>
            </w:pPr>
            <w:r w:rsidRPr="00BE54E0">
              <w:rPr>
                <w:rFonts w:ascii="Arial" w:hAnsi="Arial" w:cs="Arial"/>
                <w:kern w:val="24"/>
              </w:rPr>
              <w:t>200</w:t>
            </w:r>
          </w:p>
        </w:tc>
        <w:tc>
          <w:tcPr>
            <w:tcW w:w="1025" w:type="dxa"/>
          </w:tcPr>
          <w:p w:rsidR="007663B1" w:rsidRPr="007663B1" w:rsidRDefault="007663B1" w:rsidP="0011465B">
            <w:pPr>
              <w:pStyle w:val="ListParagraph"/>
              <w:ind w:left="0"/>
              <w:rPr>
                <w:rFonts w:ascii="Arial" w:hAnsi="Arial" w:cs="Arial"/>
              </w:rPr>
            </w:pPr>
            <w:r>
              <w:rPr>
                <w:rFonts w:ascii="Arial" w:hAnsi="Arial" w:cs="Arial"/>
              </w:rPr>
              <w:t>220</w:t>
            </w:r>
          </w:p>
        </w:tc>
      </w:tr>
      <w:tr w:rsidR="007663B1" w:rsidTr="0011465B">
        <w:trPr>
          <w:trHeight w:val="213"/>
        </w:trPr>
        <w:tc>
          <w:tcPr>
            <w:tcW w:w="2108" w:type="dxa"/>
          </w:tcPr>
          <w:p w:rsidR="007663B1" w:rsidRPr="001551CD" w:rsidRDefault="007663B1" w:rsidP="007E1C63">
            <w:pPr>
              <w:rPr>
                <w:rFonts w:ascii="Arial" w:hAnsi="Arial" w:cs="Arial"/>
              </w:rPr>
            </w:pPr>
            <w:r w:rsidRPr="001551CD">
              <w:rPr>
                <w:rFonts w:ascii="Arial" w:hAnsi="Arial" w:cs="Arial"/>
              </w:rPr>
              <w:t>Reduce time for issuing of true certified copy of entries of Births and Deaths in the District</w:t>
            </w:r>
          </w:p>
        </w:tc>
        <w:tc>
          <w:tcPr>
            <w:tcW w:w="1454" w:type="dxa"/>
          </w:tcPr>
          <w:p w:rsidR="007663B1" w:rsidRPr="00BE54E0" w:rsidRDefault="007663B1" w:rsidP="007E1C63">
            <w:pPr>
              <w:rPr>
                <w:rFonts w:ascii="Arial" w:hAnsi="Arial" w:cs="Arial"/>
              </w:rPr>
            </w:pPr>
            <w:r w:rsidRPr="00BE54E0">
              <w:rPr>
                <w:rFonts w:ascii="Arial" w:hAnsi="Arial" w:cs="Arial"/>
              </w:rPr>
              <w:t>No. reduced from twenty (20) to ten (10) working days.</w:t>
            </w:r>
          </w:p>
        </w:tc>
        <w:tc>
          <w:tcPr>
            <w:tcW w:w="1042" w:type="dxa"/>
          </w:tcPr>
          <w:p w:rsidR="007663B1" w:rsidRPr="00BE54E0" w:rsidRDefault="007663B1" w:rsidP="007E1C63">
            <w:pPr>
              <w:rPr>
                <w:rFonts w:ascii="Arial" w:hAnsi="Arial" w:cs="Arial"/>
              </w:rPr>
            </w:pPr>
            <w:r w:rsidRPr="00BE54E0">
              <w:rPr>
                <w:rFonts w:ascii="Arial" w:hAnsi="Arial" w:cs="Arial"/>
                <w:kern w:val="24"/>
              </w:rPr>
              <w:t>20</w:t>
            </w:r>
          </w:p>
        </w:tc>
        <w:tc>
          <w:tcPr>
            <w:tcW w:w="1042" w:type="dxa"/>
          </w:tcPr>
          <w:p w:rsidR="007663B1" w:rsidRPr="00BE54E0" w:rsidRDefault="007663B1" w:rsidP="007E1C63">
            <w:pPr>
              <w:rPr>
                <w:rFonts w:ascii="Arial" w:hAnsi="Arial" w:cs="Arial"/>
              </w:rPr>
            </w:pPr>
            <w:r w:rsidRPr="00BE54E0">
              <w:rPr>
                <w:rFonts w:ascii="Arial" w:hAnsi="Arial" w:cs="Arial"/>
                <w:kern w:val="24"/>
              </w:rPr>
              <w:t>10</w:t>
            </w:r>
          </w:p>
        </w:tc>
        <w:tc>
          <w:tcPr>
            <w:tcW w:w="1025" w:type="dxa"/>
          </w:tcPr>
          <w:p w:rsidR="007663B1" w:rsidRPr="00BE54E0" w:rsidRDefault="007663B1" w:rsidP="007E1C63">
            <w:pPr>
              <w:rPr>
                <w:rFonts w:ascii="Arial" w:hAnsi="Arial" w:cs="Arial"/>
              </w:rPr>
            </w:pPr>
            <w:r w:rsidRPr="00BE54E0">
              <w:rPr>
                <w:rFonts w:ascii="Arial" w:hAnsi="Arial" w:cs="Arial"/>
                <w:kern w:val="24"/>
              </w:rPr>
              <w:t>8</w:t>
            </w:r>
          </w:p>
        </w:tc>
        <w:tc>
          <w:tcPr>
            <w:tcW w:w="1025" w:type="dxa"/>
          </w:tcPr>
          <w:p w:rsidR="007663B1" w:rsidRPr="00BE54E0" w:rsidRDefault="007663B1" w:rsidP="007E1C63">
            <w:pPr>
              <w:rPr>
                <w:rFonts w:ascii="Arial" w:hAnsi="Arial" w:cs="Arial"/>
              </w:rPr>
            </w:pPr>
            <w:r w:rsidRPr="00BE54E0">
              <w:rPr>
                <w:rFonts w:ascii="Arial" w:hAnsi="Arial" w:cs="Arial"/>
                <w:kern w:val="24"/>
              </w:rPr>
              <w:t>5</w:t>
            </w:r>
          </w:p>
        </w:tc>
        <w:tc>
          <w:tcPr>
            <w:tcW w:w="1025" w:type="dxa"/>
          </w:tcPr>
          <w:p w:rsidR="007663B1" w:rsidRPr="00BE54E0" w:rsidRDefault="007663B1" w:rsidP="007E1C63">
            <w:pPr>
              <w:rPr>
                <w:rFonts w:ascii="Arial" w:hAnsi="Arial" w:cs="Arial"/>
              </w:rPr>
            </w:pPr>
            <w:r w:rsidRPr="00BE54E0">
              <w:rPr>
                <w:rFonts w:ascii="Arial" w:hAnsi="Arial" w:cs="Arial"/>
                <w:kern w:val="24"/>
              </w:rPr>
              <w:t>3</w:t>
            </w:r>
          </w:p>
        </w:tc>
        <w:tc>
          <w:tcPr>
            <w:tcW w:w="1025" w:type="dxa"/>
          </w:tcPr>
          <w:p w:rsidR="007663B1" w:rsidRPr="007663B1" w:rsidRDefault="007663B1" w:rsidP="0011465B">
            <w:pPr>
              <w:pStyle w:val="ListParagraph"/>
              <w:ind w:left="0"/>
              <w:rPr>
                <w:rFonts w:ascii="Arial" w:hAnsi="Arial" w:cs="Arial"/>
              </w:rPr>
            </w:pPr>
            <w:r>
              <w:rPr>
                <w:rFonts w:ascii="Arial" w:hAnsi="Arial" w:cs="Arial"/>
              </w:rPr>
              <w:t>3</w:t>
            </w:r>
          </w:p>
        </w:tc>
      </w:tr>
    </w:tbl>
    <w:p w:rsidR="00ED49F7" w:rsidRDefault="00ED49F7" w:rsidP="00ED49F7">
      <w:pPr>
        <w:spacing w:after="0"/>
        <w:rPr>
          <w:rFonts w:ascii="Arial" w:hAnsi="Arial" w:cs="Arial"/>
          <w:sz w:val="24"/>
          <w:szCs w:val="24"/>
        </w:rPr>
      </w:pPr>
    </w:p>
    <w:p w:rsidR="00ED49F7" w:rsidRDefault="00ED49F7" w:rsidP="00ED49F7">
      <w:pPr>
        <w:spacing w:after="160" w:line="259" w:lineRule="auto"/>
        <w:rPr>
          <w:rFonts w:ascii="Arial" w:hAnsi="Arial" w:cs="Arial"/>
          <w:sz w:val="24"/>
          <w:szCs w:val="24"/>
        </w:rPr>
      </w:pPr>
      <w:r>
        <w:rPr>
          <w:rFonts w:ascii="Arial" w:hAnsi="Arial" w:cs="Arial"/>
          <w:sz w:val="24"/>
          <w:szCs w:val="24"/>
        </w:rPr>
        <w:br w:type="page"/>
      </w:r>
    </w:p>
    <w:p w:rsidR="00ED49F7" w:rsidRPr="009F2F4A" w:rsidRDefault="00ED49F7" w:rsidP="00752C13">
      <w:pPr>
        <w:pStyle w:val="ListParagraph"/>
        <w:numPr>
          <w:ilvl w:val="0"/>
          <w:numId w:val="45"/>
        </w:numPr>
        <w:spacing w:after="0"/>
        <w:rPr>
          <w:rFonts w:ascii="Arial" w:hAnsi="Arial" w:cs="Arial"/>
          <w:b/>
          <w:sz w:val="24"/>
          <w:szCs w:val="24"/>
        </w:rPr>
      </w:pPr>
      <w:r w:rsidRPr="009F2F4A">
        <w:rPr>
          <w:rFonts w:ascii="Arial" w:hAnsi="Arial" w:cs="Arial"/>
          <w:b/>
          <w:sz w:val="24"/>
          <w:szCs w:val="24"/>
        </w:rPr>
        <w:lastRenderedPageBreak/>
        <w:t>Budget Sub-Programme Standardized Operations and Projects</w:t>
      </w:r>
    </w:p>
    <w:p w:rsidR="00ED49F7" w:rsidRPr="00F336E0" w:rsidRDefault="00ED49F7" w:rsidP="00ED49F7">
      <w:pPr>
        <w:pStyle w:val="ListParagraph"/>
        <w:spacing w:after="0"/>
        <w:rPr>
          <w:b/>
        </w:rPr>
      </w:pPr>
      <w:r w:rsidRPr="00F336E0">
        <w:rPr>
          <w:b/>
        </w:rPr>
        <w:t xml:space="preserve">Table </w:t>
      </w:r>
      <w:r w:rsidR="002C314A">
        <w:rPr>
          <w:b/>
        </w:rPr>
        <w:t>2</w:t>
      </w:r>
      <w:r w:rsidR="001D50E5">
        <w:rPr>
          <w:b/>
        </w:rPr>
        <w:t>2</w:t>
      </w:r>
      <w:r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ED49F7" w:rsidTr="0011465B">
        <w:tc>
          <w:tcPr>
            <w:tcW w:w="4590" w:type="dxa"/>
          </w:tcPr>
          <w:p w:rsidR="00ED49F7" w:rsidRPr="009632C2" w:rsidRDefault="00ED49F7" w:rsidP="0011465B">
            <w:pPr>
              <w:jc w:val="center"/>
              <w:rPr>
                <w:b/>
              </w:rPr>
            </w:pPr>
            <w:r w:rsidRPr="009632C2">
              <w:rPr>
                <w:b/>
              </w:rPr>
              <w:t>Standardized Operations</w:t>
            </w:r>
          </w:p>
        </w:tc>
        <w:tc>
          <w:tcPr>
            <w:tcW w:w="4431" w:type="dxa"/>
          </w:tcPr>
          <w:p w:rsidR="00ED49F7" w:rsidRPr="009632C2" w:rsidRDefault="00ED49F7" w:rsidP="0011465B">
            <w:pPr>
              <w:jc w:val="center"/>
              <w:rPr>
                <w:b/>
              </w:rPr>
            </w:pPr>
            <w:r w:rsidRPr="009632C2">
              <w:rPr>
                <w:b/>
              </w:rPr>
              <w:t>Standardized Projects</w:t>
            </w:r>
          </w:p>
        </w:tc>
      </w:tr>
      <w:tr w:rsidR="00ED49F7" w:rsidTr="0011465B">
        <w:tc>
          <w:tcPr>
            <w:tcW w:w="4590" w:type="dxa"/>
          </w:tcPr>
          <w:p w:rsidR="00ED49F7" w:rsidRDefault="007663B1" w:rsidP="0011465B">
            <w:r w:rsidRPr="00BE54E0">
              <w:rPr>
                <w:rFonts w:ascii="Arial" w:eastAsia="Times New Roman" w:hAnsi="Arial" w:cs="Arial"/>
                <w:sz w:val="20"/>
                <w:szCs w:val="24"/>
              </w:rPr>
              <w:t>Data collection</w:t>
            </w:r>
          </w:p>
        </w:tc>
        <w:tc>
          <w:tcPr>
            <w:tcW w:w="4431" w:type="dxa"/>
          </w:tcPr>
          <w:p w:rsidR="00ED49F7" w:rsidRDefault="007663B1" w:rsidP="0011465B">
            <w:r>
              <w:rPr>
                <w:rFonts w:ascii="Arial" w:eastAsia="Times New Roman" w:hAnsi="Arial" w:cs="Arial"/>
                <w:sz w:val="20"/>
                <w:szCs w:val="24"/>
              </w:rPr>
              <w:t>Procure office equipment</w:t>
            </w:r>
          </w:p>
        </w:tc>
      </w:tr>
      <w:tr w:rsidR="00ED49F7" w:rsidTr="0011465B">
        <w:tc>
          <w:tcPr>
            <w:tcW w:w="4590" w:type="dxa"/>
          </w:tcPr>
          <w:p w:rsidR="00ED49F7" w:rsidRDefault="001551CD" w:rsidP="0011465B">
            <w:r>
              <w:rPr>
                <w:rFonts w:ascii="Arial" w:eastAsia="Times New Roman" w:hAnsi="Arial" w:cs="Arial"/>
                <w:sz w:val="20"/>
                <w:szCs w:val="24"/>
              </w:rPr>
              <w:t>Public Education and Sensitization</w:t>
            </w:r>
          </w:p>
        </w:tc>
        <w:tc>
          <w:tcPr>
            <w:tcW w:w="4431" w:type="dxa"/>
          </w:tcPr>
          <w:p w:rsidR="00ED49F7" w:rsidRDefault="00ED49F7" w:rsidP="0011465B"/>
        </w:tc>
      </w:tr>
      <w:tr w:rsidR="00ED49F7" w:rsidTr="0011465B">
        <w:tc>
          <w:tcPr>
            <w:tcW w:w="4590" w:type="dxa"/>
          </w:tcPr>
          <w:p w:rsidR="00ED49F7" w:rsidRDefault="001551CD" w:rsidP="0011465B">
            <w:r w:rsidRPr="00B51551">
              <w:rPr>
                <w:rFonts w:ascii="Arial" w:eastAsia="Times New Roman" w:hAnsi="Arial" w:cs="Arial"/>
                <w:sz w:val="20"/>
                <w:szCs w:val="24"/>
              </w:rPr>
              <w:t>Internal Management of Organization</w:t>
            </w:r>
          </w:p>
        </w:tc>
        <w:tc>
          <w:tcPr>
            <w:tcW w:w="4431" w:type="dxa"/>
          </w:tcPr>
          <w:p w:rsidR="00ED49F7" w:rsidRDefault="00ED49F7" w:rsidP="0011465B"/>
        </w:tc>
      </w:tr>
      <w:tr w:rsidR="00ED49F7" w:rsidTr="0011465B">
        <w:tc>
          <w:tcPr>
            <w:tcW w:w="4590" w:type="dxa"/>
          </w:tcPr>
          <w:p w:rsidR="00ED49F7" w:rsidRDefault="00ED49F7" w:rsidP="0011465B"/>
        </w:tc>
        <w:tc>
          <w:tcPr>
            <w:tcW w:w="4431" w:type="dxa"/>
          </w:tcPr>
          <w:p w:rsidR="00ED49F7" w:rsidRDefault="00ED49F7" w:rsidP="0011465B"/>
        </w:tc>
      </w:tr>
    </w:tbl>
    <w:p w:rsidR="00ED49F7" w:rsidRPr="00D36047" w:rsidRDefault="00ED49F7" w:rsidP="00ED49F7">
      <w:pPr>
        <w:spacing w:after="0"/>
        <w:rPr>
          <w:rFonts w:ascii="Arial" w:hAnsi="Arial" w:cs="Arial"/>
          <w:sz w:val="24"/>
          <w:szCs w:val="24"/>
        </w:rPr>
      </w:pPr>
    </w:p>
    <w:p w:rsidR="0011465B" w:rsidRDefault="0011465B">
      <w:pPr>
        <w:spacing w:after="160" w:line="259" w:lineRule="auto"/>
        <w:rPr>
          <w:rFonts w:ascii="Arial" w:hAnsi="Arial" w:cs="Arial"/>
          <w:sz w:val="24"/>
          <w:szCs w:val="24"/>
        </w:rPr>
      </w:pPr>
      <w:r>
        <w:rPr>
          <w:rFonts w:ascii="Arial" w:hAnsi="Arial" w:cs="Arial"/>
          <w:sz w:val="24"/>
          <w:szCs w:val="24"/>
        </w:rPr>
        <w:br w:type="page"/>
      </w:r>
    </w:p>
    <w:p w:rsidR="0011465B" w:rsidRPr="00001865" w:rsidRDefault="0011465B" w:rsidP="0011465B">
      <w:pPr>
        <w:spacing w:after="0"/>
        <w:jc w:val="both"/>
        <w:rPr>
          <w:rFonts w:ascii="Arial" w:hAnsi="Arial" w:cs="Arial"/>
          <w:b/>
          <w:sz w:val="24"/>
          <w:szCs w:val="24"/>
        </w:rPr>
      </w:pPr>
      <w:r>
        <w:rPr>
          <w:rFonts w:ascii="Arial" w:hAnsi="Arial" w:cs="Arial"/>
          <w:b/>
          <w:sz w:val="24"/>
          <w:szCs w:val="24"/>
        </w:rPr>
        <w:lastRenderedPageBreak/>
        <w:t xml:space="preserve">SUB-PROGRAMME </w:t>
      </w:r>
      <w:r w:rsidR="0052690B">
        <w:rPr>
          <w:rFonts w:ascii="Arial" w:hAnsi="Arial" w:cs="Arial"/>
          <w:b/>
          <w:sz w:val="24"/>
          <w:szCs w:val="24"/>
        </w:rPr>
        <w:t>2</w:t>
      </w:r>
      <w:r>
        <w:rPr>
          <w:rFonts w:ascii="Arial" w:hAnsi="Arial" w:cs="Arial"/>
          <w:b/>
          <w:sz w:val="24"/>
          <w:szCs w:val="24"/>
        </w:rPr>
        <w:t>.5</w:t>
      </w:r>
      <w:r w:rsidRPr="00001865">
        <w:rPr>
          <w:rFonts w:ascii="Arial" w:hAnsi="Arial" w:cs="Arial"/>
          <w:b/>
          <w:sz w:val="24"/>
          <w:szCs w:val="24"/>
        </w:rPr>
        <w:t xml:space="preserve"> </w:t>
      </w:r>
      <w:r w:rsidR="00B924A9">
        <w:rPr>
          <w:rFonts w:ascii="Arial" w:hAnsi="Arial" w:cs="Arial"/>
          <w:b/>
          <w:sz w:val="24"/>
          <w:szCs w:val="24"/>
        </w:rPr>
        <w:t>Environmental Health and Sanitation Services</w:t>
      </w:r>
    </w:p>
    <w:p w:rsidR="0011465B" w:rsidRPr="001E0076" w:rsidRDefault="0011465B" w:rsidP="00752C13">
      <w:pPr>
        <w:pStyle w:val="ListParagraph"/>
        <w:numPr>
          <w:ilvl w:val="0"/>
          <w:numId w:val="46"/>
        </w:numPr>
        <w:spacing w:after="0"/>
        <w:jc w:val="both"/>
        <w:rPr>
          <w:rFonts w:ascii="Arial" w:hAnsi="Arial" w:cs="Arial"/>
          <w:b/>
          <w:sz w:val="24"/>
          <w:szCs w:val="24"/>
        </w:rPr>
      </w:pPr>
      <w:r w:rsidRPr="001E0076">
        <w:rPr>
          <w:rFonts w:ascii="Arial" w:hAnsi="Arial" w:cs="Arial"/>
          <w:b/>
          <w:sz w:val="24"/>
          <w:szCs w:val="24"/>
        </w:rPr>
        <w:t>Budget Sub-Programme Objective</w:t>
      </w:r>
    </w:p>
    <w:p w:rsidR="002F7B0D" w:rsidRPr="002F7B0D" w:rsidRDefault="002F7B0D" w:rsidP="002F7B0D">
      <w:pPr>
        <w:spacing w:after="0" w:line="360" w:lineRule="auto"/>
        <w:ind w:left="720"/>
        <w:contextualSpacing/>
        <w:jc w:val="both"/>
        <w:rPr>
          <w:rFonts w:ascii="Arial" w:eastAsia="Times New Roman" w:hAnsi="Arial" w:cs="Arial"/>
          <w:sz w:val="24"/>
          <w:szCs w:val="24"/>
          <w:lang w:val="en-GB"/>
        </w:rPr>
      </w:pPr>
      <w:r w:rsidRPr="002F7B0D">
        <w:rPr>
          <w:rFonts w:ascii="Arial" w:eastAsia="Times New Roman" w:hAnsi="Arial" w:cs="Arial"/>
          <w:sz w:val="24"/>
          <w:szCs w:val="24"/>
          <w:lang w:val="en-GB"/>
        </w:rPr>
        <w:t>The main objective of this sub-programme is to formulate, plan and implement district Environmental health and Sanitation policies within the framework of national health policies and guidelines provided by the Minister of Sanitation and Water Resources.</w:t>
      </w:r>
    </w:p>
    <w:p w:rsidR="0011465B" w:rsidRDefault="0011465B" w:rsidP="0011465B">
      <w:pPr>
        <w:spacing w:after="0"/>
        <w:jc w:val="both"/>
        <w:rPr>
          <w:rFonts w:ascii="Arial" w:hAnsi="Arial" w:cs="Arial"/>
          <w:sz w:val="24"/>
          <w:szCs w:val="24"/>
        </w:rPr>
      </w:pPr>
    </w:p>
    <w:p w:rsidR="0011465B" w:rsidRPr="0085359C" w:rsidRDefault="0011465B" w:rsidP="0011465B">
      <w:pPr>
        <w:spacing w:after="0"/>
        <w:jc w:val="both"/>
        <w:rPr>
          <w:rFonts w:ascii="Arial" w:hAnsi="Arial" w:cs="Arial"/>
          <w:sz w:val="24"/>
          <w:szCs w:val="24"/>
        </w:rPr>
      </w:pPr>
    </w:p>
    <w:p w:rsidR="0011465B" w:rsidRPr="001E0076" w:rsidRDefault="0011465B" w:rsidP="00752C13">
      <w:pPr>
        <w:pStyle w:val="ListParagraph"/>
        <w:numPr>
          <w:ilvl w:val="0"/>
          <w:numId w:val="46"/>
        </w:numPr>
        <w:spacing w:after="0"/>
        <w:jc w:val="both"/>
        <w:rPr>
          <w:rFonts w:ascii="Arial" w:hAnsi="Arial" w:cs="Arial"/>
          <w:b/>
          <w:sz w:val="24"/>
          <w:szCs w:val="24"/>
        </w:rPr>
      </w:pPr>
      <w:r w:rsidRPr="001E0076">
        <w:rPr>
          <w:rFonts w:ascii="Arial" w:hAnsi="Arial" w:cs="Arial"/>
          <w:b/>
          <w:sz w:val="24"/>
          <w:szCs w:val="24"/>
        </w:rPr>
        <w:t>Budget Sub- Programme Description</w:t>
      </w:r>
    </w:p>
    <w:p w:rsidR="002F7B0D" w:rsidRPr="002F7B0D" w:rsidRDefault="002F7B0D" w:rsidP="002F7B0D">
      <w:pPr>
        <w:spacing w:after="0" w:line="360" w:lineRule="auto"/>
        <w:ind w:left="720"/>
        <w:contextualSpacing/>
        <w:jc w:val="both"/>
        <w:rPr>
          <w:rFonts w:ascii="Arial" w:eastAsia="Times New Roman" w:hAnsi="Arial" w:cs="Arial"/>
          <w:sz w:val="24"/>
          <w:szCs w:val="24"/>
          <w:lang w:val="en-GB"/>
        </w:rPr>
      </w:pPr>
      <w:r w:rsidRPr="002F7B0D">
        <w:rPr>
          <w:rFonts w:ascii="Arial" w:eastAsia="Times New Roman" w:hAnsi="Arial" w:cs="Arial"/>
          <w:sz w:val="24"/>
          <w:szCs w:val="24"/>
          <w:lang w:val="en-GB"/>
        </w:rPr>
        <w:t>The sub-</w:t>
      </w:r>
      <w:proofErr w:type="spellStart"/>
      <w:r w:rsidRPr="002F7B0D">
        <w:rPr>
          <w:rFonts w:ascii="Arial" w:eastAsia="Times New Roman" w:hAnsi="Arial" w:cs="Arial"/>
          <w:sz w:val="24"/>
          <w:szCs w:val="24"/>
          <w:lang w:val="en-GB"/>
        </w:rPr>
        <w:t>progrmme</w:t>
      </w:r>
      <w:proofErr w:type="spellEnd"/>
      <w:r w:rsidRPr="002F7B0D">
        <w:rPr>
          <w:rFonts w:ascii="Arial" w:eastAsia="Times New Roman" w:hAnsi="Arial" w:cs="Arial"/>
          <w:sz w:val="24"/>
          <w:szCs w:val="24"/>
          <w:lang w:val="en-GB"/>
        </w:rPr>
        <w:t xml:space="preserve"> aims at facilitating improved environmental sanitation and good hygiene practices in both rural and urban dwellers in the District. It provides, supervises and monitors the execution of environmental health and environmental sanitation services. It also aims at empowering individuals and communities to analyse their sanitation conditions and take collective action to change their environmental sanitation situation. The sub-program operations include;</w:t>
      </w:r>
    </w:p>
    <w:p w:rsidR="002F7B0D" w:rsidRPr="002F7B0D" w:rsidRDefault="002F7B0D" w:rsidP="00752C13">
      <w:pPr>
        <w:pStyle w:val="ListParagraph"/>
        <w:numPr>
          <w:ilvl w:val="0"/>
          <w:numId w:val="20"/>
        </w:numPr>
        <w:spacing w:after="0" w:line="360" w:lineRule="auto"/>
        <w:ind w:left="1080"/>
        <w:jc w:val="both"/>
        <w:rPr>
          <w:rFonts w:ascii="Arial" w:hAnsi="Arial" w:cs="Arial"/>
          <w:sz w:val="24"/>
          <w:szCs w:val="24"/>
        </w:rPr>
      </w:pPr>
      <w:r w:rsidRPr="002F7B0D">
        <w:rPr>
          <w:rFonts w:ascii="Arial" w:hAnsi="Arial" w:cs="Arial"/>
          <w:sz w:val="24"/>
          <w:szCs w:val="24"/>
        </w:rPr>
        <w:t>Advising the Assembly on all matters relating to environmental health and sanitation including diseases control and prevention.</w:t>
      </w:r>
    </w:p>
    <w:p w:rsidR="002F7B0D" w:rsidRPr="002F7B0D" w:rsidRDefault="002F7B0D" w:rsidP="00752C13">
      <w:pPr>
        <w:pStyle w:val="ListParagraph"/>
        <w:numPr>
          <w:ilvl w:val="0"/>
          <w:numId w:val="20"/>
        </w:numPr>
        <w:spacing w:after="0" w:line="360" w:lineRule="auto"/>
        <w:ind w:left="1080"/>
        <w:jc w:val="both"/>
        <w:rPr>
          <w:rFonts w:ascii="Arial" w:hAnsi="Arial" w:cs="Arial"/>
          <w:sz w:val="24"/>
          <w:szCs w:val="24"/>
        </w:rPr>
      </w:pPr>
      <w:r w:rsidRPr="002F7B0D">
        <w:rPr>
          <w:rFonts w:ascii="Arial" w:hAnsi="Arial" w:cs="Arial"/>
          <w:sz w:val="24"/>
          <w:szCs w:val="24"/>
        </w:rPr>
        <w:t>Undertaking sanitation education and nutrition programmes.</w:t>
      </w:r>
    </w:p>
    <w:p w:rsidR="002F7B0D" w:rsidRPr="002F7B0D" w:rsidRDefault="002F7B0D" w:rsidP="00752C13">
      <w:pPr>
        <w:pStyle w:val="ListParagraph"/>
        <w:numPr>
          <w:ilvl w:val="0"/>
          <w:numId w:val="20"/>
        </w:numPr>
        <w:spacing w:after="0" w:line="360" w:lineRule="auto"/>
        <w:ind w:left="1080"/>
        <w:jc w:val="both"/>
        <w:rPr>
          <w:rFonts w:ascii="Arial" w:hAnsi="Arial" w:cs="Arial"/>
          <w:sz w:val="24"/>
          <w:szCs w:val="24"/>
        </w:rPr>
      </w:pPr>
      <w:r w:rsidRPr="002F7B0D">
        <w:rPr>
          <w:rFonts w:ascii="Arial" w:hAnsi="Arial" w:cs="Arial"/>
          <w:sz w:val="24"/>
          <w:szCs w:val="24"/>
        </w:rPr>
        <w:t>Preventing new transmission, including awareness creation, direct service delivery and supporting high risk groups.</w:t>
      </w:r>
    </w:p>
    <w:p w:rsidR="002F7B0D" w:rsidRPr="002F7B0D" w:rsidRDefault="002F7B0D" w:rsidP="00752C13">
      <w:pPr>
        <w:pStyle w:val="ListParagraph"/>
        <w:numPr>
          <w:ilvl w:val="0"/>
          <w:numId w:val="20"/>
        </w:numPr>
        <w:spacing w:after="0" w:line="360" w:lineRule="auto"/>
        <w:ind w:left="1080"/>
        <w:jc w:val="both"/>
        <w:rPr>
          <w:rFonts w:ascii="Arial" w:hAnsi="Arial" w:cs="Arial"/>
          <w:sz w:val="24"/>
          <w:szCs w:val="24"/>
        </w:rPr>
      </w:pPr>
      <w:r w:rsidRPr="002F7B0D">
        <w:rPr>
          <w:rFonts w:ascii="Arial" w:hAnsi="Arial" w:cs="Arial"/>
          <w:sz w:val="24"/>
          <w:szCs w:val="24"/>
        </w:rPr>
        <w:t>Inspection of meat, fish, vegetables and other foodstuff and liquids of whatever kind or nature, whether intended for sale or not and to seize, destroy and otherwise deal with such foodstuff or liquids as are unfit for human consumption.</w:t>
      </w:r>
    </w:p>
    <w:p w:rsidR="002F7B0D" w:rsidRPr="002F7B0D" w:rsidRDefault="002F7B0D" w:rsidP="00752C13">
      <w:pPr>
        <w:pStyle w:val="ListParagraph"/>
        <w:numPr>
          <w:ilvl w:val="0"/>
          <w:numId w:val="20"/>
        </w:numPr>
        <w:spacing w:after="0" w:line="360" w:lineRule="auto"/>
        <w:ind w:left="1080"/>
        <w:jc w:val="both"/>
        <w:rPr>
          <w:rFonts w:ascii="Arial" w:hAnsi="Arial" w:cs="Arial"/>
          <w:sz w:val="24"/>
          <w:szCs w:val="24"/>
        </w:rPr>
      </w:pPr>
      <w:r w:rsidRPr="002F7B0D">
        <w:rPr>
          <w:rFonts w:ascii="Arial" w:hAnsi="Arial" w:cs="Arial"/>
          <w:sz w:val="24"/>
          <w:szCs w:val="24"/>
        </w:rPr>
        <w:t>Supervise and control slaughter houses and pounds and all such matters and things as may be necessary for the convenient use of such slaughter houses.</w:t>
      </w:r>
    </w:p>
    <w:p w:rsidR="002F7B0D" w:rsidRPr="002F7B0D" w:rsidRDefault="002F7B0D" w:rsidP="00752C13">
      <w:pPr>
        <w:pStyle w:val="ListParagraph"/>
        <w:numPr>
          <w:ilvl w:val="0"/>
          <w:numId w:val="20"/>
        </w:numPr>
        <w:spacing w:after="0" w:line="360" w:lineRule="auto"/>
        <w:ind w:left="1080"/>
        <w:jc w:val="both"/>
        <w:rPr>
          <w:rFonts w:ascii="Arial" w:hAnsi="Arial" w:cs="Arial"/>
          <w:sz w:val="24"/>
          <w:szCs w:val="24"/>
        </w:rPr>
      </w:pPr>
      <w:r w:rsidRPr="002F7B0D">
        <w:rPr>
          <w:rFonts w:ascii="Arial" w:hAnsi="Arial" w:cs="Arial"/>
          <w:sz w:val="24"/>
          <w:szCs w:val="24"/>
        </w:rPr>
        <w:t>Advise and encourage the keeping of animals in the district including horses, cattle, sheep and goats, domestic pets and poultry.</w:t>
      </w:r>
    </w:p>
    <w:p w:rsidR="002F7B0D" w:rsidRPr="002F7B0D" w:rsidRDefault="002F7B0D" w:rsidP="002F7B0D">
      <w:pPr>
        <w:pStyle w:val="ListParagraph"/>
        <w:spacing w:line="360" w:lineRule="auto"/>
        <w:ind w:left="1080"/>
        <w:jc w:val="both"/>
        <w:rPr>
          <w:rFonts w:ascii="Arial" w:hAnsi="Arial" w:cs="Arial"/>
          <w:sz w:val="24"/>
          <w:szCs w:val="24"/>
        </w:rPr>
      </w:pPr>
    </w:p>
    <w:p w:rsidR="002F7B0D" w:rsidRPr="002F7B0D" w:rsidRDefault="002F7B0D" w:rsidP="002F7B0D">
      <w:pPr>
        <w:spacing w:line="360" w:lineRule="auto"/>
        <w:ind w:left="630"/>
        <w:jc w:val="both"/>
        <w:rPr>
          <w:rFonts w:ascii="Arial" w:hAnsi="Arial" w:cs="Arial"/>
          <w:sz w:val="24"/>
          <w:szCs w:val="24"/>
        </w:rPr>
      </w:pPr>
      <w:r w:rsidRPr="002F7B0D">
        <w:rPr>
          <w:rFonts w:ascii="Arial" w:hAnsi="Arial" w:cs="Arial"/>
          <w:sz w:val="24"/>
          <w:szCs w:val="24"/>
        </w:rPr>
        <w:t>The sub-</w:t>
      </w:r>
      <w:proofErr w:type="spellStart"/>
      <w:r w:rsidRPr="002F7B0D">
        <w:rPr>
          <w:rFonts w:ascii="Arial" w:hAnsi="Arial" w:cs="Arial"/>
          <w:sz w:val="24"/>
          <w:szCs w:val="24"/>
        </w:rPr>
        <w:t>programme</w:t>
      </w:r>
      <w:proofErr w:type="spellEnd"/>
      <w:r w:rsidRPr="002F7B0D">
        <w:rPr>
          <w:rFonts w:ascii="Arial" w:hAnsi="Arial" w:cs="Arial"/>
          <w:sz w:val="24"/>
          <w:szCs w:val="24"/>
        </w:rPr>
        <w:t xml:space="preserve"> would be delivered through the offices of the Environmental Health Unit with </w:t>
      </w:r>
      <w:proofErr w:type="gramStart"/>
      <w:r w:rsidRPr="002F7B0D">
        <w:rPr>
          <w:rFonts w:ascii="Arial" w:hAnsi="Arial" w:cs="Arial"/>
          <w:sz w:val="24"/>
          <w:szCs w:val="24"/>
        </w:rPr>
        <w:t>a total</w:t>
      </w:r>
      <w:proofErr w:type="gramEnd"/>
      <w:r w:rsidRPr="002F7B0D">
        <w:rPr>
          <w:rFonts w:ascii="Arial" w:hAnsi="Arial" w:cs="Arial"/>
          <w:sz w:val="24"/>
          <w:szCs w:val="24"/>
        </w:rPr>
        <w:t xml:space="preserve"> staff strength of nine (9). Funding for the delivery of this </w:t>
      </w:r>
      <w:r w:rsidRPr="002F7B0D">
        <w:rPr>
          <w:rFonts w:ascii="Arial" w:hAnsi="Arial" w:cs="Arial"/>
          <w:sz w:val="24"/>
          <w:szCs w:val="24"/>
        </w:rPr>
        <w:lastRenderedPageBreak/>
        <w:t>sub-</w:t>
      </w:r>
      <w:proofErr w:type="spellStart"/>
      <w:r w:rsidRPr="002F7B0D">
        <w:rPr>
          <w:rFonts w:ascii="Arial" w:hAnsi="Arial" w:cs="Arial"/>
          <w:sz w:val="24"/>
          <w:szCs w:val="24"/>
        </w:rPr>
        <w:t>programme</w:t>
      </w:r>
      <w:proofErr w:type="spellEnd"/>
      <w:r w:rsidRPr="002F7B0D">
        <w:rPr>
          <w:rFonts w:ascii="Arial" w:hAnsi="Arial" w:cs="Arial"/>
          <w:sz w:val="24"/>
          <w:szCs w:val="24"/>
        </w:rPr>
        <w:t xml:space="preserve"> would come from </w:t>
      </w:r>
      <w:proofErr w:type="spellStart"/>
      <w:r w:rsidRPr="002F7B0D">
        <w:rPr>
          <w:rFonts w:ascii="Arial" w:hAnsi="Arial" w:cs="Arial"/>
          <w:sz w:val="24"/>
          <w:szCs w:val="24"/>
        </w:rPr>
        <w:t>GoG</w:t>
      </w:r>
      <w:proofErr w:type="spellEnd"/>
      <w:r w:rsidRPr="002F7B0D">
        <w:rPr>
          <w:rFonts w:ascii="Arial" w:hAnsi="Arial" w:cs="Arial"/>
          <w:sz w:val="24"/>
          <w:szCs w:val="24"/>
        </w:rPr>
        <w:t xml:space="preserve"> transfers, Donor Support and Internally Generated Funds. The beneficiaries of the sub-program are the various health facilities and entire citizenry in the district.</w:t>
      </w:r>
    </w:p>
    <w:p w:rsidR="0011465B" w:rsidRPr="002F7B0D" w:rsidRDefault="002F7B0D" w:rsidP="00FB3A2D">
      <w:pPr>
        <w:spacing w:after="0" w:line="360" w:lineRule="auto"/>
        <w:ind w:left="630"/>
        <w:jc w:val="both"/>
        <w:rPr>
          <w:rFonts w:ascii="Arial" w:hAnsi="Arial" w:cs="Arial"/>
          <w:sz w:val="24"/>
          <w:szCs w:val="24"/>
        </w:rPr>
      </w:pPr>
      <w:r w:rsidRPr="002F7B0D">
        <w:rPr>
          <w:rFonts w:ascii="Arial" w:eastAsia="Times New Roman" w:hAnsi="Arial" w:cs="Arial"/>
          <w:sz w:val="24"/>
          <w:szCs w:val="24"/>
          <w:lang w:val="en-GB"/>
        </w:rPr>
        <w:t xml:space="preserve">Challenges militating against the success of this sub-programme include </w:t>
      </w:r>
      <w:r w:rsidRPr="002F7B0D">
        <w:rPr>
          <w:rFonts w:ascii="Arial" w:hAnsi="Arial" w:cs="Arial"/>
          <w:sz w:val="24"/>
          <w:szCs w:val="24"/>
        </w:rPr>
        <w:t xml:space="preserve">delay and untimely release of funds from central government, inadequate staffing levels, inadequate office space, inadequate equipment and logistics to health facilities.  </w:t>
      </w:r>
    </w:p>
    <w:p w:rsidR="0011465B" w:rsidRPr="001E0076" w:rsidRDefault="0011465B" w:rsidP="00FB3A2D">
      <w:pPr>
        <w:spacing w:after="0" w:line="360" w:lineRule="auto"/>
        <w:jc w:val="both"/>
        <w:rPr>
          <w:rFonts w:ascii="Arial" w:hAnsi="Arial" w:cs="Arial"/>
          <w:sz w:val="24"/>
          <w:szCs w:val="24"/>
        </w:rPr>
      </w:pPr>
    </w:p>
    <w:p w:rsidR="002F7B0D" w:rsidRPr="001E0076" w:rsidRDefault="002F7B0D" w:rsidP="00752C13">
      <w:pPr>
        <w:pStyle w:val="ListParagraph"/>
        <w:numPr>
          <w:ilvl w:val="0"/>
          <w:numId w:val="46"/>
        </w:numPr>
        <w:spacing w:after="0" w:line="360" w:lineRule="auto"/>
        <w:jc w:val="both"/>
        <w:rPr>
          <w:rFonts w:ascii="Arial" w:eastAsia="Times New Roman" w:hAnsi="Arial" w:cs="Arial"/>
          <w:b/>
          <w:sz w:val="24"/>
          <w:szCs w:val="24"/>
        </w:rPr>
      </w:pPr>
      <w:r w:rsidRPr="001E0076">
        <w:rPr>
          <w:rFonts w:ascii="Arial" w:eastAsia="Times New Roman" w:hAnsi="Arial" w:cs="Arial"/>
          <w:b/>
          <w:sz w:val="24"/>
          <w:szCs w:val="24"/>
        </w:rPr>
        <w:t>Budget Sub-Programme Results Statement</w:t>
      </w:r>
    </w:p>
    <w:p w:rsidR="002F7B0D" w:rsidRPr="001E0076" w:rsidRDefault="002F7B0D" w:rsidP="002F7B0D">
      <w:pPr>
        <w:spacing w:after="0" w:line="360" w:lineRule="auto"/>
        <w:ind w:left="630"/>
        <w:jc w:val="both"/>
        <w:rPr>
          <w:rFonts w:ascii="Arial" w:hAnsi="Arial" w:cs="Arial"/>
          <w:sz w:val="24"/>
          <w:szCs w:val="24"/>
        </w:rPr>
      </w:pPr>
      <w:r w:rsidRPr="001E0076">
        <w:rPr>
          <w:rFonts w:ascii="Arial" w:hAnsi="Arial" w:cs="Arial"/>
          <w:sz w:val="24"/>
          <w:szCs w:val="24"/>
        </w:rPr>
        <w:t>The table indicates the main outputs, its indicators and projections by which the District Assembly’s measure the performance of this sub-</w:t>
      </w:r>
      <w:proofErr w:type="spellStart"/>
      <w:r w:rsidRPr="001E0076">
        <w:rPr>
          <w:rFonts w:ascii="Arial" w:hAnsi="Arial" w:cs="Arial"/>
          <w:sz w:val="24"/>
          <w:szCs w:val="24"/>
        </w:rPr>
        <w:t>programme</w:t>
      </w:r>
      <w:proofErr w:type="spellEnd"/>
      <w:r w:rsidRPr="001E0076">
        <w:rPr>
          <w:rFonts w:ascii="Arial" w:hAnsi="Arial" w:cs="Arial"/>
          <w:sz w:val="24"/>
          <w:szCs w:val="24"/>
        </w:rPr>
        <w:t>. The past data indicates actual performance whilst the projections are the Assembly’s estimate of future performance.</w:t>
      </w:r>
    </w:p>
    <w:p w:rsidR="0011465B" w:rsidRPr="00F336E0" w:rsidRDefault="0011465B" w:rsidP="0011465B">
      <w:pPr>
        <w:spacing w:after="0"/>
        <w:rPr>
          <w:b/>
        </w:rPr>
      </w:pPr>
      <w:r w:rsidRPr="00F336E0">
        <w:rPr>
          <w:b/>
        </w:rPr>
        <w:t xml:space="preserve">Table </w:t>
      </w:r>
      <w:r>
        <w:rPr>
          <w:b/>
        </w:rPr>
        <w:t>2</w:t>
      </w:r>
      <w:r w:rsidR="001D50E5">
        <w:rPr>
          <w:b/>
        </w:rPr>
        <w:t>3</w:t>
      </w:r>
      <w:r w:rsidRPr="00F336E0">
        <w:rPr>
          <w:b/>
        </w:rPr>
        <w:t>: Budget Sub-</w:t>
      </w:r>
      <w:proofErr w:type="spellStart"/>
      <w:r w:rsidRPr="00F336E0">
        <w:rPr>
          <w:b/>
        </w:rPr>
        <w:t>Programme</w:t>
      </w:r>
      <w:proofErr w:type="spellEnd"/>
      <w:r w:rsidRPr="00F336E0">
        <w:rPr>
          <w:b/>
        </w:rPr>
        <w:t xml:space="preserve"> Results Statement</w:t>
      </w:r>
    </w:p>
    <w:tbl>
      <w:tblPr>
        <w:tblStyle w:val="TableGrid"/>
        <w:tblW w:w="9746" w:type="dxa"/>
        <w:tblInd w:w="-147" w:type="dxa"/>
        <w:tblLook w:val="04A0" w:firstRow="1" w:lastRow="0" w:firstColumn="1" w:lastColumn="0" w:noHBand="0" w:noVBand="1"/>
      </w:tblPr>
      <w:tblGrid>
        <w:gridCol w:w="1983"/>
        <w:gridCol w:w="2138"/>
        <w:gridCol w:w="943"/>
        <w:gridCol w:w="946"/>
        <w:gridCol w:w="934"/>
        <w:gridCol w:w="934"/>
        <w:gridCol w:w="934"/>
        <w:gridCol w:w="934"/>
      </w:tblGrid>
      <w:tr w:rsidR="00386C5B" w:rsidTr="006A44B9">
        <w:trPr>
          <w:trHeight w:val="416"/>
        </w:trPr>
        <w:tc>
          <w:tcPr>
            <w:tcW w:w="1983" w:type="dxa"/>
            <w:vMerge w:val="restart"/>
          </w:tcPr>
          <w:p w:rsidR="00386C5B" w:rsidRPr="008B6FEB" w:rsidRDefault="00386C5B" w:rsidP="0011465B">
            <w:pPr>
              <w:pStyle w:val="ListParagraph"/>
              <w:ind w:left="0"/>
              <w:jc w:val="center"/>
              <w:rPr>
                <w:b/>
              </w:rPr>
            </w:pPr>
            <w:r w:rsidRPr="008B6FEB">
              <w:rPr>
                <w:b/>
              </w:rPr>
              <w:t>Main Outputs</w:t>
            </w:r>
          </w:p>
        </w:tc>
        <w:tc>
          <w:tcPr>
            <w:tcW w:w="2138" w:type="dxa"/>
            <w:vMerge w:val="restart"/>
          </w:tcPr>
          <w:p w:rsidR="00386C5B" w:rsidRPr="008B6FEB" w:rsidRDefault="00386C5B" w:rsidP="0011465B">
            <w:pPr>
              <w:pStyle w:val="ListParagraph"/>
              <w:ind w:left="0"/>
              <w:jc w:val="center"/>
              <w:rPr>
                <w:b/>
              </w:rPr>
            </w:pPr>
            <w:r w:rsidRPr="008B6FEB">
              <w:rPr>
                <w:b/>
              </w:rPr>
              <w:t>Output Indicators</w:t>
            </w:r>
          </w:p>
        </w:tc>
        <w:tc>
          <w:tcPr>
            <w:tcW w:w="1889" w:type="dxa"/>
            <w:gridSpan w:val="2"/>
          </w:tcPr>
          <w:p w:rsidR="00386C5B" w:rsidRPr="008B6FEB" w:rsidRDefault="00386C5B" w:rsidP="0011465B">
            <w:pPr>
              <w:pStyle w:val="ListParagraph"/>
              <w:ind w:left="0"/>
              <w:jc w:val="center"/>
              <w:rPr>
                <w:b/>
              </w:rPr>
            </w:pPr>
            <w:r w:rsidRPr="008B6FEB">
              <w:rPr>
                <w:b/>
              </w:rPr>
              <w:t>Past Years</w:t>
            </w:r>
          </w:p>
        </w:tc>
        <w:tc>
          <w:tcPr>
            <w:tcW w:w="3736" w:type="dxa"/>
            <w:gridSpan w:val="4"/>
          </w:tcPr>
          <w:p w:rsidR="00386C5B" w:rsidRPr="008B6FEB" w:rsidRDefault="00386C5B" w:rsidP="0011465B">
            <w:pPr>
              <w:pStyle w:val="ListParagraph"/>
              <w:ind w:left="0"/>
              <w:jc w:val="center"/>
              <w:rPr>
                <w:b/>
              </w:rPr>
            </w:pPr>
            <w:r w:rsidRPr="008B6FEB">
              <w:rPr>
                <w:b/>
              </w:rPr>
              <w:t>Projections</w:t>
            </w:r>
          </w:p>
        </w:tc>
      </w:tr>
      <w:tr w:rsidR="00386C5B" w:rsidTr="006A44B9">
        <w:trPr>
          <w:trHeight w:val="641"/>
        </w:trPr>
        <w:tc>
          <w:tcPr>
            <w:tcW w:w="1983" w:type="dxa"/>
            <w:vMerge/>
          </w:tcPr>
          <w:p w:rsidR="00386C5B" w:rsidRPr="008B6FEB" w:rsidRDefault="00386C5B" w:rsidP="0011465B">
            <w:pPr>
              <w:pStyle w:val="ListParagraph"/>
              <w:ind w:left="0"/>
              <w:jc w:val="center"/>
              <w:rPr>
                <w:b/>
              </w:rPr>
            </w:pPr>
          </w:p>
        </w:tc>
        <w:tc>
          <w:tcPr>
            <w:tcW w:w="2138" w:type="dxa"/>
            <w:vMerge/>
          </w:tcPr>
          <w:p w:rsidR="00386C5B" w:rsidRPr="008B6FEB" w:rsidRDefault="00386C5B" w:rsidP="0011465B">
            <w:pPr>
              <w:pStyle w:val="ListParagraph"/>
              <w:ind w:left="0"/>
              <w:jc w:val="center"/>
              <w:rPr>
                <w:b/>
              </w:rPr>
            </w:pPr>
          </w:p>
        </w:tc>
        <w:tc>
          <w:tcPr>
            <w:tcW w:w="943" w:type="dxa"/>
          </w:tcPr>
          <w:p w:rsidR="00386C5B" w:rsidRPr="008B6FEB" w:rsidRDefault="00386C5B" w:rsidP="0011465B">
            <w:pPr>
              <w:pStyle w:val="ListParagraph"/>
              <w:ind w:left="0"/>
              <w:jc w:val="center"/>
              <w:rPr>
                <w:b/>
              </w:rPr>
            </w:pPr>
            <w:r w:rsidRPr="008B6FEB">
              <w:rPr>
                <w:b/>
              </w:rPr>
              <w:t>2020</w:t>
            </w:r>
          </w:p>
        </w:tc>
        <w:tc>
          <w:tcPr>
            <w:tcW w:w="946" w:type="dxa"/>
          </w:tcPr>
          <w:p w:rsidR="00386C5B" w:rsidRPr="008B6FEB" w:rsidRDefault="00386C5B" w:rsidP="0011465B">
            <w:pPr>
              <w:pStyle w:val="ListParagraph"/>
              <w:ind w:left="0"/>
              <w:jc w:val="center"/>
              <w:rPr>
                <w:b/>
              </w:rPr>
            </w:pPr>
            <w:r w:rsidRPr="008B6FEB">
              <w:rPr>
                <w:b/>
              </w:rPr>
              <w:t>2021 as at July</w:t>
            </w:r>
          </w:p>
        </w:tc>
        <w:tc>
          <w:tcPr>
            <w:tcW w:w="934" w:type="dxa"/>
          </w:tcPr>
          <w:p w:rsidR="00386C5B" w:rsidRPr="008B6FEB" w:rsidRDefault="00386C5B" w:rsidP="0011465B">
            <w:pPr>
              <w:pStyle w:val="ListParagraph"/>
              <w:ind w:left="0"/>
              <w:jc w:val="center"/>
              <w:rPr>
                <w:b/>
              </w:rPr>
            </w:pPr>
            <w:r w:rsidRPr="008B6FEB">
              <w:rPr>
                <w:b/>
              </w:rPr>
              <w:t>2022</w:t>
            </w:r>
          </w:p>
        </w:tc>
        <w:tc>
          <w:tcPr>
            <w:tcW w:w="934" w:type="dxa"/>
          </w:tcPr>
          <w:p w:rsidR="00386C5B" w:rsidRPr="008B6FEB" w:rsidRDefault="00386C5B" w:rsidP="0011465B">
            <w:pPr>
              <w:pStyle w:val="ListParagraph"/>
              <w:ind w:left="0"/>
              <w:jc w:val="center"/>
              <w:rPr>
                <w:b/>
              </w:rPr>
            </w:pPr>
            <w:r w:rsidRPr="008B6FEB">
              <w:rPr>
                <w:b/>
              </w:rPr>
              <w:t>2023</w:t>
            </w:r>
          </w:p>
        </w:tc>
        <w:tc>
          <w:tcPr>
            <w:tcW w:w="934" w:type="dxa"/>
          </w:tcPr>
          <w:p w:rsidR="00386C5B" w:rsidRPr="008B6FEB" w:rsidRDefault="00386C5B" w:rsidP="0011465B">
            <w:pPr>
              <w:pStyle w:val="ListParagraph"/>
              <w:ind w:left="0"/>
              <w:jc w:val="center"/>
              <w:rPr>
                <w:b/>
              </w:rPr>
            </w:pPr>
            <w:r w:rsidRPr="008B6FEB">
              <w:rPr>
                <w:b/>
              </w:rPr>
              <w:t>2024</w:t>
            </w:r>
          </w:p>
        </w:tc>
        <w:tc>
          <w:tcPr>
            <w:tcW w:w="934" w:type="dxa"/>
          </w:tcPr>
          <w:p w:rsidR="00386C5B" w:rsidRPr="008B6FEB" w:rsidRDefault="00386C5B" w:rsidP="0011465B">
            <w:pPr>
              <w:pStyle w:val="ListParagraph"/>
              <w:ind w:left="0"/>
              <w:jc w:val="center"/>
              <w:rPr>
                <w:b/>
              </w:rPr>
            </w:pPr>
            <w:r w:rsidRPr="008B6FEB">
              <w:rPr>
                <w:b/>
              </w:rPr>
              <w:t>2025</w:t>
            </w:r>
          </w:p>
        </w:tc>
      </w:tr>
      <w:tr w:rsidR="006A44B9" w:rsidTr="006A44B9">
        <w:trPr>
          <w:trHeight w:val="908"/>
        </w:trPr>
        <w:tc>
          <w:tcPr>
            <w:tcW w:w="1983" w:type="dxa"/>
            <w:vMerge w:val="restart"/>
          </w:tcPr>
          <w:p w:rsidR="006A44B9" w:rsidRPr="006A44B9" w:rsidRDefault="006A44B9" w:rsidP="00847193">
            <w:pPr>
              <w:rPr>
                <w:rFonts w:ascii="Arial" w:hAnsi="Arial" w:cs="Arial"/>
                <w:bCs/>
                <w:iCs/>
                <w:sz w:val="24"/>
                <w:szCs w:val="24"/>
              </w:rPr>
            </w:pPr>
            <w:r w:rsidRPr="006A44B9">
              <w:rPr>
                <w:rFonts w:ascii="Arial" w:hAnsi="Arial" w:cs="Arial"/>
                <w:bCs/>
                <w:iCs/>
                <w:sz w:val="24"/>
                <w:szCs w:val="24"/>
              </w:rPr>
              <w:t xml:space="preserve">Improved environmental sanitation </w:t>
            </w:r>
          </w:p>
        </w:tc>
        <w:tc>
          <w:tcPr>
            <w:tcW w:w="2138" w:type="dxa"/>
          </w:tcPr>
          <w:p w:rsidR="006A44B9" w:rsidRPr="006A44B9" w:rsidRDefault="006A44B9" w:rsidP="00847193">
            <w:pPr>
              <w:pStyle w:val="NormalWeb"/>
              <w:spacing w:before="0" w:beforeAutospacing="0" w:after="0" w:afterAutospacing="0" w:line="276" w:lineRule="auto"/>
              <w:rPr>
                <w:rFonts w:ascii="Arial" w:hAnsi="Arial" w:cs="Arial"/>
              </w:rPr>
            </w:pPr>
            <w:r w:rsidRPr="006A44B9">
              <w:rPr>
                <w:rFonts w:ascii="Arial" w:eastAsiaTheme="minorEastAsia" w:hAnsi="Arial" w:cs="Arial"/>
                <w:color w:val="000000" w:themeColor="text1"/>
                <w:kern w:val="24"/>
              </w:rPr>
              <w:t xml:space="preserve">Number of disposal site created </w:t>
            </w:r>
          </w:p>
        </w:tc>
        <w:tc>
          <w:tcPr>
            <w:tcW w:w="943" w:type="dxa"/>
          </w:tcPr>
          <w:p w:rsidR="006A44B9" w:rsidRPr="006A44B9" w:rsidRDefault="006A44B9" w:rsidP="007E1C63">
            <w:pPr>
              <w:spacing w:line="360" w:lineRule="auto"/>
              <w:rPr>
                <w:rFonts w:ascii="Arial" w:hAnsi="Arial" w:cs="Arial"/>
                <w:kern w:val="24"/>
                <w:sz w:val="24"/>
                <w:szCs w:val="24"/>
              </w:rPr>
            </w:pPr>
            <w:r>
              <w:rPr>
                <w:rFonts w:ascii="Arial" w:hAnsi="Arial" w:cs="Arial"/>
                <w:kern w:val="24"/>
                <w:sz w:val="24"/>
                <w:szCs w:val="24"/>
              </w:rPr>
              <w:t>1</w:t>
            </w:r>
          </w:p>
        </w:tc>
        <w:tc>
          <w:tcPr>
            <w:tcW w:w="946" w:type="dxa"/>
          </w:tcPr>
          <w:p w:rsidR="006A44B9" w:rsidRPr="006A44B9" w:rsidRDefault="006A44B9" w:rsidP="007E1C63">
            <w:pPr>
              <w:spacing w:line="360" w:lineRule="auto"/>
              <w:rPr>
                <w:rFonts w:ascii="Arial" w:hAnsi="Arial" w:cs="Arial"/>
                <w:kern w:val="24"/>
                <w:sz w:val="24"/>
                <w:szCs w:val="24"/>
              </w:rPr>
            </w:pPr>
            <w:r>
              <w:rPr>
                <w:rFonts w:ascii="Arial" w:hAnsi="Arial" w:cs="Arial"/>
                <w:kern w:val="24"/>
                <w:sz w:val="24"/>
                <w:szCs w:val="24"/>
              </w:rPr>
              <w:t>1</w:t>
            </w:r>
          </w:p>
        </w:tc>
        <w:tc>
          <w:tcPr>
            <w:tcW w:w="934" w:type="dxa"/>
          </w:tcPr>
          <w:p w:rsidR="006A44B9" w:rsidRPr="006A44B9" w:rsidRDefault="006A44B9" w:rsidP="007E1C63">
            <w:pPr>
              <w:spacing w:line="360" w:lineRule="auto"/>
              <w:rPr>
                <w:rFonts w:ascii="Arial" w:hAnsi="Arial" w:cs="Arial"/>
                <w:kern w:val="24"/>
                <w:sz w:val="24"/>
                <w:szCs w:val="24"/>
              </w:rPr>
            </w:pPr>
            <w:r>
              <w:rPr>
                <w:rFonts w:ascii="Arial" w:hAnsi="Arial" w:cs="Arial"/>
                <w:kern w:val="24"/>
                <w:sz w:val="24"/>
                <w:szCs w:val="24"/>
              </w:rPr>
              <w:t>1</w:t>
            </w:r>
          </w:p>
        </w:tc>
        <w:tc>
          <w:tcPr>
            <w:tcW w:w="934" w:type="dxa"/>
          </w:tcPr>
          <w:p w:rsidR="006A44B9" w:rsidRPr="006A44B9" w:rsidRDefault="006A44B9" w:rsidP="007E1C63">
            <w:pPr>
              <w:spacing w:line="360" w:lineRule="auto"/>
              <w:rPr>
                <w:rFonts w:ascii="Arial" w:hAnsi="Arial" w:cs="Arial"/>
                <w:kern w:val="24"/>
                <w:sz w:val="24"/>
                <w:szCs w:val="24"/>
              </w:rPr>
            </w:pPr>
            <w:r>
              <w:rPr>
                <w:rFonts w:ascii="Arial" w:hAnsi="Arial" w:cs="Arial"/>
                <w:kern w:val="24"/>
                <w:sz w:val="24"/>
                <w:szCs w:val="24"/>
              </w:rPr>
              <w:t>1</w:t>
            </w:r>
          </w:p>
        </w:tc>
        <w:tc>
          <w:tcPr>
            <w:tcW w:w="934" w:type="dxa"/>
          </w:tcPr>
          <w:p w:rsidR="006A44B9" w:rsidRPr="006A44B9" w:rsidRDefault="006A44B9" w:rsidP="007E1C63">
            <w:pPr>
              <w:spacing w:line="360" w:lineRule="auto"/>
              <w:rPr>
                <w:rFonts w:ascii="Arial" w:hAnsi="Arial" w:cs="Arial"/>
                <w:kern w:val="24"/>
                <w:sz w:val="24"/>
                <w:szCs w:val="24"/>
              </w:rPr>
            </w:pPr>
            <w:r>
              <w:rPr>
                <w:rFonts w:ascii="Arial" w:hAnsi="Arial" w:cs="Arial"/>
                <w:kern w:val="24"/>
                <w:sz w:val="24"/>
                <w:szCs w:val="24"/>
              </w:rPr>
              <w:t>1</w:t>
            </w:r>
          </w:p>
        </w:tc>
        <w:tc>
          <w:tcPr>
            <w:tcW w:w="934" w:type="dxa"/>
          </w:tcPr>
          <w:p w:rsidR="006A44B9" w:rsidRPr="006A44B9" w:rsidRDefault="006A44B9" w:rsidP="007E1C63">
            <w:pPr>
              <w:pStyle w:val="ListParagraph"/>
              <w:ind w:left="0"/>
              <w:rPr>
                <w:rFonts w:ascii="Arial" w:hAnsi="Arial" w:cs="Arial"/>
                <w:sz w:val="24"/>
                <w:szCs w:val="24"/>
              </w:rPr>
            </w:pPr>
            <w:r>
              <w:rPr>
                <w:rFonts w:ascii="Arial" w:hAnsi="Arial" w:cs="Arial"/>
                <w:sz w:val="24"/>
                <w:szCs w:val="24"/>
              </w:rPr>
              <w:t>1</w:t>
            </w:r>
          </w:p>
        </w:tc>
      </w:tr>
      <w:tr w:rsidR="006A44B9" w:rsidTr="006A44B9">
        <w:trPr>
          <w:trHeight w:val="737"/>
        </w:trPr>
        <w:tc>
          <w:tcPr>
            <w:tcW w:w="1983" w:type="dxa"/>
            <w:vMerge/>
          </w:tcPr>
          <w:p w:rsidR="006A44B9" w:rsidRPr="006A44B9" w:rsidRDefault="006A44B9" w:rsidP="0011465B">
            <w:pPr>
              <w:pStyle w:val="ListParagraph"/>
              <w:ind w:left="0"/>
              <w:rPr>
                <w:rFonts w:ascii="Arial" w:hAnsi="Arial" w:cs="Arial"/>
                <w:sz w:val="24"/>
                <w:szCs w:val="24"/>
              </w:rPr>
            </w:pPr>
          </w:p>
        </w:tc>
        <w:tc>
          <w:tcPr>
            <w:tcW w:w="2138" w:type="dxa"/>
          </w:tcPr>
          <w:p w:rsidR="006A44B9" w:rsidRPr="006A44B9" w:rsidRDefault="006A44B9" w:rsidP="00CB4C0D">
            <w:pPr>
              <w:spacing w:line="360" w:lineRule="auto"/>
              <w:rPr>
                <w:rFonts w:ascii="Arial" w:hAnsi="Arial" w:cs="Arial"/>
                <w:color w:val="000000"/>
                <w:sz w:val="24"/>
                <w:szCs w:val="24"/>
              </w:rPr>
            </w:pPr>
            <w:r w:rsidRPr="006A44B9">
              <w:rPr>
                <w:rFonts w:ascii="Arial" w:eastAsiaTheme="minorEastAsia" w:hAnsi="Arial" w:cs="Arial"/>
                <w:color w:val="000000" w:themeColor="text1"/>
                <w:kern w:val="24"/>
                <w:sz w:val="24"/>
                <w:szCs w:val="24"/>
              </w:rPr>
              <w:t>Number</w:t>
            </w:r>
            <w:r>
              <w:rPr>
                <w:rFonts w:ascii="Arial" w:eastAsiaTheme="minorEastAsia" w:hAnsi="Arial" w:cs="Arial"/>
                <w:color w:val="000000" w:themeColor="text1"/>
                <w:kern w:val="24"/>
                <w:sz w:val="24"/>
                <w:szCs w:val="24"/>
              </w:rPr>
              <w:t xml:space="preserve"> of</w:t>
            </w:r>
            <w:r w:rsidRPr="006A44B9">
              <w:rPr>
                <w:rFonts w:ascii="Arial" w:eastAsiaTheme="minorEastAsia" w:hAnsi="Arial" w:cs="Arial"/>
                <w:color w:val="000000" w:themeColor="text1"/>
                <w:kern w:val="24"/>
                <w:sz w:val="24"/>
                <w:szCs w:val="24"/>
              </w:rPr>
              <w:t xml:space="preserve"> food vendors tested and certified</w:t>
            </w:r>
          </w:p>
        </w:tc>
        <w:tc>
          <w:tcPr>
            <w:tcW w:w="943" w:type="dxa"/>
          </w:tcPr>
          <w:p w:rsidR="006A44B9" w:rsidRPr="006A44B9" w:rsidRDefault="006A44B9" w:rsidP="00847193">
            <w:pPr>
              <w:spacing w:line="360" w:lineRule="auto"/>
              <w:rPr>
                <w:rFonts w:ascii="Arial" w:hAnsi="Arial" w:cs="Arial"/>
                <w:kern w:val="24"/>
                <w:sz w:val="24"/>
                <w:szCs w:val="24"/>
              </w:rPr>
            </w:pPr>
            <w:r>
              <w:rPr>
                <w:rFonts w:ascii="Arial" w:hAnsi="Arial" w:cs="Arial"/>
                <w:kern w:val="24"/>
                <w:sz w:val="24"/>
                <w:szCs w:val="24"/>
              </w:rPr>
              <w:t>200</w:t>
            </w:r>
          </w:p>
        </w:tc>
        <w:tc>
          <w:tcPr>
            <w:tcW w:w="946" w:type="dxa"/>
          </w:tcPr>
          <w:p w:rsidR="006A44B9" w:rsidRPr="006A44B9" w:rsidRDefault="006A44B9" w:rsidP="00847193">
            <w:pPr>
              <w:spacing w:line="360" w:lineRule="auto"/>
              <w:rPr>
                <w:rFonts w:ascii="Arial" w:hAnsi="Arial" w:cs="Arial"/>
                <w:kern w:val="24"/>
                <w:sz w:val="24"/>
                <w:szCs w:val="24"/>
              </w:rPr>
            </w:pPr>
            <w:r w:rsidRPr="006A44B9">
              <w:rPr>
                <w:rFonts w:ascii="Arial" w:hAnsi="Arial" w:cs="Arial"/>
                <w:kern w:val="24"/>
                <w:sz w:val="24"/>
                <w:szCs w:val="24"/>
              </w:rPr>
              <w:t>109</w:t>
            </w:r>
          </w:p>
        </w:tc>
        <w:tc>
          <w:tcPr>
            <w:tcW w:w="934" w:type="dxa"/>
          </w:tcPr>
          <w:p w:rsidR="006A44B9" w:rsidRPr="006A44B9" w:rsidRDefault="006A44B9" w:rsidP="00847193">
            <w:pPr>
              <w:spacing w:line="360" w:lineRule="auto"/>
              <w:rPr>
                <w:rFonts w:ascii="Arial" w:hAnsi="Arial" w:cs="Arial"/>
                <w:kern w:val="24"/>
                <w:sz w:val="24"/>
                <w:szCs w:val="24"/>
              </w:rPr>
            </w:pPr>
            <w:r>
              <w:rPr>
                <w:rFonts w:ascii="Arial" w:hAnsi="Arial" w:cs="Arial"/>
                <w:kern w:val="24"/>
                <w:sz w:val="24"/>
                <w:szCs w:val="24"/>
              </w:rPr>
              <w:t>300</w:t>
            </w:r>
          </w:p>
        </w:tc>
        <w:tc>
          <w:tcPr>
            <w:tcW w:w="934" w:type="dxa"/>
          </w:tcPr>
          <w:p w:rsidR="006A44B9" w:rsidRPr="006A44B9" w:rsidRDefault="006A44B9" w:rsidP="00847193">
            <w:pPr>
              <w:spacing w:line="360" w:lineRule="auto"/>
              <w:rPr>
                <w:rFonts w:ascii="Arial" w:hAnsi="Arial" w:cs="Arial"/>
                <w:kern w:val="24"/>
                <w:sz w:val="24"/>
                <w:szCs w:val="24"/>
              </w:rPr>
            </w:pPr>
            <w:r>
              <w:rPr>
                <w:rFonts w:ascii="Arial" w:hAnsi="Arial" w:cs="Arial"/>
                <w:kern w:val="24"/>
                <w:sz w:val="24"/>
                <w:szCs w:val="24"/>
              </w:rPr>
              <w:t>350</w:t>
            </w:r>
          </w:p>
        </w:tc>
        <w:tc>
          <w:tcPr>
            <w:tcW w:w="934" w:type="dxa"/>
          </w:tcPr>
          <w:p w:rsidR="006A44B9" w:rsidRPr="006A44B9" w:rsidRDefault="006A44B9" w:rsidP="00847193">
            <w:pPr>
              <w:spacing w:line="360" w:lineRule="auto"/>
              <w:rPr>
                <w:rFonts w:ascii="Arial" w:hAnsi="Arial" w:cs="Arial"/>
                <w:kern w:val="24"/>
                <w:sz w:val="24"/>
                <w:szCs w:val="24"/>
              </w:rPr>
            </w:pPr>
            <w:r>
              <w:rPr>
                <w:rFonts w:ascii="Arial" w:hAnsi="Arial" w:cs="Arial"/>
                <w:kern w:val="24"/>
                <w:sz w:val="24"/>
                <w:szCs w:val="24"/>
              </w:rPr>
              <w:t>400</w:t>
            </w:r>
          </w:p>
        </w:tc>
        <w:tc>
          <w:tcPr>
            <w:tcW w:w="934" w:type="dxa"/>
          </w:tcPr>
          <w:p w:rsidR="006A44B9" w:rsidRPr="006A44B9" w:rsidRDefault="006A44B9" w:rsidP="00847193">
            <w:pPr>
              <w:pStyle w:val="ListParagraph"/>
              <w:ind w:left="0"/>
              <w:rPr>
                <w:rFonts w:ascii="Arial" w:hAnsi="Arial" w:cs="Arial"/>
                <w:sz w:val="24"/>
                <w:szCs w:val="24"/>
              </w:rPr>
            </w:pPr>
            <w:r>
              <w:rPr>
                <w:rFonts w:ascii="Arial" w:hAnsi="Arial" w:cs="Arial"/>
                <w:sz w:val="24"/>
                <w:szCs w:val="24"/>
              </w:rPr>
              <w:t>450</w:t>
            </w:r>
          </w:p>
        </w:tc>
      </w:tr>
      <w:tr w:rsidR="006A44B9" w:rsidTr="006A44B9">
        <w:trPr>
          <w:trHeight w:val="213"/>
        </w:trPr>
        <w:tc>
          <w:tcPr>
            <w:tcW w:w="1983" w:type="dxa"/>
            <w:vMerge/>
          </w:tcPr>
          <w:p w:rsidR="006A44B9" w:rsidRPr="006A44B9" w:rsidRDefault="006A44B9" w:rsidP="00847193">
            <w:pPr>
              <w:rPr>
                <w:rFonts w:ascii="Arial" w:hAnsi="Arial" w:cs="Arial"/>
                <w:bCs/>
                <w:iCs/>
                <w:sz w:val="24"/>
                <w:szCs w:val="24"/>
              </w:rPr>
            </w:pPr>
          </w:p>
        </w:tc>
        <w:tc>
          <w:tcPr>
            <w:tcW w:w="2138" w:type="dxa"/>
          </w:tcPr>
          <w:p w:rsidR="006A44B9" w:rsidRPr="006A44B9" w:rsidRDefault="006A44B9" w:rsidP="00847193">
            <w:pPr>
              <w:pStyle w:val="NormalWeb"/>
              <w:rPr>
                <w:rFonts w:ascii="Arial" w:eastAsiaTheme="minorEastAsia" w:hAnsi="Arial" w:cs="Arial"/>
                <w:color w:val="000000" w:themeColor="text1"/>
                <w:kern w:val="24"/>
              </w:rPr>
            </w:pPr>
            <w:r w:rsidRPr="006A44B9">
              <w:rPr>
                <w:rFonts w:ascii="Arial" w:eastAsiaTheme="minorEastAsia" w:hAnsi="Arial" w:cs="Arial"/>
                <w:color w:val="000000" w:themeColor="text1"/>
                <w:kern w:val="24"/>
              </w:rPr>
              <w:t xml:space="preserve">Number </w:t>
            </w:r>
            <w:r>
              <w:rPr>
                <w:rFonts w:ascii="Arial" w:eastAsiaTheme="minorEastAsia" w:hAnsi="Arial" w:cs="Arial"/>
                <w:color w:val="000000" w:themeColor="text1"/>
                <w:kern w:val="24"/>
              </w:rPr>
              <w:t xml:space="preserve">of </w:t>
            </w:r>
            <w:r w:rsidRPr="006A44B9">
              <w:rPr>
                <w:rFonts w:ascii="Arial" w:eastAsiaTheme="minorEastAsia" w:hAnsi="Arial" w:cs="Arial"/>
                <w:color w:val="000000" w:themeColor="text1"/>
                <w:kern w:val="24"/>
              </w:rPr>
              <w:t>communities sensitized</w:t>
            </w:r>
          </w:p>
        </w:tc>
        <w:tc>
          <w:tcPr>
            <w:tcW w:w="943" w:type="dxa"/>
          </w:tcPr>
          <w:p w:rsidR="006A44B9" w:rsidRPr="006A44B9" w:rsidRDefault="006A44B9" w:rsidP="001E0076">
            <w:pPr>
              <w:rPr>
                <w:rFonts w:ascii="Arial" w:hAnsi="Arial" w:cs="Arial"/>
                <w:sz w:val="24"/>
                <w:szCs w:val="24"/>
              </w:rPr>
            </w:pPr>
            <w:r>
              <w:rPr>
                <w:rFonts w:ascii="Arial" w:hAnsi="Arial" w:cs="Arial"/>
                <w:kern w:val="24"/>
                <w:sz w:val="24"/>
                <w:szCs w:val="24"/>
              </w:rPr>
              <w:t>20</w:t>
            </w:r>
          </w:p>
        </w:tc>
        <w:tc>
          <w:tcPr>
            <w:tcW w:w="946" w:type="dxa"/>
          </w:tcPr>
          <w:p w:rsidR="006A44B9" w:rsidRPr="006A44B9" w:rsidRDefault="006A44B9" w:rsidP="001E0076">
            <w:pPr>
              <w:rPr>
                <w:rFonts w:ascii="Arial" w:hAnsi="Arial" w:cs="Arial"/>
                <w:sz w:val="24"/>
                <w:szCs w:val="24"/>
              </w:rPr>
            </w:pPr>
            <w:r>
              <w:rPr>
                <w:rFonts w:ascii="Arial" w:hAnsi="Arial" w:cs="Arial"/>
                <w:kern w:val="24"/>
                <w:sz w:val="24"/>
                <w:szCs w:val="24"/>
              </w:rPr>
              <w:t>15</w:t>
            </w:r>
          </w:p>
        </w:tc>
        <w:tc>
          <w:tcPr>
            <w:tcW w:w="934" w:type="dxa"/>
          </w:tcPr>
          <w:p w:rsidR="006A44B9" w:rsidRPr="006A44B9" w:rsidRDefault="006A44B9" w:rsidP="001E0076">
            <w:pPr>
              <w:rPr>
                <w:rFonts w:ascii="Arial" w:hAnsi="Arial" w:cs="Arial"/>
                <w:sz w:val="24"/>
                <w:szCs w:val="24"/>
              </w:rPr>
            </w:pPr>
            <w:r>
              <w:rPr>
                <w:rFonts w:ascii="Arial" w:hAnsi="Arial" w:cs="Arial"/>
                <w:kern w:val="24"/>
                <w:sz w:val="24"/>
                <w:szCs w:val="24"/>
              </w:rPr>
              <w:t>30</w:t>
            </w:r>
          </w:p>
        </w:tc>
        <w:tc>
          <w:tcPr>
            <w:tcW w:w="934" w:type="dxa"/>
          </w:tcPr>
          <w:p w:rsidR="006A44B9" w:rsidRPr="006A44B9" w:rsidRDefault="006A44B9" w:rsidP="001E0076">
            <w:pPr>
              <w:rPr>
                <w:rFonts w:ascii="Arial" w:hAnsi="Arial" w:cs="Arial"/>
                <w:sz w:val="24"/>
                <w:szCs w:val="24"/>
              </w:rPr>
            </w:pPr>
            <w:r>
              <w:rPr>
                <w:rFonts w:ascii="Arial" w:hAnsi="Arial" w:cs="Arial"/>
                <w:kern w:val="24"/>
                <w:sz w:val="24"/>
                <w:szCs w:val="24"/>
              </w:rPr>
              <w:t>35</w:t>
            </w:r>
          </w:p>
        </w:tc>
        <w:tc>
          <w:tcPr>
            <w:tcW w:w="934" w:type="dxa"/>
          </w:tcPr>
          <w:p w:rsidR="006A44B9" w:rsidRPr="006A44B9" w:rsidRDefault="006A44B9" w:rsidP="001E0076">
            <w:pPr>
              <w:rPr>
                <w:rFonts w:ascii="Arial" w:hAnsi="Arial" w:cs="Arial"/>
                <w:sz w:val="24"/>
                <w:szCs w:val="24"/>
              </w:rPr>
            </w:pPr>
            <w:r>
              <w:rPr>
                <w:rFonts w:ascii="Arial" w:hAnsi="Arial" w:cs="Arial"/>
                <w:kern w:val="24"/>
                <w:sz w:val="24"/>
                <w:szCs w:val="24"/>
              </w:rPr>
              <w:t>40</w:t>
            </w:r>
          </w:p>
        </w:tc>
        <w:tc>
          <w:tcPr>
            <w:tcW w:w="934" w:type="dxa"/>
          </w:tcPr>
          <w:p w:rsidR="006A44B9" w:rsidRPr="006A44B9" w:rsidRDefault="006A44B9" w:rsidP="001E0076">
            <w:pPr>
              <w:pStyle w:val="ListParagraph"/>
              <w:ind w:left="0"/>
              <w:rPr>
                <w:rFonts w:ascii="Arial" w:hAnsi="Arial" w:cs="Arial"/>
                <w:sz w:val="24"/>
                <w:szCs w:val="24"/>
              </w:rPr>
            </w:pPr>
            <w:r>
              <w:rPr>
                <w:rFonts w:ascii="Arial" w:hAnsi="Arial" w:cs="Arial"/>
                <w:sz w:val="24"/>
                <w:szCs w:val="24"/>
              </w:rPr>
              <w:t>45</w:t>
            </w:r>
          </w:p>
        </w:tc>
      </w:tr>
      <w:tr w:rsidR="006A44B9" w:rsidTr="006A44B9">
        <w:trPr>
          <w:trHeight w:val="213"/>
        </w:trPr>
        <w:tc>
          <w:tcPr>
            <w:tcW w:w="1983" w:type="dxa"/>
          </w:tcPr>
          <w:p w:rsidR="006A44B9" w:rsidRPr="006A44B9" w:rsidRDefault="006A44B9" w:rsidP="00847193">
            <w:pPr>
              <w:rPr>
                <w:rFonts w:ascii="Arial" w:hAnsi="Arial" w:cs="Arial"/>
                <w:sz w:val="24"/>
                <w:szCs w:val="24"/>
              </w:rPr>
            </w:pPr>
            <w:r w:rsidRPr="006A44B9">
              <w:rPr>
                <w:rFonts w:ascii="Arial" w:hAnsi="Arial" w:cs="Arial"/>
                <w:sz w:val="24"/>
                <w:szCs w:val="24"/>
              </w:rPr>
              <w:t xml:space="preserve">Established sanitation courts </w:t>
            </w:r>
          </w:p>
          <w:p w:rsidR="006A44B9" w:rsidRPr="006A44B9" w:rsidRDefault="006A44B9" w:rsidP="00847193">
            <w:pPr>
              <w:rPr>
                <w:rFonts w:ascii="Arial" w:hAnsi="Arial" w:cs="Arial"/>
                <w:sz w:val="24"/>
                <w:szCs w:val="24"/>
              </w:rPr>
            </w:pPr>
          </w:p>
        </w:tc>
        <w:tc>
          <w:tcPr>
            <w:tcW w:w="2138" w:type="dxa"/>
          </w:tcPr>
          <w:p w:rsidR="006A44B9" w:rsidRPr="006A44B9" w:rsidRDefault="006A44B9" w:rsidP="00847193">
            <w:pPr>
              <w:rPr>
                <w:rFonts w:ascii="Arial" w:hAnsi="Arial" w:cs="Arial"/>
                <w:sz w:val="24"/>
                <w:szCs w:val="24"/>
              </w:rPr>
            </w:pPr>
            <w:r w:rsidRPr="006A44B9">
              <w:rPr>
                <w:rFonts w:ascii="Arial" w:hAnsi="Arial" w:cs="Arial"/>
                <w:sz w:val="24"/>
                <w:szCs w:val="24"/>
              </w:rPr>
              <w:t>Number of individuals/house-holds prosecuted</w:t>
            </w:r>
          </w:p>
        </w:tc>
        <w:tc>
          <w:tcPr>
            <w:tcW w:w="943" w:type="dxa"/>
          </w:tcPr>
          <w:p w:rsidR="006A44B9" w:rsidRPr="006A44B9" w:rsidRDefault="006A44B9" w:rsidP="001E0076">
            <w:pPr>
              <w:rPr>
                <w:rFonts w:ascii="Arial" w:hAnsi="Arial" w:cs="Arial"/>
                <w:kern w:val="24"/>
                <w:sz w:val="24"/>
                <w:szCs w:val="24"/>
              </w:rPr>
            </w:pPr>
            <w:r>
              <w:rPr>
                <w:rFonts w:ascii="Arial" w:hAnsi="Arial" w:cs="Arial"/>
                <w:kern w:val="24"/>
                <w:sz w:val="24"/>
                <w:szCs w:val="24"/>
              </w:rPr>
              <w:t>10</w:t>
            </w:r>
          </w:p>
        </w:tc>
        <w:tc>
          <w:tcPr>
            <w:tcW w:w="946" w:type="dxa"/>
          </w:tcPr>
          <w:p w:rsidR="006A44B9" w:rsidRPr="006A44B9" w:rsidRDefault="006A44B9" w:rsidP="001E0076">
            <w:pPr>
              <w:rPr>
                <w:rFonts w:ascii="Arial" w:hAnsi="Arial" w:cs="Arial"/>
                <w:kern w:val="24"/>
                <w:sz w:val="24"/>
                <w:szCs w:val="24"/>
              </w:rPr>
            </w:pPr>
            <w:r>
              <w:rPr>
                <w:rFonts w:ascii="Arial" w:hAnsi="Arial" w:cs="Arial"/>
                <w:kern w:val="24"/>
                <w:sz w:val="24"/>
                <w:szCs w:val="24"/>
              </w:rPr>
              <w:t>4</w:t>
            </w:r>
          </w:p>
        </w:tc>
        <w:tc>
          <w:tcPr>
            <w:tcW w:w="934" w:type="dxa"/>
          </w:tcPr>
          <w:p w:rsidR="006A44B9" w:rsidRPr="006A44B9" w:rsidRDefault="006A44B9" w:rsidP="001E0076">
            <w:pPr>
              <w:rPr>
                <w:rFonts w:ascii="Arial" w:hAnsi="Arial" w:cs="Arial"/>
                <w:kern w:val="24"/>
                <w:sz w:val="24"/>
                <w:szCs w:val="24"/>
              </w:rPr>
            </w:pPr>
            <w:r>
              <w:rPr>
                <w:rFonts w:ascii="Arial" w:hAnsi="Arial" w:cs="Arial"/>
                <w:kern w:val="24"/>
                <w:sz w:val="24"/>
                <w:szCs w:val="24"/>
              </w:rPr>
              <w:t>10</w:t>
            </w:r>
          </w:p>
        </w:tc>
        <w:tc>
          <w:tcPr>
            <w:tcW w:w="934" w:type="dxa"/>
          </w:tcPr>
          <w:p w:rsidR="006A44B9" w:rsidRPr="006A44B9" w:rsidRDefault="006A44B9" w:rsidP="001E0076">
            <w:pPr>
              <w:rPr>
                <w:rFonts w:ascii="Arial" w:hAnsi="Arial" w:cs="Arial"/>
                <w:kern w:val="24"/>
                <w:sz w:val="24"/>
                <w:szCs w:val="24"/>
              </w:rPr>
            </w:pPr>
            <w:r>
              <w:rPr>
                <w:rFonts w:ascii="Arial" w:hAnsi="Arial" w:cs="Arial"/>
                <w:kern w:val="24"/>
                <w:sz w:val="24"/>
                <w:szCs w:val="24"/>
              </w:rPr>
              <w:t>10</w:t>
            </w:r>
          </w:p>
        </w:tc>
        <w:tc>
          <w:tcPr>
            <w:tcW w:w="934" w:type="dxa"/>
          </w:tcPr>
          <w:p w:rsidR="006A44B9" w:rsidRPr="006A44B9" w:rsidRDefault="006A44B9" w:rsidP="001E0076">
            <w:pPr>
              <w:rPr>
                <w:rFonts w:ascii="Arial" w:hAnsi="Arial" w:cs="Arial"/>
                <w:kern w:val="24"/>
                <w:sz w:val="24"/>
                <w:szCs w:val="24"/>
              </w:rPr>
            </w:pPr>
            <w:r>
              <w:rPr>
                <w:rFonts w:ascii="Arial" w:hAnsi="Arial" w:cs="Arial"/>
                <w:kern w:val="24"/>
                <w:sz w:val="24"/>
                <w:szCs w:val="24"/>
              </w:rPr>
              <w:t>10</w:t>
            </w:r>
          </w:p>
        </w:tc>
        <w:tc>
          <w:tcPr>
            <w:tcW w:w="934" w:type="dxa"/>
          </w:tcPr>
          <w:p w:rsidR="006A44B9" w:rsidRPr="006A44B9" w:rsidRDefault="006A44B9" w:rsidP="001E0076">
            <w:pPr>
              <w:pStyle w:val="ListParagraph"/>
              <w:ind w:left="0"/>
              <w:rPr>
                <w:rFonts w:ascii="Arial" w:hAnsi="Arial" w:cs="Arial"/>
                <w:sz w:val="24"/>
                <w:szCs w:val="24"/>
              </w:rPr>
            </w:pPr>
            <w:r>
              <w:rPr>
                <w:rFonts w:ascii="Arial" w:hAnsi="Arial" w:cs="Arial"/>
                <w:sz w:val="24"/>
                <w:szCs w:val="24"/>
              </w:rPr>
              <w:t>10</w:t>
            </w:r>
          </w:p>
        </w:tc>
      </w:tr>
    </w:tbl>
    <w:p w:rsidR="0011465B" w:rsidRDefault="0011465B" w:rsidP="0011465B">
      <w:pPr>
        <w:spacing w:after="0"/>
        <w:rPr>
          <w:rFonts w:ascii="Arial" w:hAnsi="Arial" w:cs="Arial"/>
          <w:sz w:val="24"/>
          <w:szCs w:val="24"/>
        </w:rPr>
      </w:pPr>
    </w:p>
    <w:p w:rsidR="0011465B" w:rsidRDefault="0011465B" w:rsidP="0011465B">
      <w:pPr>
        <w:spacing w:after="160" w:line="259" w:lineRule="auto"/>
        <w:rPr>
          <w:rFonts w:ascii="Arial" w:hAnsi="Arial" w:cs="Arial"/>
          <w:sz w:val="24"/>
          <w:szCs w:val="24"/>
        </w:rPr>
      </w:pPr>
      <w:r>
        <w:rPr>
          <w:rFonts w:ascii="Arial" w:hAnsi="Arial" w:cs="Arial"/>
          <w:sz w:val="24"/>
          <w:szCs w:val="24"/>
        </w:rPr>
        <w:br w:type="page"/>
      </w:r>
    </w:p>
    <w:p w:rsidR="0011465B" w:rsidRPr="001E0076" w:rsidRDefault="0011465B" w:rsidP="00752C13">
      <w:pPr>
        <w:pStyle w:val="ListParagraph"/>
        <w:numPr>
          <w:ilvl w:val="0"/>
          <w:numId w:val="46"/>
        </w:numPr>
        <w:spacing w:after="0"/>
        <w:rPr>
          <w:rFonts w:ascii="Arial" w:hAnsi="Arial" w:cs="Arial"/>
          <w:b/>
          <w:sz w:val="24"/>
          <w:szCs w:val="24"/>
        </w:rPr>
      </w:pPr>
      <w:r w:rsidRPr="001E0076">
        <w:rPr>
          <w:rFonts w:ascii="Arial" w:hAnsi="Arial" w:cs="Arial"/>
          <w:b/>
          <w:sz w:val="24"/>
          <w:szCs w:val="24"/>
        </w:rPr>
        <w:lastRenderedPageBreak/>
        <w:t>Budget Sub-Programme Standardized Operations and Projects</w:t>
      </w:r>
    </w:p>
    <w:p w:rsidR="0011465B" w:rsidRPr="00F336E0" w:rsidRDefault="0011465B" w:rsidP="0011465B">
      <w:pPr>
        <w:pStyle w:val="ListParagraph"/>
        <w:spacing w:after="0"/>
        <w:rPr>
          <w:b/>
        </w:rPr>
      </w:pPr>
      <w:r w:rsidRPr="00F336E0">
        <w:rPr>
          <w:b/>
        </w:rPr>
        <w:t xml:space="preserve">Table </w:t>
      </w:r>
      <w:r>
        <w:rPr>
          <w:b/>
        </w:rPr>
        <w:t>2</w:t>
      </w:r>
      <w:r w:rsidR="001D50E5">
        <w:rPr>
          <w:b/>
        </w:rPr>
        <w:t>4</w:t>
      </w:r>
      <w:r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11465B" w:rsidTr="0011465B">
        <w:tc>
          <w:tcPr>
            <w:tcW w:w="4590" w:type="dxa"/>
          </w:tcPr>
          <w:p w:rsidR="0011465B" w:rsidRPr="009632C2" w:rsidRDefault="0011465B" w:rsidP="0011465B">
            <w:pPr>
              <w:jc w:val="center"/>
              <w:rPr>
                <w:b/>
              </w:rPr>
            </w:pPr>
            <w:r w:rsidRPr="009632C2">
              <w:rPr>
                <w:b/>
              </w:rPr>
              <w:t>Standardized Operations</w:t>
            </w:r>
          </w:p>
        </w:tc>
        <w:tc>
          <w:tcPr>
            <w:tcW w:w="4431" w:type="dxa"/>
          </w:tcPr>
          <w:p w:rsidR="0011465B" w:rsidRPr="009632C2" w:rsidRDefault="0011465B" w:rsidP="0011465B">
            <w:pPr>
              <w:jc w:val="center"/>
              <w:rPr>
                <w:b/>
              </w:rPr>
            </w:pPr>
            <w:r w:rsidRPr="009632C2">
              <w:rPr>
                <w:b/>
              </w:rPr>
              <w:t>Standardized Projects</w:t>
            </w:r>
          </w:p>
        </w:tc>
      </w:tr>
      <w:tr w:rsidR="00592ED5" w:rsidTr="002B6BA3">
        <w:tc>
          <w:tcPr>
            <w:tcW w:w="4590" w:type="dxa"/>
            <w:vAlign w:val="bottom"/>
          </w:tcPr>
          <w:p w:rsidR="00592ED5" w:rsidRPr="00BC6C00" w:rsidRDefault="00592ED5" w:rsidP="00592ED5">
            <w:pPr>
              <w:spacing w:after="0" w:line="240" w:lineRule="auto"/>
              <w:jc w:val="both"/>
              <w:rPr>
                <w:rFonts w:ascii="Times New Roman" w:eastAsia="Times New Roman" w:hAnsi="Times New Roman" w:cs="Times New Roman"/>
              </w:rPr>
            </w:pPr>
            <w:proofErr w:type="spellStart"/>
            <w:r>
              <w:rPr>
                <w:rFonts w:ascii="Times New Roman" w:eastAsia="Times New Roman" w:hAnsi="Times New Roman" w:cs="Times New Roman"/>
              </w:rPr>
              <w:t>Liguid</w:t>
            </w:r>
            <w:proofErr w:type="spellEnd"/>
            <w:r>
              <w:rPr>
                <w:rFonts w:ascii="Times New Roman" w:eastAsia="Times New Roman" w:hAnsi="Times New Roman" w:cs="Times New Roman"/>
              </w:rPr>
              <w:t xml:space="preserve"> waste management</w:t>
            </w:r>
          </w:p>
        </w:tc>
        <w:tc>
          <w:tcPr>
            <w:tcW w:w="4431" w:type="dxa"/>
          </w:tcPr>
          <w:p w:rsidR="00592ED5" w:rsidRDefault="00592ED5" w:rsidP="00592ED5">
            <w:r>
              <w:rPr>
                <w:rFonts w:ascii="Times New Roman" w:eastAsia="Times New Roman" w:hAnsi="Times New Roman" w:cs="Times New Roman"/>
              </w:rPr>
              <w:t>Procurement of Sanitary tools</w:t>
            </w:r>
          </w:p>
        </w:tc>
      </w:tr>
      <w:tr w:rsidR="00592ED5" w:rsidTr="002B6BA3">
        <w:tc>
          <w:tcPr>
            <w:tcW w:w="4590" w:type="dxa"/>
            <w:vAlign w:val="bottom"/>
          </w:tcPr>
          <w:p w:rsidR="00592ED5" w:rsidRPr="00BC6C00" w:rsidRDefault="00592ED5" w:rsidP="00592ED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Solid waste management</w:t>
            </w:r>
          </w:p>
        </w:tc>
        <w:tc>
          <w:tcPr>
            <w:tcW w:w="4431" w:type="dxa"/>
          </w:tcPr>
          <w:p w:rsidR="00592ED5" w:rsidRDefault="00592ED5" w:rsidP="00592ED5"/>
        </w:tc>
      </w:tr>
      <w:tr w:rsidR="00592ED5" w:rsidTr="0011465B">
        <w:tc>
          <w:tcPr>
            <w:tcW w:w="4590" w:type="dxa"/>
          </w:tcPr>
          <w:p w:rsidR="00592ED5" w:rsidRDefault="00592ED5" w:rsidP="00592ED5">
            <w:r w:rsidRPr="00167B7B">
              <w:rPr>
                <w:rFonts w:ascii="Arial" w:eastAsia="Times New Roman" w:hAnsi="Arial" w:cs="Arial"/>
                <w:sz w:val="20"/>
                <w:szCs w:val="24"/>
              </w:rPr>
              <w:t>Environmental Sanitation Management</w:t>
            </w:r>
          </w:p>
        </w:tc>
        <w:tc>
          <w:tcPr>
            <w:tcW w:w="4431" w:type="dxa"/>
          </w:tcPr>
          <w:p w:rsidR="00592ED5" w:rsidRDefault="00592ED5" w:rsidP="00592ED5"/>
        </w:tc>
      </w:tr>
      <w:tr w:rsidR="00592ED5" w:rsidTr="0011465B">
        <w:tc>
          <w:tcPr>
            <w:tcW w:w="4590" w:type="dxa"/>
          </w:tcPr>
          <w:p w:rsidR="00592ED5" w:rsidRPr="00B51551" w:rsidRDefault="00592ED5" w:rsidP="00592ED5">
            <w:pPr>
              <w:spacing w:after="0" w:line="240" w:lineRule="auto"/>
              <w:rPr>
                <w:rFonts w:ascii="Arial" w:eastAsia="Times New Roman" w:hAnsi="Arial" w:cs="Arial"/>
                <w:sz w:val="20"/>
                <w:szCs w:val="24"/>
              </w:rPr>
            </w:pPr>
          </w:p>
        </w:tc>
        <w:tc>
          <w:tcPr>
            <w:tcW w:w="4431" w:type="dxa"/>
          </w:tcPr>
          <w:p w:rsidR="00592ED5" w:rsidRDefault="00592ED5" w:rsidP="00592ED5"/>
        </w:tc>
      </w:tr>
    </w:tbl>
    <w:p w:rsidR="0011465B" w:rsidRPr="00D36047" w:rsidRDefault="0011465B" w:rsidP="0011465B">
      <w:pPr>
        <w:spacing w:after="0"/>
        <w:rPr>
          <w:rFonts w:ascii="Arial" w:hAnsi="Arial" w:cs="Arial"/>
          <w:sz w:val="24"/>
          <w:szCs w:val="24"/>
        </w:rPr>
      </w:pPr>
    </w:p>
    <w:p w:rsidR="00161BD4" w:rsidRDefault="00161BD4">
      <w:pPr>
        <w:spacing w:after="160" w:line="259" w:lineRule="auto"/>
        <w:rPr>
          <w:rFonts w:ascii="Arial" w:hAnsi="Arial" w:cs="Arial"/>
          <w:sz w:val="24"/>
          <w:szCs w:val="24"/>
        </w:rPr>
      </w:pPr>
      <w:r>
        <w:rPr>
          <w:rFonts w:ascii="Arial" w:hAnsi="Arial" w:cs="Arial"/>
          <w:sz w:val="24"/>
          <w:szCs w:val="24"/>
        </w:rPr>
        <w:br w:type="page"/>
      </w:r>
    </w:p>
    <w:p w:rsidR="00161BD4" w:rsidRPr="00C950B4" w:rsidRDefault="00161BD4" w:rsidP="00F90979">
      <w:pPr>
        <w:pStyle w:val="Heading2"/>
        <w:rPr>
          <w:b/>
        </w:rPr>
      </w:pPr>
      <w:bookmarkStart w:id="17" w:name="_Toc82782946"/>
      <w:r w:rsidRPr="00C950B4">
        <w:rPr>
          <w:b/>
        </w:rPr>
        <w:lastRenderedPageBreak/>
        <w:t>PROGRAMME 3: INFRASTRUCTURE DELIVERY AND MANAGEMENT</w:t>
      </w:r>
      <w:bookmarkEnd w:id="17"/>
      <w:r w:rsidRPr="00C950B4">
        <w:rPr>
          <w:b/>
        </w:rPr>
        <w:t xml:space="preserve"> </w:t>
      </w:r>
    </w:p>
    <w:p w:rsidR="00161BD4" w:rsidRPr="0093501C" w:rsidRDefault="00161BD4" w:rsidP="00752C13">
      <w:pPr>
        <w:pStyle w:val="ListParagraph"/>
        <w:numPr>
          <w:ilvl w:val="0"/>
          <w:numId w:val="47"/>
        </w:numPr>
        <w:spacing w:after="0"/>
        <w:jc w:val="both"/>
        <w:rPr>
          <w:rFonts w:ascii="Arial" w:hAnsi="Arial" w:cs="Arial"/>
          <w:b/>
          <w:sz w:val="24"/>
          <w:szCs w:val="24"/>
        </w:rPr>
      </w:pPr>
      <w:r w:rsidRPr="0093501C">
        <w:rPr>
          <w:rFonts w:ascii="Arial" w:hAnsi="Arial" w:cs="Arial"/>
          <w:b/>
          <w:sz w:val="24"/>
          <w:szCs w:val="24"/>
        </w:rPr>
        <w:t>Budget Programme Objectives</w:t>
      </w:r>
    </w:p>
    <w:p w:rsidR="00C950B4" w:rsidRPr="00C950B4" w:rsidRDefault="00C950B4" w:rsidP="00752C13">
      <w:pPr>
        <w:pStyle w:val="ListParagraph"/>
        <w:numPr>
          <w:ilvl w:val="0"/>
          <w:numId w:val="26"/>
        </w:numPr>
        <w:spacing w:after="0" w:line="360" w:lineRule="auto"/>
        <w:jc w:val="both"/>
        <w:rPr>
          <w:rFonts w:ascii="Arial" w:hAnsi="Arial" w:cs="Arial"/>
          <w:b/>
          <w:sz w:val="24"/>
          <w:szCs w:val="24"/>
        </w:rPr>
      </w:pPr>
      <w:r w:rsidRPr="00C950B4">
        <w:rPr>
          <w:rFonts w:ascii="Arial" w:hAnsi="Arial" w:cs="Arial"/>
          <w:sz w:val="24"/>
          <w:szCs w:val="24"/>
        </w:rPr>
        <w:t xml:space="preserve">Assist in building capacity in the District to provide quality road transport systems for the safe mobility of goods and people. </w:t>
      </w:r>
    </w:p>
    <w:p w:rsidR="00C950B4" w:rsidRPr="00C950B4" w:rsidRDefault="00C950B4" w:rsidP="00752C13">
      <w:pPr>
        <w:pStyle w:val="ListParagraph"/>
        <w:numPr>
          <w:ilvl w:val="0"/>
          <w:numId w:val="25"/>
        </w:numPr>
        <w:spacing w:after="0" w:line="360" w:lineRule="auto"/>
        <w:jc w:val="both"/>
        <w:rPr>
          <w:rFonts w:ascii="Arial" w:hAnsi="Arial" w:cs="Arial"/>
          <w:sz w:val="24"/>
          <w:szCs w:val="24"/>
        </w:rPr>
      </w:pPr>
      <w:r w:rsidRPr="00C950B4">
        <w:rPr>
          <w:rFonts w:ascii="Arial" w:hAnsi="Arial" w:cs="Arial"/>
          <w:sz w:val="24"/>
          <w:szCs w:val="24"/>
        </w:rPr>
        <w:t xml:space="preserve">To plan, manage and promote harmonious, sustainable and cost effective development of human settlements in accordance with sound environmental and planning principles. </w:t>
      </w:r>
    </w:p>
    <w:p w:rsidR="00C950B4" w:rsidRPr="00C950B4" w:rsidRDefault="00C950B4" w:rsidP="00752C13">
      <w:pPr>
        <w:pStyle w:val="ListParagraph"/>
        <w:numPr>
          <w:ilvl w:val="0"/>
          <w:numId w:val="24"/>
        </w:numPr>
        <w:spacing w:after="0" w:line="360" w:lineRule="auto"/>
        <w:jc w:val="both"/>
        <w:rPr>
          <w:rFonts w:ascii="Arial" w:hAnsi="Arial" w:cs="Arial"/>
          <w:sz w:val="24"/>
          <w:szCs w:val="24"/>
        </w:rPr>
      </w:pPr>
      <w:r w:rsidRPr="00C950B4">
        <w:rPr>
          <w:rFonts w:ascii="Arial" w:hAnsi="Arial" w:cs="Arial"/>
          <w:sz w:val="24"/>
          <w:szCs w:val="24"/>
        </w:rPr>
        <w:t>To implement development programmes to enhance rural transport through improved feeder and farm to market road network.</w:t>
      </w:r>
    </w:p>
    <w:p w:rsidR="00161BD4" w:rsidRPr="00435F23" w:rsidRDefault="00C950B4" w:rsidP="00752C13">
      <w:pPr>
        <w:pStyle w:val="ListParagraph"/>
        <w:numPr>
          <w:ilvl w:val="0"/>
          <w:numId w:val="23"/>
        </w:numPr>
        <w:spacing w:after="0" w:line="240" w:lineRule="auto"/>
        <w:jc w:val="both"/>
        <w:rPr>
          <w:rFonts w:ascii="Arial" w:hAnsi="Arial" w:cs="Arial"/>
          <w:sz w:val="24"/>
          <w:szCs w:val="24"/>
        </w:rPr>
      </w:pPr>
      <w:r w:rsidRPr="00C950B4">
        <w:rPr>
          <w:rFonts w:ascii="Arial" w:hAnsi="Arial" w:cs="Arial"/>
          <w:sz w:val="24"/>
          <w:szCs w:val="24"/>
        </w:rPr>
        <w:t>To improve service delivery and ensure quality of life in rural areas.</w:t>
      </w:r>
    </w:p>
    <w:p w:rsidR="00161BD4" w:rsidRPr="00001865" w:rsidRDefault="00161BD4" w:rsidP="00161BD4">
      <w:pPr>
        <w:spacing w:after="0"/>
        <w:jc w:val="both"/>
        <w:rPr>
          <w:rFonts w:ascii="Arial" w:hAnsi="Arial" w:cs="Arial"/>
          <w:sz w:val="24"/>
          <w:szCs w:val="24"/>
        </w:rPr>
      </w:pPr>
    </w:p>
    <w:p w:rsidR="00161BD4" w:rsidRPr="0093501C" w:rsidRDefault="00161BD4" w:rsidP="00752C13">
      <w:pPr>
        <w:pStyle w:val="ListParagraph"/>
        <w:numPr>
          <w:ilvl w:val="0"/>
          <w:numId w:val="47"/>
        </w:numPr>
        <w:spacing w:after="0"/>
        <w:jc w:val="both"/>
        <w:rPr>
          <w:rFonts w:ascii="Arial" w:hAnsi="Arial" w:cs="Arial"/>
          <w:b/>
          <w:sz w:val="24"/>
          <w:szCs w:val="24"/>
        </w:rPr>
      </w:pPr>
      <w:r w:rsidRPr="0093501C">
        <w:rPr>
          <w:rFonts w:ascii="Arial" w:hAnsi="Arial" w:cs="Arial"/>
          <w:b/>
          <w:sz w:val="24"/>
          <w:szCs w:val="24"/>
        </w:rPr>
        <w:t>Budget Programme Description</w:t>
      </w:r>
    </w:p>
    <w:p w:rsidR="0009270B" w:rsidRPr="00340609" w:rsidRDefault="0009270B" w:rsidP="00435F23">
      <w:pPr>
        <w:spacing w:line="360" w:lineRule="auto"/>
        <w:ind w:left="720"/>
        <w:jc w:val="both"/>
        <w:rPr>
          <w:rFonts w:ascii="Arial" w:hAnsi="Arial" w:cs="Arial"/>
          <w:sz w:val="24"/>
          <w:szCs w:val="24"/>
        </w:rPr>
      </w:pPr>
      <w:r w:rsidRPr="00340609">
        <w:rPr>
          <w:rFonts w:ascii="Arial" w:hAnsi="Arial" w:cs="Arial"/>
          <w:sz w:val="24"/>
          <w:szCs w:val="24"/>
        </w:rPr>
        <w:t xml:space="preserve">The two main </w:t>
      </w:r>
      <w:proofErr w:type="gramStart"/>
      <w:r w:rsidRPr="00340609">
        <w:rPr>
          <w:rFonts w:ascii="Arial" w:hAnsi="Arial" w:cs="Arial"/>
          <w:sz w:val="24"/>
          <w:szCs w:val="24"/>
        </w:rPr>
        <w:t>organization</w:t>
      </w:r>
      <w:proofErr w:type="gramEnd"/>
      <w:r w:rsidRPr="00340609">
        <w:rPr>
          <w:rFonts w:ascii="Arial" w:hAnsi="Arial" w:cs="Arial"/>
          <w:sz w:val="24"/>
          <w:szCs w:val="24"/>
        </w:rPr>
        <w:t xml:space="preserve"> tasked with the responsibility of delivering the program are Physical Planning and Works Departments. </w:t>
      </w:r>
    </w:p>
    <w:p w:rsidR="00435F23" w:rsidRPr="00340609" w:rsidRDefault="0009270B" w:rsidP="00435F23">
      <w:pPr>
        <w:spacing w:line="360" w:lineRule="auto"/>
        <w:ind w:left="720"/>
        <w:contextualSpacing/>
        <w:jc w:val="both"/>
        <w:rPr>
          <w:rFonts w:ascii="Arial" w:hAnsi="Arial" w:cs="Arial"/>
          <w:sz w:val="24"/>
          <w:szCs w:val="24"/>
        </w:rPr>
      </w:pPr>
      <w:r w:rsidRPr="00340609">
        <w:rPr>
          <w:rFonts w:ascii="Arial" w:hAnsi="Arial" w:cs="Arial"/>
          <w:sz w:val="24"/>
          <w:szCs w:val="24"/>
        </w:rPr>
        <w:t>The Spatial Planning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seeks to advise the District Assembly on national policies on physical planning, land use and development. It basically focuses on human settlement development and ensuring that human activities within the district are undertaken in a more planned, orderly and spatially organized manner.</w:t>
      </w:r>
    </w:p>
    <w:p w:rsidR="0009270B" w:rsidRPr="00340609" w:rsidRDefault="0009270B" w:rsidP="00435F23">
      <w:pPr>
        <w:autoSpaceDE w:val="0"/>
        <w:autoSpaceDN w:val="0"/>
        <w:adjustRightInd w:val="0"/>
        <w:spacing w:line="360" w:lineRule="auto"/>
        <w:ind w:left="720"/>
        <w:jc w:val="both"/>
        <w:rPr>
          <w:rFonts w:ascii="Arial" w:hAnsi="Arial" w:cs="Arial"/>
          <w:sz w:val="24"/>
          <w:szCs w:val="24"/>
        </w:rPr>
      </w:pPr>
      <w:r w:rsidRPr="00340609">
        <w:rPr>
          <w:rFonts w:ascii="Arial" w:hAnsi="Arial" w:cs="Arial"/>
          <w:sz w:val="24"/>
          <w:szCs w:val="24"/>
        </w:rPr>
        <w:t xml:space="preserve">The Department of Works of the District Assembly is a merger of the former Public Works Department, Department of Feeder Roads and Water and Sanitation Unit, of the Assembly and responsible to assist the Assembly to formulate policies on works within the framework of national policies. </w:t>
      </w:r>
    </w:p>
    <w:p w:rsidR="0009270B" w:rsidRPr="00DA3D05" w:rsidRDefault="0009270B" w:rsidP="00435F23">
      <w:pPr>
        <w:spacing w:line="360" w:lineRule="auto"/>
        <w:ind w:left="720"/>
        <w:jc w:val="both"/>
        <w:rPr>
          <w:rFonts w:ascii="Arial" w:eastAsia="Times New Roman" w:hAnsi="Arial" w:cs="Arial"/>
          <w:sz w:val="24"/>
          <w:szCs w:val="24"/>
          <w:lang w:val="en-GB"/>
        </w:rPr>
        <w:sectPr w:rsidR="0009270B" w:rsidRPr="00DA3D05" w:rsidSect="007E1C63">
          <w:pgSz w:w="12240" w:h="15840"/>
          <w:pgMar w:top="1440" w:right="1440" w:bottom="1440" w:left="1440" w:header="720" w:footer="720" w:gutter="0"/>
          <w:cols w:space="720"/>
          <w:titlePg/>
          <w:docGrid w:linePitch="360"/>
        </w:sectPr>
      </w:pPr>
      <w:r w:rsidRPr="00340609">
        <w:rPr>
          <w:rFonts w:ascii="Arial" w:hAnsi="Arial" w:cs="Arial"/>
          <w:sz w:val="24"/>
          <w:szCs w:val="24"/>
        </w:rPr>
        <w:t xml:space="preserve">The </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is manned by Five</w:t>
      </w:r>
      <w:r>
        <w:rPr>
          <w:rFonts w:ascii="Arial" w:hAnsi="Arial" w:cs="Arial"/>
          <w:sz w:val="24"/>
          <w:szCs w:val="24"/>
        </w:rPr>
        <w:t xml:space="preserve"> </w:t>
      </w:r>
      <w:r w:rsidRPr="00340609">
        <w:rPr>
          <w:rFonts w:ascii="Arial" w:hAnsi="Arial" w:cs="Arial"/>
          <w:sz w:val="24"/>
          <w:szCs w:val="24"/>
        </w:rPr>
        <w:t xml:space="preserve">(5) </w:t>
      </w:r>
      <w:proofErr w:type="gramStart"/>
      <w:r w:rsidRPr="00340609">
        <w:rPr>
          <w:rFonts w:ascii="Arial" w:hAnsi="Arial" w:cs="Arial"/>
          <w:sz w:val="24"/>
          <w:szCs w:val="24"/>
        </w:rPr>
        <w:t>officer</w:t>
      </w:r>
      <w:proofErr w:type="gramEnd"/>
      <w:r w:rsidRPr="00340609">
        <w:rPr>
          <w:rFonts w:ascii="Arial" w:hAnsi="Arial" w:cs="Arial"/>
          <w:sz w:val="24"/>
          <w:szCs w:val="24"/>
        </w:rPr>
        <w:t xml:space="preserve"> with support and oversight responsibilities from the District Physical Planning Department. The </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is implemented with funding from </w:t>
      </w:r>
      <w:proofErr w:type="spellStart"/>
      <w:r w:rsidRPr="00340609">
        <w:rPr>
          <w:rFonts w:ascii="Arial" w:hAnsi="Arial" w:cs="Arial"/>
          <w:sz w:val="24"/>
          <w:szCs w:val="24"/>
        </w:rPr>
        <w:t>GoG</w:t>
      </w:r>
      <w:proofErr w:type="spellEnd"/>
      <w:r w:rsidRPr="00340609">
        <w:rPr>
          <w:rFonts w:ascii="Arial" w:hAnsi="Arial" w:cs="Arial"/>
          <w:sz w:val="24"/>
          <w:szCs w:val="24"/>
        </w:rPr>
        <w:t xml:space="preserve"> transfer</w:t>
      </w:r>
      <w:r>
        <w:rPr>
          <w:rFonts w:ascii="Arial" w:hAnsi="Arial" w:cs="Arial"/>
          <w:sz w:val="24"/>
          <w:szCs w:val="24"/>
        </w:rPr>
        <w:t>s and Internally Generated Fund</w:t>
      </w:r>
    </w:p>
    <w:p w:rsidR="0009270B" w:rsidRPr="00340609" w:rsidRDefault="0009270B" w:rsidP="00435F23">
      <w:pPr>
        <w:spacing w:line="360" w:lineRule="auto"/>
        <w:jc w:val="both"/>
        <w:rPr>
          <w:rFonts w:ascii="Arial" w:hAnsi="Arial" w:cs="Arial"/>
          <w:sz w:val="24"/>
          <w:szCs w:val="24"/>
        </w:rPr>
      </w:pPr>
      <w:proofErr w:type="gramStart"/>
      <w:r w:rsidRPr="00340609">
        <w:rPr>
          <w:rFonts w:ascii="Arial" w:hAnsi="Arial" w:cs="Arial"/>
          <w:sz w:val="24"/>
          <w:szCs w:val="24"/>
        </w:rPr>
        <w:lastRenderedPageBreak/>
        <w:t>from</w:t>
      </w:r>
      <w:proofErr w:type="gramEnd"/>
      <w:r w:rsidRPr="00340609">
        <w:rPr>
          <w:rFonts w:ascii="Arial" w:hAnsi="Arial" w:cs="Arial"/>
          <w:sz w:val="24"/>
          <w:szCs w:val="24"/>
        </w:rPr>
        <w:t xml:space="preserve"> of the Assembly. The beneficiaries of the program include urban and rural dwellers in the District.</w:t>
      </w:r>
    </w:p>
    <w:p w:rsidR="00161BD4" w:rsidRPr="00001865" w:rsidRDefault="00161BD4" w:rsidP="00161BD4">
      <w:pPr>
        <w:pStyle w:val="ListParagraph"/>
        <w:spacing w:after="0"/>
        <w:jc w:val="both"/>
        <w:rPr>
          <w:rFonts w:ascii="Arial" w:hAnsi="Arial" w:cs="Arial"/>
          <w:sz w:val="24"/>
          <w:szCs w:val="24"/>
        </w:rPr>
      </w:pPr>
    </w:p>
    <w:p w:rsidR="0052690B" w:rsidRDefault="0052690B">
      <w:pPr>
        <w:spacing w:after="160" w:line="259" w:lineRule="auto"/>
        <w:rPr>
          <w:rFonts w:ascii="Arial" w:hAnsi="Arial" w:cs="Arial"/>
          <w:b/>
          <w:sz w:val="24"/>
          <w:szCs w:val="24"/>
        </w:rPr>
      </w:pPr>
      <w:r>
        <w:rPr>
          <w:rFonts w:ascii="Arial" w:hAnsi="Arial" w:cs="Arial"/>
          <w:b/>
          <w:sz w:val="24"/>
          <w:szCs w:val="24"/>
        </w:rPr>
        <w:br w:type="page"/>
      </w:r>
    </w:p>
    <w:p w:rsidR="00161BD4" w:rsidRPr="00001865" w:rsidRDefault="00161BD4" w:rsidP="00161BD4">
      <w:pPr>
        <w:spacing w:after="0"/>
        <w:jc w:val="both"/>
        <w:rPr>
          <w:rFonts w:ascii="Arial" w:hAnsi="Arial" w:cs="Arial"/>
          <w:b/>
          <w:sz w:val="24"/>
          <w:szCs w:val="24"/>
        </w:rPr>
      </w:pPr>
      <w:r w:rsidRPr="00001865">
        <w:rPr>
          <w:rFonts w:ascii="Arial" w:hAnsi="Arial" w:cs="Arial"/>
          <w:b/>
          <w:sz w:val="24"/>
          <w:szCs w:val="24"/>
        </w:rPr>
        <w:lastRenderedPageBreak/>
        <w:t xml:space="preserve">SUB-PROGRAMME </w:t>
      </w:r>
      <w:r w:rsidR="0052690B">
        <w:rPr>
          <w:rFonts w:ascii="Arial" w:hAnsi="Arial" w:cs="Arial"/>
          <w:b/>
          <w:sz w:val="24"/>
          <w:szCs w:val="24"/>
        </w:rPr>
        <w:t>3</w:t>
      </w:r>
      <w:r w:rsidRPr="00001865">
        <w:rPr>
          <w:rFonts w:ascii="Arial" w:hAnsi="Arial" w:cs="Arial"/>
          <w:b/>
          <w:sz w:val="24"/>
          <w:szCs w:val="24"/>
        </w:rPr>
        <w:t xml:space="preserve">.1 </w:t>
      </w:r>
      <w:r>
        <w:rPr>
          <w:rFonts w:ascii="Arial" w:hAnsi="Arial" w:cs="Arial"/>
          <w:b/>
          <w:sz w:val="24"/>
          <w:szCs w:val="24"/>
        </w:rPr>
        <w:t xml:space="preserve">Physical and Spatial Planning </w:t>
      </w:r>
      <w:proofErr w:type="gramStart"/>
      <w:r>
        <w:rPr>
          <w:rFonts w:ascii="Arial" w:hAnsi="Arial" w:cs="Arial"/>
          <w:b/>
          <w:sz w:val="24"/>
          <w:szCs w:val="24"/>
        </w:rPr>
        <w:t>Development</w:t>
      </w:r>
      <w:proofErr w:type="gramEnd"/>
    </w:p>
    <w:p w:rsidR="00161BD4" w:rsidRPr="0051190C" w:rsidRDefault="00161BD4" w:rsidP="00752C13">
      <w:pPr>
        <w:pStyle w:val="ListParagraph"/>
        <w:numPr>
          <w:ilvl w:val="0"/>
          <w:numId w:val="48"/>
        </w:numPr>
        <w:spacing w:after="0"/>
        <w:jc w:val="both"/>
        <w:rPr>
          <w:rFonts w:ascii="Arial" w:hAnsi="Arial" w:cs="Arial"/>
          <w:b/>
          <w:sz w:val="24"/>
          <w:szCs w:val="24"/>
        </w:rPr>
      </w:pPr>
      <w:r w:rsidRPr="0051190C">
        <w:rPr>
          <w:rFonts w:ascii="Arial" w:hAnsi="Arial" w:cs="Arial"/>
          <w:b/>
          <w:sz w:val="24"/>
          <w:szCs w:val="24"/>
        </w:rPr>
        <w:t>Budget Sub-Programme Objective</w:t>
      </w:r>
    </w:p>
    <w:p w:rsidR="00161BD4" w:rsidRPr="00BD2D4A" w:rsidRDefault="00BD2D4A" w:rsidP="00BD2D4A">
      <w:pPr>
        <w:spacing w:after="0" w:line="360" w:lineRule="auto"/>
        <w:ind w:left="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 xml:space="preserve">To plan, manage and promote harmonious, sustainable and cost effective development of human settlements in accordance with sound environmental and planning principles. </w:t>
      </w:r>
    </w:p>
    <w:p w:rsidR="00161BD4" w:rsidRDefault="00161BD4" w:rsidP="00161BD4">
      <w:pPr>
        <w:spacing w:after="0"/>
        <w:jc w:val="both"/>
        <w:rPr>
          <w:rFonts w:ascii="Arial" w:hAnsi="Arial" w:cs="Arial"/>
          <w:sz w:val="24"/>
          <w:szCs w:val="24"/>
        </w:rPr>
      </w:pPr>
    </w:p>
    <w:p w:rsidR="00161BD4" w:rsidRPr="0085359C" w:rsidRDefault="00161BD4" w:rsidP="00161BD4">
      <w:pPr>
        <w:spacing w:after="0"/>
        <w:jc w:val="both"/>
        <w:rPr>
          <w:rFonts w:ascii="Arial" w:hAnsi="Arial" w:cs="Arial"/>
          <w:sz w:val="24"/>
          <w:szCs w:val="24"/>
        </w:rPr>
      </w:pPr>
    </w:p>
    <w:p w:rsidR="00161BD4" w:rsidRPr="0051190C" w:rsidRDefault="00161BD4" w:rsidP="00752C13">
      <w:pPr>
        <w:pStyle w:val="ListParagraph"/>
        <w:numPr>
          <w:ilvl w:val="0"/>
          <w:numId w:val="48"/>
        </w:numPr>
        <w:spacing w:after="0"/>
        <w:jc w:val="both"/>
        <w:rPr>
          <w:rFonts w:ascii="Arial" w:hAnsi="Arial" w:cs="Arial"/>
          <w:b/>
          <w:sz w:val="24"/>
          <w:szCs w:val="24"/>
        </w:rPr>
      </w:pPr>
      <w:r w:rsidRPr="0051190C">
        <w:rPr>
          <w:rFonts w:ascii="Arial" w:hAnsi="Arial" w:cs="Arial"/>
          <w:b/>
          <w:sz w:val="24"/>
          <w:szCs w:val="24"/>
        </w:rPr>
        <w:t>Budget Sub- Programme Description</w:t>
      </w:r>
    </w:p>
    <w:p w:rsidR="00BD2D4A" w:rsidRPr="00340609" w:rsidRDefault="00BD2D4A" w:rsidP="00BD2D4A">
      <w:pPr>
        <w:spacing w:after="0" w:line="360" w:lineRule="auto"/>
        <w:ind w:left="720"/>
        <w:contextualSpacing/>
        <w:jc w:val="both"/>
        <w:rPr>
          <w:rFonts w:ascii="Arial" w:hAnsi="Arial" w:cs="Arial"/>
          <w:sz w:val="24"/>
          <w:szCs w:val="24"/>
        </w:rPr>
      </w:pPr>
      <w:r w:rsidRPr="00340609">
        <w:rPr>
          <w:rFonts w:ascii="Arial" w:hAnsi="Arial" w:cs="Arial"/>
          <w:sz w:val="24"/>
          <w:szCs w:val="24"/>
        </w:rPr>
        <w:t>The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seeks to co-ordinate activities and projects of departments and other agencies including non-governmental organizations to ensure compliance with planning standards. It also focuses on the landscaping and beautification of the district capital. The Physical and Spatial Planning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is delivered through the Department of Physical Planning and tasked to manage the activities of the former department of Town and Country Planning and the department of Parks and Gardens in the District. </w:t>
      </w:r>
    </w:p>
    <w:p w:rsidR="00BD2D4A" w:rsidRPr="00340609" w:rsidRDefault="00BD2D4A" w:rsidP="00BD2D4A">
      <w:pPr>
        <w:spacing w:after="0" w:line="360" w:lineRule="auto"/>
        <w:ind w:left="720"/>
        <w:contextualSpacing/>
        <w:jc w:val="both"/>
        <w:rPr>
          <w:rFonts w:ascii="Arial" w:hAnsi="Arial" w:cs="Arial"/>
          <w:sz w:val="24"/>
          <w:szCs w:val="24"/>
        </w:rPr>
      </w:pPr>
    </w:p>
    <w:p w:rsidR="00BD2D4A" w:rsidRPr="00340609" w:rsidRDefault="00BD2D4A" w:rsidP="001C5D1B">
      <w:pPr>
        <w:spacing w:after="0" w:line="360" w:lineRule="auto"/>
        <w:ind w:firstLine="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Major services delivered by the sub-program include;</w:t>
      </w:r>
    </w:p>
    <w:p w:rsidR="00BD2D4A" w:rsidRPr="00340609" w:rsidRDefault="00BD2D4A" w:rsidP="00752C13">
      <w:pPr>
        <w:pStyle w:val="ListParagraph"/>
        <w:numPr>
          <w:ilvl w:val="0"/>
          <w:numId w:val="27"/>
        </w:numPr>
        <w:spacing w:after="0" w:line="360" w:lineRule="auto"/>
        <w:ind w:left="1080" w:firstLine="0"/>
        <w:jc w:val="both"/>
        <w:rPr>
          <w:rFonts w:ascii="Arial" w:hAnsi="Arial" w:cs="Arial"/>
          <w:sz w:val="24"/>
          <w:szCs w:val="24"/>
        </w:rPr>
      </w:pPr>
      <w:r w:rsidRPr="00340609">
        <w:rPr>
          <w:rFonts w:ascii="Arial" w:hAnsi="Arial" w:cs="Arial"/>
          <w:sz w:val="24"/>
          <w:szCs w:val="24"/>
        </w:rPr>
        <w:t>Assist in the preparation of physical plans as a guide for the formulation of development policies and decisions and to design projects in the District.</w:t>
      </w:r>
    </w:p>
    <w:p w:rsidR="00BD2D4A" w:rsidRPr="00340609" w:rsidRDefault="00BD2D4A" w:rsidP="00752C13">
      <w:pPr>
        <w:pStyle w:val="ListParagraph"/>
        <w:numPr>
          <w:ilvl w:val="0"/>
          <w:numId w:val="27"/>
        </w:numPr>
        <w:spacing w:after="0" w:line="360" w:lineRule="auto"/>
        <w:ind w:left="1080" w:firstLine="0"/>
        <w:jc w:val="both"/>
        <w:rPr>
          <w:rFonts w:ascii="Arial" w:hAnsi="Arial" w:cs="Arial"/>
          <w:sz w:val="24"/>
          <w:szCs w:val="24"/>
        </w:rPr>
      </w:pPr>
      <w:r w:rsidRPr="00340609">
        <w:rPr>
          <w:rFonts w:ascii="Arial" w:hAnsi="Arial" w:cs="Arial"/>
          <w:sz w:val="24"/>
          <w:szCs w:val="24"/>
        </w:rPr>
        <w:t>Advise on setting out approved plans for future development of land at the district level.</w:t>
      </w:r>
    </w:p>
    <w:p w:rsidR="00BD2D4A" w:rsidRPr="00340609" w:rsidRDefault="00BD2D4A" w:rsidP="00752C13">
      <w:pPr>
        <w:pStyle w:val="ListParagraph"/>
        <w:numPr>
          <w:ilvl w:val="0"/>
          <w:numId w:val="27"/>
        </w:numPr>
        <w:spacing w:after="0" w:line="360" w:lineRule="auto"/>
        <w:ind w:left="1080" w:firstLine="0"/>
        <w:jc w:val="both"/>
        <w:rPr>
          <w:rFonts w:ascii="Arial" w:hAnsi="Arial" w:cs="Arial"/>
          <w:sz w:val="24"/>
          <w:szCs w:val="24"/>
        </w:rPr>
      </w:pPr>
      <w:r w:rsidRPr="00340609">
        <w:rPr>
          <w:rFonts w:ascii="Arial" w:hAnsi="Arial" w:cs="Arial"/>
          <w:sz w:val="24"/>
          <w:szCs w:val="24"/>
        </w:rPr>
        <w:t>Assist to provide the layout for buildings for improved housing layout and settlement.</w:t>
      </w:r>
    </w:p>
    <w:p w:rsidR="00BD2D4A" w:rsidRPr="00340609" w:rsidRDefault="00BD2D4A" w:rsidP="00752C13">
      <w:pPr>
        <w:pStyle w:val="ListParagraph"/>
        <w:numPr>
          <w:ilvl w:val="0"/>
          <w:numId w:val="27"/>
        </w:numPr>
        <w:spacing w:after="0" w:line="360" w:lineRule="auto"/>
        <w:ind w:left="1080" w:firstLine="0"/>
        <w:jc w:val="both"/>
        <w:rPr>
          <w:rFonts w:ascii="Arial" w:hAnsi="Arial" w:cs="Arial"/>
          <w:sz w:val="24"/>
          <w:szCs w:val="24"/>
        </w:rPr>
      </w:pPr>
      <w:r w:rsidRPr="00340609">
        <w:rPr>
          <w:rFonts w:ascii="Arial" w:hAnsi="Arial" w:cs="Arial"/>
          <w:sz w:val="24"/>
          <w:szCs w:val="24"/>
        </w:rPr>
        <w:t>Advise the Assembly on the siting of bill boards, masts and ensure compliance with the decisions of the Assembly.</w:t>
      </w:r>
    </w:p>
    <w:p w:rsidR="00BD2D4A" w:rsidRPr="00340609" w:rsidRDefault="00BD2D4A" w:rsidP="00752C13">
      <w:pPr>
        <w:pStyle w:val="ListParagraph"/>
        <w:numPr>
          <w:ilvl w:val="0"/>
          <w:numId w:val="27"/>
        </w:numPr>
        <w:spacing w:after="0" w:line="360" w:lineRule="auto"/>
        <w:ind w:left="1080" w:firstLine="0"/>
        <w:jc w:val="both"/>
        <w:rPr>
          <w:rFonts w:ascii="Arial" w:hAnsi="Arial" w:cs="Arial"/>
          <w:sz w:val="24"/>
          <w:szCs w:val="24"/>
        </w:rPr>
      </w:pPr>
      <w:r w:rsidRPr="00340609">
        <w:rPr>
          <w:rFonts w:ascii="Arial" w:hAnsi="Arial" w:cs="Arial"/>
          <w:sz w:val="24"/>
          <w:szCs w:val="24"/>
        </w:rPr>
        <w:t>Undertake street naming, numbering of house and related issues.</w:t>
      </w:r>
    </w:p>
    <w:p w:rsidR="00BD2D4A" w:rsidRPr="00340609" w:rsidRDefault="00BD2D4A" w:rsidP="00BD2D4A">
      <w:pPr>
        <w:pStyle w:val="ListParagraph"/>
        <w:spacing w:line="360" w:lineRule="auto"/>
        <w:ind w:left="1080"/>
        <w:jc w:val="both"/>
        <w:rPr>
          <w:rFonts w:ascii="Arial" w:hAnsi="Arial" w:cs="Arial"/>
          <w:sz w:val="24"/>
          <w:szCs w:val="24"/>
        </w:rPr>
      </w:pPr>
    </w:p>
    <w:p w:rsidR="00161BD4" w:rsidRPr="00001865" w:rsidRDefault="00BD2D4A" w:rsidP="001C5D1B">
      <w:pPr>
        <w:spacing w:line="360" w:lineRule="auto"/>
        <w:ind w:left="720"/>
        <w:jc w:val="both"/>
        <w:rPr>
          <w:rFonts w:ascii="Arial" w:hAnsi="Arial" w:cs="Arial"/>
          <w:sz w:val="24"/>
          <w:szCs w:val="24"/>
        </w:rPr>
      </w:pPr>
      <w:r w:rsidRPr="00340609">
        <w:rPr>
          <w:rFonts w:ascii="Arial" w:hAnsi="Arial" w:cs="Arial"/>
          <w:sz w:val="24"/>
          <w:szCs w:val="24"/>
        </w:rPr>
        <w:t xml:space="preserve">This sub </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is funded from the Central Government transfers </w:t>
      </w:r>
      <w:proofErr w:type="gramStart"/>
      <w:r w:rsidRPr="00340609">
        <w:rPr>
          <w:rFonts w:ascii="Arial" w:hAnsi="Arial" w:cs="Arial"/>
          <w:sz w:val="24"/>
          <w:szCs w:val="24"/>
        </w:rPr>
        <w:t>which</w:t>
      </w:r>
      <w:proofErr w:type="gramEnd"/>
      <w:r w:rsidRPr="00340609">
        <w:rPr>
          <w:rFonts w:ascii="Arial" w:hAnsi="Arial" w:cs="Arial"/>
          <w:sz w:val="24"/>
          <w:szCs w:val="24"/>
        </w:rPr>
        <w:t xml:space="preserve"> go to the benefit of the entire citizenry in the District. The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is manned by the officers from the mother district and </w:t>
      </w:r>
      <w:proofErr w:type="gramStart"/>
      <w:r w:rsidRPr="00340609">
        <w:rPr>
          <w:rFonts w:ascii="Arial" w:hAnsi="Arial" w:cs="Arial"/>
          <w:sz w:val="24"/>
          <w:szCs w:val="24"/>
        </w:rPr>
        <w:t>are</w:t>
      </w:r>
      <w:proofErr w:type="gramEnd"/>
      <w:r w:rsidRPr="00340609">
        <w:rPr>
          <w:rFonts w:ascii="Arial" w:hAnsi="Arial" w:cs="Arial"/>
          <w:sz w:val="24"/>
          <w:szCs w:val="24"/>
        </w:rPr>
        <w:t xml:space="preserve"> faced with the operational challenges which include inadequate staffing levels, inadequate office space and untimely releases of funds.</w:t>
      </w:r>
    </w:p>
    <w:p w:rsidR="0051190C" w:rsidRPr="0051190C" w:rsidRDefault="0051190C" w:rsidP="0051190C">
      <w:pPr>
        <w:spacing w:after="0" w:line="360" w:lineRule="auto"/>
        <w:contextualSpacing/>
        <w:jc w:val="both"/>
        <w:rPr>
          <w:rFonts w:ascii="Arial" w:eastAsia="Times New Roman" w:hAnsi="Arial" w:cs="Arial"/>
          <w:szCs w:val="24"/>
          <w:lang w:val="en-GB"/>
        </w:rPr>
      </w:pPr>
    </w:p>
    <w:p w:rsidR="0051190C" w:rsidRPr="0051190C" w:rsidRDefault="0051190C" w:rsidP="00752C13">
      <w:pPr>
        <w:pStyle w:val="ListParagraph"/>
        <w:numPr>
          <w:ilvl w:val="0"/>
          <w:numId w:val="48"/>
        </w:numPr>
        <w:spacing w:after="0" w:line="360" w:lineRule="auto"/>
        <w:rPr>
          <w:rFonts w:ascii="Arial" w:eastAsia="Times New Roman" w:hAnsi="Arial" w:cs="Arial"/>
          <w:b/>
          <w:sz w:val="24"/>
          <w:szCs w:val="24"/>
        </w:rPr>
      </w:pPr>
      <w:r w:rsidRPr="0051190C">
        <w:rPr>
          <w:rFonts w:ascii="Arial" w:eastAsia="Times New Roman" w:hAnsi="Arial" w:cs="Arial"/>
          <w:b/>
          <w:sz w:val="24"/>
          <w:szCs w:val="24"/>
        </w:rPr>
        <w:t>Budget Sub-Programme Results Statement</w:t>
      </w:r>
    </w:p>
    <w:p w:rsidR="0051190C" w:rsidRPr="0051190C" w:rsidRDefault="0051190C" w:rsidP="0051190C">
      <w:pPr>
        <w:pStyle w:val="ListParagraph"/>
        <w:spacing w:line="360" w:lineRule="auto"/>
        <w:jc w:val="both"/>
        <w:rPr>
          <w:rFonts w:ascii="Arial" w:hAnsi="Arial" w:cs="Arial"/>
          <w:sz w:val="24"/>
          <w:szCs w:val="24"/>
        </w:rPr>
      </w:pPr>
      <w:r w:rsidRPr="00340609">
        <w:rPr>
          <w:rFonts w:ascii="Arial" w:hAnsi="Arial" w:cs="Arial"/>
          <w:sz w:val="24"/>
          <w:szCs w:val="24"/>
        </w:rPr>
        <w:t>The table indicates the main outputs, its indicators and projections by which the District Assembly’s measure the performance of this sub-programme. The past data indicates actual performance whilst the projections are the Assembly’s estimate of future performance.</w:t>
      </w:r>
    </w:p>
    <w:p w:rsidR="00161BD4" w:rsidRPr="00F336E0" w:rsidRDefault="001D50E5" w:rsidP="00161BD4">
      <w:pPr>
        <w:spacing w:after="0"/>
        <w:rPr>
          <w:b/>
        </w:rPr>
      </w:pPr>
      <w:r>
        <w:rPr>
          <w:b/>
        </w:rPr>
        <w:t>Table 25</w:t>
      </w:r>
      <w:r w:rsidR="00161BD4" w:rsidRPr="00F336E0">
        <w:rPr>
          <w:b/>
        </w:rPr>
        <w:t>: Budget Sub-</w:t>
      </w:r>
      <w:proofErr w:type="spellStart"/>
      <w:r w:rsidR="00161BD4" w:rsidRPr="00F336E0">
        <w:rPr>
          <w:b/>
        </w:rPr>
        <w:t>Programme</w:t>
      </w:r>
      <w:proofErr w:type="spellEnd"/>
      <w:r w:rsidR="00161BD4" w:rsidRPr="00F336E0">
        <w:rPr>
          <w:b/>
        </w:rPr>
        <w:t xml:space="preserve"> Results Statement</w:t>
      </w:r>
    </w:p>
    <w:tbl>
      <w:tblPr>
        <w:tblStyle w:val="TableGrid"/>
        <w:tblW w:w="9746" w:type="dxa"/>
        <w:tblInd w:w="-147" w:type="dxa"/>
        <w:tblLook w:val="04A0" w:firstRow="1" w:lastRow="0" w:firstColumn="1" w:lastColumn="0" w:noHBand="0" w:noVBand="1"/>
      </w:tblPr>
      <w:tblGrid>
        <w:gridCol w:w="2108"/>
        <w:gridCol w:w="1454"/>
        <w:gridCol w:w="1042"/>
        <w:gridCol w:w="1042"/>
        <w:gridCol w:w="1025"/>
        <w:gridCol w:w="1025"/>
        <w:gridCol w:w="1025"/>
        <w:gridCol w:w="1025"/>
      </w:tblGrid>
      <w:tr w:rsidR="0051190C" w:rsidTr="0011465B">
        <w:trPr>
          <w:trHeight w:val="416"/>
        </w:trPr>
        <w:tc>
          <w:tcPr>
            <w:tcW w:w="2108" w:type="dxa"/>
            <w:vMerge w:val="restart"/>
          </w:tcPr>
          <w:p w:rsidR="0051190C" w:rsidRPr="008B6FEB" w:rsidRDefault="0051190C" w:rsidP="0011465B">
            <w:pPr>
              <w:pStyle w:val="ListParagraph"/>
              <w:ind w:left="0"/>
              <w:jc w:val="center"/>
              <w:rPr>
                <w:b/>
              </w:rPr>
            </w:pPr>
            <w:r w:rsidRPr="008B6FEB">
              <w:rPr>
                <w:b/>
              </w:rPr>
              <w:t>Main Outputs</w:t>
            </w:r>
          </w:p>
        </w:tc>
        <w:tc>
          <w:tcPr>
            <w:tcW w:w="1454" w:type="dxa"/>
            <w:vMerge w:val="restart"/>
          </w:tcPr>
          <w:p w:rsidR="0051190C" w:rsidRPr="008B6FEB" w:rsidRDefault="0051190C" w:rsidP="0011465B">
            <w:pPr>
              <w:pStyle w:val="ListParagraph"/>
              <w:ind w:left="0"/>
              <w:jc w:val="center"/>
              <w:rPr>
                <w:b/>
              </w:rPr>
            </w:pPr>
            <w:r w:rsidRPr="008B6FEB">
              <w:rPr>
                <w:b/>
              </w:rPr>
              <w:t>Output Indicators</w:t>
            </w:r>
          </w:p>
        </w:tc>
        <w:tc>
          <w:tcPr>
            <w:tcW w:w="2084" w:type="dxa"/>
            <w:gridSpan w:val="2"/>
          </w:tcPr>
          <w:p w:rsidR="0051190C" w:rsidRPr="008B6FEB" w:rsidRDefault="0051190C" w:rsidP="0011465B">
            <w:pPr>
              <w:pStyle w:val="ListParagraph"/>
              <w:ind w:left="0"/>
              <w:jc w:val="center"/>
              <w:rPr>
                <w:b/>
              </w:rPr>
            </w:pPr>
            <w:r w:rsidRPr="008B6FEB">
              <w:rPr>
                <w:b/>
              </w:rPr>
              <w:t>Past Years</w:t>
            </w:r>
          </w:p>
        </w:tc>
        <w:tc>
          <w:tcPr>
            <w:tcW w:w="4100" w:type="dxa"/>
            <w:gridSpan w:val="4"/>
          </w:tcPr>
          <w:p w:rsidR="0051190C" w:rsidRPr="008B6FEB" w:rsidRDefault="0051190C" w:rsidP="0011465B">
            <w:pPr>
              <w:pStyle w:val="ListParagraph"/>
              <w:ind w:left="0"/>
              <w:jc w:val="center"/>
              <w:rPr>
                <w:b/>
              </w:rPr>
            </w:pPr>
            <w:r w:rsidRPr="008B6FEB">
              <w:rPr>
                <w:b/>
              </w:rPr>
              <w:t>Projections</w:t>
            </w:r>
          </w:p>
        </w:tc>
      </w:tr>
      <w:tr w:rsidR="0051190C" w:rsidTr="0011465B">
        <w:trPr>
          <w:trHeight w:val="641"/>
        </w:trPr>
        <w:tc>
          <w:tcPr>
            <w:tcW w:w="2108" w:type="dxa"/>
            <w:vMerge/>
          </w:tcPr>
          <w:p w:rsidR="0051190C" w:rsidRPr="008B6FEB" w:rsidRDefault="0051190C" w:rsidP="0011465B">
            <w:pPr>
              <w:pStyle w:val="ListParagraph"/>
              <w:ind w:left="0"/>
              <w:jc w:val="center"/>
              <w:rPr>
                <w:b/>
              </w:rPr>
            </w:pPr>
          </w:p>
        </w:tc>
        <w:tc>
          <w:tcPr>
            <w:tcW w:w="1454" w:type="dxa"/>
            <w:vMerge/>
          </w:tcPr>
          <w:p w:rsidR="0051190C" w:rsidRPr="008B6FEB" w:rsidRDefault="0051190C" w:rsidP="0011465B">
            <w:pPr>
              <w:pStyle w:val="ListParagraph"/>
              <w:ind w:left="0"/>
              <w:jc w:val="center"/>
              <w:rPr>
                <w:b/>
              </w:rPr>
            </w:pPr>
          </w:p>
        </w:tc>
        <w:tc>
          <w:tcPr>
            <w:tcW w:w="1042" w:type="dxa"/>
          </w:tcPr>
          <w:p w:rsidR="0051190C" w:rsidRPr="008B6FEB" w:rsidRDefault="0051190C" w:rsidP="0011465B">
            <w:pPr>
              <w:pStyle w:val="ListParagraph"/>
              <w:ind w:left="0"/>
              <w:jc w:val="center"/>
              <w:rPr>
                <w:b/>
              </w:rPr>
            </w:pPr>
            <w:r w:rsidRPr="008B6FEB">
              <w:rPr>
                <w:b/>
              </w:rPr>
              <w:t>2020</w:t>
            </w:r>
          </w:p>
        </w:tc>
        <w:tc>
          <w:tcPr>
            <w:tcW w:w="1042" w:type="dxa"/>
          </w:tcPr>
          <w:p w:rsidR="0051190C" w:rsidRPr="008B6FEB" w:rsidRDefault="0051190C" w:rsidP="0011465B">
            <w:pPr>
              <w:pStyle w:val="ListParagraph"/>
              <w:ind w:left="0"/>
              <w:jc w:val="center"/>
              <w:rPr>
                <w:b/>
              </w:rPr>
            </w:pPr>
            <w:r w:rsidRPr="008B6FEB">
              <w:rPr>
                <w:b/>
              </w:rPr>
              <w:t>2021 as at July</w:t>
            </w:r>
          </w:p>
        </w:tc>
        <w:tc>
          <w:tcPr>
            <w:tcW w:w="1025" w:type="dxa"/>
          </w:tcPr>
          <w:p w:rsidR="0051190C" w:rsidRPr="008B6FEB" w:rsidRDefault="0051190C" w:rsidP="0011465B">
            <w:pPr>
              <w:pStyle w:val="ListParagraph"/>
              <w:ind w:left="0"/>
              <w:jc w:val="center"/>
              <w:rPr>
                <w:b/>
              </w:rPr>
            </w:pPr>
            <w:r w:rsidRPr="008B6FEB">
              <w:rPr>
                <w:b/>
              </w:rPr>
              <w:t>2022</w:t>
            </w:r>
          </w:p>
        </w:tc>
        <w:tc>
          <w:tcPr>
            <w:tcW w:w="1025" w:type="dxa"/>
          </w:tcPr>
          <w:p w:rsidR="0051190C" w:rsidRPr="008B6FEB" w:rsidRDefault="0051190C" w:rsidP="0011465B">
            <w:pPr>
              <w:pStyle w:val="ListParagraph"/>
              <w:ind w:left="0"/>
              <w:jc w:val="center"/>
              <w:rPr>
                <w:b/>
              </w:rPr>
            </w:pPr>
            <w:r w:rsidRPr="008B6FEB">
              <w:rPr>
                <w:b/>
              </w:rPr>
              <w:t>2023</w:t>
            </w:r>
          </w:p>
        </w:tc>
        <w:tc>
          <w:tcPr>
            <w:tcW w:w="1025" w:type="dxa"/>
          </w:tcPr>
          <w:p w:rsidR="0051190C" w:rsidRPr="008B6FEB" w:rsidRDefault="0051190C" w:rsidP="0011465B">
            <w:pPr>
              <w:pStyle w:val="ListParagraph"/>
              <w:ind w:left="0"/>
              <w:jc w:val="center"/>
              <w:rPr>
                <w:b/>
              </w:rPr>
            </w:pPr>
            <w:r w:rsidRPr="008B6FEB">
              <w:rPr>
                <w:b/>
              </w:rPr>
              <w:t>2024</w:t>
            </w:r>
          </w:p>
        </w:tc>
        <w:tc>
          <w:tcPr>
            <w:tcW w:w="1025" w:type="dxa"/>
          </w:tcPr>
          <w:p w:rsidR="0051190C" w:rsidRPr="008B6FEB" w:rsidRDefault="0051190C" w:rsidP="0011465B">
            <w:pPr>
              <w:pStyle w:val="ListParagraph"/>
              <w:ind w:left="0"/>
              <w:jc w:val="center"/>
              <w:rPr>
                <w:b/>
              </w:rPr>
            </w:pPr>
            <w:r w:rsidRPr="008B6FEB">
              <w:rPr>
                <w:b/>
              </w:rPr>
              <w:t>2025</w:t>
            </w:r>
          </w:p>
        </w:tc>
      </w:tr>
      <w:tr w:rsidR="0008750E" w:rsidTr="0011465B">
        <w:trPr>
          <w:trHeight w:val="202"/>
        </w:trPr>
        <w:tc>
          <w:tcPr>
            <w:tcW w:w="2108" w:type="dxa"/>
          </w:tcPr>
          <w:p w:rsidR="0008750E" w:rsidRPr="0051190C" w:rsidRDefault="0008750E" w:rsidP="007E1C63">
            <w:pPr>
              <w:spacing w:line="360" w:lineRule="auto"/>
              <w:rPr>
                <w:rFonts w:ascii="Arial" w:hAnsi="Arial" w:cs="Arial"/>
              </w:rPr>
            </w:pPr>
            <w:r w:rsidRPr="0051190C">
              <w:rPr>
                <w:rFonts w:ascii="Arial" w:hAnsi="Arial" w:cs="Arial"/>
              </w:rPr>
              <w:t>Statutory meetings convened</w:t>
            </w:r>
          </w:p>
        </w:tc>
        <w:tc>
          <w:tcPr>
            <w:tcW w:w="1454" w:type="dxa"/>
          </w:tcPr>
          <w:p w:rsidR="0008750E" w:rsidRPr="00FC46A9" w:rsidRDefault="0008750E" w:rsidP="007E1C63">
            <w:pPr>
              <w:spacing w:line="360" w:lineRule="auto"/>
              <w:rPr>
                <w:rFonts w:ascii="Arial" w:hAnsi="Arial" w:cs="Arial"/>
              </w:rPr>
            </w:pPr>
            <w:r w:rsidRPr="00FC46A9">
              <w:rPr>
                <w:rFonts w:ascii="Arial" w:hAnsi="Arial" w:cs="Arial"/>
              </w:rPr>
              <w:t>Number of meetings organized</w:t>
            </w:r>
          </w:p>
        </w:tc>
        <w:tc>
          <w:tcPr>
            <w:tcW w:w="1042" w:type="dxa"/>
          </w:tcPr>
          <w:p w:rsidR="0008750E" w:rsidRPr="00FC46A9" w:rsidRDefault="0008750E" w:rsidP="007E1C63">
            <w:pPr>
              <w:spacing w:line="360" w:lineRule="auto"/>
              <w:rPr>
                <w:rFonts w:ascii="Arial" w:hAnsi="Arial" w:cs="Arial"/>
              </w:rPr>
            </w:pPr>
            <w:r w:rsidRPr="00FC46A9">
              <w:rPr>
                <w:rFonts w:ascii="Arial" w:hAnsi="Arial" w:cs="Arial"/>
                <w:kern w:val="24"/>
              </w:rPr>
              <w:t>4</w:t>
            </w:r>
          </w:p>
        </w:tc>
        <w:tc>
          <w:tcPr>
            <w:tcW w:w="1042" w:type="dxa"/>
          </w:tcPr>
          <w:p w:rsidR="0008750E" w:rsidRPr="00FC46A9" w:rsidRDefault="0008750E" w:rsidP="007E1C63">
            <w:pPr>
              <w:spacing w:line="360" w:lineRule="auto"/>
              <w:rPr>
                <w:rFonts w:ascii="Arial" w:hAnsi="Arial" w:cs="Arial"/>
              </w:rPr>
            </w:pPr>
            <w:r w:rsidRPr="00FC46A9">
              <w:rPr>
                <w:rFonts w:ascii="Arial" w:hAnsi="Arial" w:cs="Arial"/>
                <w:kern w:val="24"/>
              </w:rPr>
              <w:t>2</w:t>
            </w:r>
          </w:p>
        </w:tc>
        <w:tc>
          <w:tcPr>
            <w:tcW w:w="1025" w:type="dxa"/>
          </w:tcPr>
          <w:p w:rsidR="0008750E" w:rsidRPr="00FC46A9" w:rsidRDefault="0008750E" w:rsidP="007E1C63">
            <w:pPr>
              <w:spacing w:line="360" w:lineRule="auto"/>
              <w:rPr>
                <w:rFonts w:ascii="Arial" w:hAnsi="Arial" w:cs="Arial"/>
              </w:rPr>
            </w:pPr>
            <w:r w:rsidRPr="00FC46A9">
              <w:rPr>
                <w:rFonts w:ascii="Arial" w:hAnsi="Arial" w:cs="Arial"/>
                <w:kern w:val="24"/>
              </w:rPr>
              <w:t>4</w:t>
            </w:r>
          </w:p>
        </w:tc>
        <w:tc>
          <w:tcPr>
            <w:tcW w:w="1025" w:type="dxa"/>
          </w:tcPr>
          <w:p w:rsidR="0008750E" w:rsidRPr="00FC46A9" w:rsidRDefault="0008750E" w:rsidP="007E1C63">
            <w:pPr>
              <w:spacing w:line="360" w:lineRule="auto"/>
              <w:rPr>
                <w:rFonts w:ascii="Arial" w:hAnsi="Arial" w:cs="Arial"/>
              </w:rPr>
            </w:pPr>
            <w:r w:rsidRPr="00FC46A9">
              <w:rPr>
                <w:rFonts w:ascii="Arial" w:hAnsi="Arial" w:cs="Arial"/>
                <w:kern w:val="24"/>
              </w:rPr>
              <w:t>4</w:t>
            </w:r>
          </w:p>
        </w:tc>
        <w:tc>
          <w:tcPr>
            <w:tcW w:w="1025" w:type="dxa"/>
          </w:tcPr>
          <w:p w:rsidR="0008750E" w:rsidRPr="00FC46A9" w:rsidRDefault="0008750E" w:rsidP="007E1C63">
            <w:pPr>
              <w:spacing w:line="360" w:lineRule="auto"/>
              <w:rPr>
                <w:rFonts w:ascii="Arial" w:hAnsi="Arial" w:cs="Arial"/>
              </w:rPr>
            </w:pPr>
            <w:r w:rsidRPr="00FC46A9">
              <w:rPr>
                <w:rFonts w:ascii="Arial" w:hAnsi="Arial" w:cs="Arial"/>
                <w:kern w:val="24"/>
              </w:rPr>
              <w:t>4</w:t>
            </w:r>
          </w:p>
        </w:tc>
        <w:tc>
          <w:tcPr>
            <w:tcW w:w="1025" w:type="dxa"/>
          </w:tcPr>
          <w:p w:rsidR="0008750E" w:rsidRPr="00FC46A9" w:rsidRDefault="0008750E" w:rsidP="007E1C63">
            <w:pPr>
              <w:spacing w:line="360" w:lineRule="auto"/>
              <w:rPr>
                <w:rFonts w:ascii="Arial" w:hAnsi="Arial" w:cs="Arial"/>
              </w:rPr>
            </w:pPr>
            <w:r w:rsidRPr="00FC46A9">
              <w:rPr>
                <w:rFonts w:ascii="Arial" w:hAnsi="Arial" w:cs="Arial"/>
                <w:kern w:val="24"/>
              </w:rPr>
              <w:t>4</w:t>
            </w:r>
          </w:p>
        </w:tc>
      </w:tr>
      <w:tr w:rsidR="0008750E" w:rsidTr="0011465B">
        <w:trPr>
          <w:trHeight w:val="213"/>
        </w:trPr>
        <w:tc>
          <w:tcPr>
            <w:tcW w:w="2108" w:type="dxa"/>
          </w:tcPr>
          <w:p w:rsidR="0008750E" w:rsidRPr="0051190C" w:rsidRDefault="0008750E" w:rsidP="007E1C63">
            <w:pPr>
              <w:spacing w:line="360" w:lineRule="auto"/>
              <w:rPr>
                <w:rFonts w:ascii="Arial" w:hAnsi="Arial" w:cs="Arial"/>
              </w:rPr>
            </w:pPr>
            <w:r w:rsidRPr="0051190C">
              <w:rPr>
                <w:rFonts w:ascii="Arial" w:hAnsi="Arial" w:cs="Arial"/>
              </w:rPr>
              <w:t>Community sensitization exercise undertaken</w:t>
            </w:r>
          </w:p>
        </w:tc>
        <w:tc>
          <w:tcPr>
            <w:tcW w:w="1454" w:type="dxa"/>
          </w:tcPr>
          <w:p w:rsidR="0008750E" w:rsidRPr="00FC46A9" w:rsidRDefault="0008750E" w:rsidP="007E1C63">
            <w:pPr>
              <w:spacing w:line="360" w:lineRule="auto"/>
              <w:rPr>
                <w:rFonts w:ascii="Arial" w:hAnsi="Arial" w:cs="Arial"/>
              </w:rPr>
            </w:pPr>
            <w:r w:rsidRPr="00FC46A9">
              <w:rPr>
                <w:rFonts w:ascii="Arial" w:hAnsi="Arial" w:cs="Arial"/>
              </w:rPr>
              <w:t>Number of sensitization exercise organized</w:t>
            </w:r>
          </w:p>
        </w:tc>
        <w:tc>
          <w:tcPr>
            <w:tcW w:w="1042" w:type="dxa"/>
          </w:tcPr>
          <w:p w:rsidR="0008750E" w:rsidRPr="00FC46A9" w:rsidRDefault="0008750E" w:rsidP="007E1C63">
            <w:pPr>
              <w:spacing w:line="360" w:lineRule="auto"/>
              <w:rPr>
                <w:rFonts w:ascii="Arial" w:hAnsi="Arial" w:cs="Arial"/>
              </w:rPr>
            </w:pPr>
            <w:r w:rsidRPr="00FC46A9">
              <w:rPr>
                <w:rFonts w:ascii="Arial" w:hAnsi="Arial" w:cs="Arial"/>
                <w:kern w:val="24"/>
              </w:rPr>
              <w:t>2</w:t>
            </w:r>
          </w:p>
        </w:tc>
        <w:tc>
          <w:tcPr>
            <w:tcW w:w="1042" w:type="dxa"/>
          </w:tcPr>
          <w:p w:rsidR="0008750E" w:rsidRPr="00FC46A9" w:rsidRDefault="0008750E" w:rsidP="007E1C63">
            <w:pPr>
              <w:spacing w:line="360" w:lineRule="auto"/>
              <w:rPr>
                <w:rFonts w:ascii="Arial" w:hAnsi="Arial" w:cs="Arial"/>
              </w:rPr>
            </w:pPr>
            <w:r w:rsidRPr="00FC46A9">
              <w:rPr>
                <w:rFonts w:ascii="Arial" w:hAnsi="Arial" w:cs="Arial"/>
                <w:kern w:val="24"/>
              </w:rPr>
              <w:t>1</w:t>
            </w:r>
          </w:p>
        </w:tc>
        <w:tc>
          <w:tcPr>
            <w:tcW w:w="1025" w:type="dxa"/>
          </w:tcPr>
          <w:p w:rsidR="0008750E" w:rsidRPr="00FC46A9" w:rsidRDefault="0008750E" w:rsidP="007E1C63">
            <w:pPr>
              <w:spacing w:line="360" w:lineRule="auto"/>
              <w:rPr>
                <w:rFonts w:ascii="Arial" w:hAnsi="Arial" w:cs="Arial"/>
              </w:rPr>
            </w:pPr>
            <w:r w:rsidRPr="00FC46A9">
              <w:rPr>
                <w:rFonts w:ascii="Arial" w:hAnsi="Arial" w:cs="Arial"/>
                <w:kern w:val="24"/>
              </w:rPr>
              <w:t>2</w:t>
            </w:r>
          </w:p>
        </w:tc>
        <w:tc>
          <w:tcPr>
            <w:tcW w:w="1025" w:type="dxa"/>
          </w:tcPr>
          <w:p w:rsidR="0008750E" w:rsidRPr="00FC46A9" w:rsidRDefault="0008750E" w:rsidP="007E1C63">
            <w:pPr>
              <w:spacing w:line="360" w:lineRule="auto"/>
              <w:rPr>
                <w:rFonts w:ascii="Arial" w:hAnsi="Arial" w:cs="Arial"/>
              </w:rPr>
            </w:pPr>
            <w:r w:rsidRPr="00FC46A9">
              <w:rPr>
                <w:rFonts w:ascii="Arial" w:hAnsi="Arial" w:cs="Arial"/>
                <w:kern w:val="24"/>
              </w:rPr>
              <w:t>2</w:t>
            </w:r>
          </w:p>
        </w:tc>
        <w:tc>
          <w:tcPr>
            <w:tcW w:w="1025" w:type="dxa"/>
          </w:tcPr>
          <w:p w:rsidR="0008750E" w:rsidRPr="00FC46A9" w:rsidRDefault="0008750E" w:rsidP="007E1C63">
            <w:pPr>
              <w:spacing w:line="360" w:lineRule="auto"/>
              <w:rPr>
                <w:rFonts w:ascii="Arial" w:hAnsi="Arial" w:cs="Arial"/>
              </w:rPr>
            </w:pPr>
            <w:r w:rsidRPr="00FC46A9">
              <w:rPr>
                <w:rFonts w:ascii="Arial" w:hAnsi="Arial" w:cs="Arial"/>
                <w:kern w:val="24"/>
              </w:rPr>
              <w:t>2</w:t>
            </w:r>
          </w:p>
        </w:tc>
        <w:tc>
          <w:tcPr>
            <w:tcW w:w="1025" w:type="dxa"/>
          </w:tcPr>
          <w:p w:rsidR="0008750E" w:rsidRPr="00FC46A9" w:rsidRDefault="0008750E" w:rsidP="007E1C63">
            <w:pPr>
              <w:spacing w:line="360" w:lineRule="auto"/>
              <w:rPr>
                <w:rFonts w:ascii="Arial" w:hAnsi="Arial" w:cs="Arial"/>
              </w:rPr>
            </w:pPr>
            <w:r w:rsidRPr="00FC46A9">
              <w:rPr>
                <w:rFonts w:ascii="Arial" w:hAnsi="Arial" w:cs="Arial"/>
                <w:kern w:val="24"/>
              </w:rPr>
              <w:t>2</w:t>
            </w:r>
          </w:p>
        </w:tc>
      </w:tr>
      <w:tr w:rsidR="0008750E" w:rsidTr="0011465B">
        <w:trPr>
          <w:trHeight w:val="213"/>
        </w:trPr>
        <w:tc>
          <w:tcPr>
            <w:tcW w:w="2108" w:type="dxa"/>
          </w:tcPr>
          <w:p w:rsidR="0008750E" w:rsidRPr="0051190C" w:rsidRDefault="0008750E" w:rsidP="007E1C63">
            <w:pPr>
              <w:spacing w:line="360" w:lineRule="auto"/>
              <w:rPr>
                <w:rFonts w:ascii="Arial" w:hAnsi="Arial" w:cs="Arial"/>
              </w:rPr>
            </w:pPr>
            <w:r w:rsidRPr="0051190C">
              <w:rPr>
                <w:rFonts w:ascii="Arial" w:hAnsi="Arial" w:cs="Arial"/>
                <w:bCs/>
                <w:kern w:val="24"/>
              </w:rPr>
              <w:t>Local planning schemes produced</w:t>
            </w:r>
          </w:p>
        </w:tc>
        <w:tc>
          <w:tcPr>
            <w:tcW w:w="1454" w:type="dxa"/>
          </w:tcPr>
          <w:p w:rsidR="0008750E" w:rsidRPr="00FC46A9" w:rsidRDefault="0008750E" w:rsidP="007E1C63">
            <w:pPr>
              <w:spacing w:line="360" w:lineRule="auto"/>
              <w:rPr>
                <w:rFonts w:ascii="Arial" w:hAnsi="Arial" w:cs="Arial"/>
              </w:rPr>
            </w:pPr>
            <w:r w:rsidRPr="00FC46A9">
              <w:rPr>
                <w:rFonts w:ascii="Arial" w:hAnsi="Arial" w:cs="Arial"/>
                <w:kern w:val="24"/>
              </w:rPr>
              <w:t>No. of local plans prepared</w:t>
            </w:r>
          </w:p>
        </w:tc>
        <w:tc>
          <w:tcPr>
            <w:tcW w:w="1042" w:type="dxa"/>
          </w:tcPr>
          <w:p w:rsidR="0008750E" w:rsidRPr="00FC46A9" w:rsidRDefault="0008750E" w:rsidP="007E1C63">
            <w:pPr>
              <w:spacing w:line="360" w:lineRule="auto"/>
              <w:rPr>
                <w:rFonts w:ascii="Arial" w:hAnsi="Arial" w:cs="Arial"/>
              </w:rPr>
            </w:pPr>
            <w:r w:rsidRPr="00FC46A9">
              <w:rPr>
                <w:rFonts w:ascii="Arial" w:hAnsi="Arial" w:cs="Arial"/>
                <w:kern w:val="24"/>
              </w:rPr>
              <w:t>3</w:t>
            </w:r>
          </w:p>
        </w:tc>
        <w:tc>
          <w:tcPr>
            <w:tcW w:w="1042" w:type="dxa"/>
          </w:tcPr>
          <w:p w:rsidR="0008750E" w:rsidRPr="00FC46A9" w:rsidRDefault="0008750E" w:rsidP="007E1C63">
            <w:pPr>
              <w:spacing w:line="360" w:lineRule="auto"/>
              <w:rPr>
                <w:rFonts w:ascii="Arial" w:hAnsi="Arial" w:cs="Arial"/>
              </w:rPr>
            </w:pPr>
            <w:r w:rsidRPr="00FC46A9">
              <w:rPr>
                <w:rFonts w:ascii="Arial" w:hAnsi="Arial" w:cs="Arial"/>
                <w:kern w:val="24"/>
              </w:rPr>
              <w:t>1</w:t>
            </w:r>
          </w:p>
        </w:tc>
        <w:tc>
          <w:tcPr>
            <w:tcW w:w="1025" w:type="dxa"/>
          </w:tcPr>
          <w:p w:rsidR="0008750E" w:rsidRPr="00FC46A9" w:rsidRDefault="0008750E" w:rsidP="007E1C63">
            <w:pPr>
              <w:spacing w:line="360" w:lineRule="auto"/>
              <w:rPr>
                <w:rFonts w:ascii="Arial" w:hAnsi="Arial" w:cs="Arial"/>
              </w:rPr>
            </w:pPr>
            <w:r w:rsidRPr="00FC46A9">
              <w:rPr>
                <w:rFonts w:ascii="Arial" w:hAnsi="Arial" w:cs="Arial"/>
                <w:kern w:val="24"/>
              </w:rPr>
              <w:t>3</w:t>
            </w:r>
          </w:p>
        </w:tc>
        <w:tc>
          <w:tcPr>
            <w:tcW w:w="1025" w:type="dxa"/>
          </w:tcPr>
          <w:p w:rsidR="0008750E" w:rsidRPr="00FC46A9" w:rsidRDefault="0008750E" w:rsidP="007E1C63">
            <w:pPr>
              <w:spacing w:line="360" w:lineRule="auto"/>
              <w:rPr>
                <w:rFonts w:ascii="Arial" w:hAnsi="Arial" w:cs="Arial"/>
              </w:rPr>
            </w:pPr>
            <w:r w:rsidRPr="00FC46A9">
              <w:rPr>
                <w:rFonts w:ascii="Arial" w:hAnsi="Arial" w:cs="Arial"/>
                <w:kern w:val="24"/>
              </w:rPr>
              <w:t>3</w:t>
            </w:r>
          </w:p>
        </w:tc>
        <w:tc>
          <w:tcPr>
            <w:tcW w:w="1025" w:type="dxa"/>
          </w:tcPr>
          <w:p w:rsidR="0008750E" w:rsidRPr="00FC46A9" w:rsidRDefault="0008750E" w:rsidP="007E1C63">
            <w:pPr>
              <w:spacing w:line="360" w:lineRule="auto"/>
              <w:rPr>
                <w:rFonts w:ascii="Arial" w:hAnsi="Arial" w:cs="Arial"/>
              </w:rPr>
            </w:pPr>
            <w:r w:rsidRPr="00FC46A9">
              <w:rPr>
                <w:rFonts w:ascii="Arial" w:hAnsi="Arial" w:cs="Arial"/>
                <w:kern w:val="24"/>
              </w:rPr>
              <w:t>3</w:t>
            </w:r>
          </w:p>
        </w:tc>
        <w:tc>
          <w:tcPr>
            <w:tcW w:w="1025" w:type="dxa"/>
          </w:tcPr>
          <w:p w:rsidR="0008750E" w:rsidRPr="00FC46A9" w:rsidRDefault="0008750E" w:rsidP="007E1C63">
            <w:pPr>
              <w:spacing w:line="360" w:lineRule="auto"/>
              <w:rPr>
                <w:rFonts w:ascii="Arial" w:hAnsi="Arial" w:cs="Arial"/>
              </w:rPr>
            </w:pPr>
            <w:r w:rsidRPr="00FC46A9">
              <w:rPr>
                <w:rFonts w:ascii="Arial" w:hAnsi="Arial" w:cs="Arial"/>
                <w:kern w:val="24"/>
              </w:rPr>
              <w:t>3</w:t>
            </w:r>
          </w:p>
        </w:tc>
      </w:tr>
    </w:tbl>
    <w:p w:rsidR="00161BD4" w:rsidRDefault="00161BD4" w:rsidP="00161BD4">
      <w:pPr>
        <w:spacing w:after="0"/>
        <w:rPr>
          <w:rFonts w:ascii="Arial" w:hAnsi="Arial" w:cs="Arial"/>
          <w:sz w:val="24"/>
          <w:szCs w:val="24"/>
        </w:rPr>
      </w:pPr>
    </w:p>
    <w:p w:rsidR="00161BD4" w:rsidRDefault="00161BD4" w:rsidP="00161BD4">
      <w:pPr>
        <w:spacing w:after="160" w:line="259" w:lineRule="auto"/>
        <w:rPr>
          <w:rFonts w:ascii="Arial" w:hAnsi="Arial" w:cs="Arial"/>
          <w:sz w:val="24"/>
          <w:szCs w:val="24"/>
        </w:rPr>
      </w:pPr>
      <w:r>
        <w:rPr>
          <w:rFonts w:ascii="Arial" w:hAnsi="Arial" w:cs="Arial"/>
          <w:sz w:val="24"/>
          <w:szCs w:val="24"/>
        </w:rPr>
        <w:br w:type="page"/>
      </w:r>
    </w:p>
    <w:p w:rsidR="00161BD4" w:rsidRPr="0027660A" w:rsidRDefault="00161BD4" w:rsidP="00752C13">
      <w:pPr>
        <w:pStyle w:val="ListParagraph"/>
        <w:numPr>
          <w:ilvl w:val="0"/>
          <w:numId w:val="48"/>
        </w:numPr>
        <w:spacing w:after="0"/>
        <w:rPr>
          <w:rFonts w:ascii="Arial" w:hAnsi="Arial" w:cs="Arial"/>
          <w:b/>
          <w:sz w:val="24"/>
          <w:szCs w:val="24"/>
        </w:rPr>
      </w:pPr>
      <w:r w:rsidRPr="0027660A">
        <w:rPr>
          <w:rFonts w:ascii="Arial" w:hAnsi="Arial" w:cs="Arial"/>
          <w:b/>
          <w:sz w:val="24"/>
          <w:szCs w:val="24"/>
        </w:rPr>
        <w:lastRenderedPageBreak/>
        <w:t>Budget Sub-Programme Standardized Operations and Projects</w:t>
      </w:r>
    </w:p>
    <w:p w:rsidR="00161BD4" w:rsidRPr="00F336E0" w:rsidRDefault="001D50E5" w:rsidP="00161BD4">
      <w:pPr>
        <w:pStyle w:val="ListParagraph"/>
        <w:spacing w:after="0"/>
        <w:rPr>
          <w:b/>
        </w:rPr>
      </w:pPr>
      <w:r>
        <w:rPr>
          <w:b/>
        </w:rPr>
        <w:t>Table 26</w:t>
      </w:r>
      <w:r w:rsidR="00161BD4"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161BD4" w:rsidTr="0011465B">
        <w:tc>
          <w:tcPr>
            <w:tcW w:w="4590" w:type="dxa"/>
          </w:tcPr>
          <w:p w:rsidR="00161BD4" w:rsidRPr="009632C2" w:rsidRDefault="00161BD4" w:rsidP="0011465B">
            <w:pPr>
              <w:jc w:val="center"/>
              <w:rPr>
                <w:b/>
              </w:rPr>
            </w:pPr>
            <w:r w:rsidRPr="009632C2">
              <w:rPr>
                <w:b/>
              </w:rPr>
              <w:t>Standardized Operations</w:t>
            </w:r>
          </w:p>
        </w:tc>
        <w:tc>
          <w:tcPr>
            <w:tcW w:w="4431" w:type="dxa"/>
          </w:tcPr>
          <w:p w:rsidR="00161BD4" w:rsidRPr="009632C2" w:rsidRDefault="00161BD4" w:rsidP="0011465B">
            <w:pPr>
              <w:jc w:val="center"/>
              <w:rPr>
                <w:b/>
              </w:rPr>
            </w:pPr>
            <w:r w:rsidRPr="009632C2">
              <w:rPr>
                <w:b/>
              </w:rPr>
              <w:t>Standardized Projects</w:t>
            </w:r>
          </w:p>
        </w:tc>
      </w:tr>
      <w:tr w:rsidR="005F048D" w:rsidTr="007E1C63">
        <w:tc>
          <w:tcPr>
            <w:tcW w:w="4590" w:type="dxa"/>
            <w:vAlign w:val="bottom"/>
          </w:tcPr>
          <w:p w:rsidR="005F048D" w:rsidRPr="00FC46A9" w:rsidRDefault="005F048D" w:rsidP="005F048D">
            <w:pPr>
              <w:spacing w:line="360" w:lineRule="auto"/>
              <w:rPr>
                <w:rFonts w:ascii="Arial" w:hAnsi="Arial" w:cs="Arial"/>
                <w:sz w:val="20"/>
                <w:szCs w:val="24"/>
              </w:rPr>
            </w:pPr>
            <w:bookmarkStart w:id="18" w:name="_Toc531234750"/>
            <w:bookmarkStart w:id="19" w:name="_Toc531235320"/>
            <w:bookmarkStart w:id="20" w:name="_Toc531290922"/>
            <w:r w:rsidRPr="00FC46A9">
              <w:rPr>
                <w:rFonts w:ascii="Arial" w:hAnsi="Arial" w:cs="Arial"/>
                <w:sz w:val="20"/>
                <w:szCs w:val="24"/>
              </w:rPr>
              <w:t>Land Use &amp; Spatial Planning</w:t>
            </w:r>
            <w:bookmarkEnd w:id="18"/>
            <w:bookmarkEnd w:id="19"/>
            <w:bookmarkEnd w:id="20"/>
          </w:p>
        </w:tc>
        <w:tc>
          <w:tcPr>
            <w:tcW w:w="4431" w:type="dxa"/>
          </w:tcPr>
          <w:p w:rsidR="005F048D" w:rsidRDefault="005F048D" w:rsidP="005F048D">
            <w:r w:rsidRPr="00FC46A9">
              <w:rPr>
                <w:rFonts w:ascii="Arial" w:eastAsia="Times New Roman" w:hAnsi="Arial" w:cs="Arial"/>
                <w:sz w:val="20"/>
                <w:szCs w:val="24"/>
              </w:rPr>
              <w:t>Procur</w:t>
            </w:r>
            <w:r>
              <w:rPr>
                <w:rFonts w:ascii="Arial" w:eastAsia="Times New Roman" w:hAnsi="Arial" w:cs="Arial"/>
                <w:sz w:val="20"/>
                <w:szCs w:val="24"/>
              </w:rPr>
              <w:t>e Office equipment</w:t>
            </w:r>
          </w:p>
        </w:tc>
      </w:tr>
      <w:tr w:rsidR="005F048D" w:rsidTr="007E1C63">
        <w:tc>
          <w:tcPr>
            <w:tcW w:w="4590" w:type="dxa"/>
            <w:vAlign w:val="bottom"/>
          </w:tcPr>
          <w:p w:rsidR="005F048D" w:rsidRPr="00FC46A9" w:rsidRDefault="005F048D" w:rsidP="005F048D">
            <w:pPr>
              <w:spacing w:after="0" w:line="360" w:lineRule="auto"/>
              <w:jc w:val="both"/>
              <w:rPr>
                <w:rFonts w:ascii="Arial" w:eastAsia="Times New Roman" w:hAnsi="Arial" w:cs="Arial"/>
                <w:sz w:val="20"/>
                <w:szCs w:val="24"/>
              </w:rPr>
            </w:pPr>
            <w:r w:rsidRPr="00FC46A9">
              <w:rPr>
                <w:rFonts w:ascii="Arial" w:eastAsia="Times New Roman" w:hAnsi="Arial" w:cs="Arial"/>
                <w:sz w:val="20"/>
                <w:szCs w:val="24"/>
              </w:rPr>
              <w:t>Street Naming and Property Addressing System</w:t>
            </w:r>
          </w:p>
        </w:tc>
        <w:tc>
          <w:tcPr>
            <w:tcW w:w="4431" w:type="dxa"/>
          </w:tcPr>
          <w:p w:rsidR="005F048D" w:rsidRDefault="005F048D" w:rsidP="005F048D"/>
        </w:tc>
      </w:tr>
      <w:tr w:rsidR="006B671F" w:rsidTr="007E1C63">
        <w:tc>
          <w:tcPr>
            <w:tcW w:w="4590" w:type="dxa"/>
            <w:vAlign w:val="bottom"/>
          </w:tcPr>
          <w:p w:rsidR="006B671F" w:rsidRPr="00FC46A9" w:rsidRDefault="006B671F" w:rsidP="005F048D">
            <w:pPr>
              <w:spacing w:after="0" w:line="360" w:lineRule="auto"/>
              <w:jc w:val="both"/>
              <w:rPr>
                <w:rFonts w:ascii="Arial" w:eastAsia="Times New Roman" w:hAnsi="Arial" w:cs="Arial"/>
                <w:sz w:val="20"/>
                <w:szCs w:val="24"/>
              </w:rPr>
            </w:pPr>
          </w:p>
        </w:tc>
        <w:tc>
          <w:tcPr>
            <w:tcW w:w="4431" w:type="dxa"/>
          </w:tcPr>
          <w:p w:rsidR="006B671F" w:rsidRDefault="006B671F" w:rsidP="005F048D"/>
        </w:tc>
      </w:tr>
      <w:tr w:rsidR="006B671F" w:rsidTr="007E1C63">
        <w:tc>
          <w:tcPr>
            <w:tcW w:w="4590" w:type="dxa"/>
            <w:vAlign w:val="bottom"/>
          </w:tcPr>
          <w:p w:rsidR="006B671F" w:rsidRPr="00FC46A9" w:rsidRDefault="006B671F" w:rsidP="005F048D">
            <w:pPr>
              <w:spacing w:after="0" w:line="360" w:lineRule="auto"/>
              <w:jc w:val="both"/>
              <w:rPr>
                <w:rFonts w:ascii="Arial" w:eastAsia="Times New Roman" w:hAnsi="Arial" w:cs="Arial"/>
                <w:sz w:val="20"/>
                <w:szCs w:val="24"/>
              </w:rPr>
            </w:pPr>
          </w:p>
        </w:tc>
        <w:tc>
          <w:tcPr>
            <w:tcW w:w="4431" w:type="dxa"/>
          </w:tcPr>
          <w:p w:rsidR="006B671F" w:rsidRDefault="006B671F" w:rsidP="005F048D"/>
        </w:tc>
      </w:tr>
    </w:tbl>
    <w:p w:rsidR="00161BD4" w:rsidRPr="00D36047" w:rsidRDefault="00161BD4" w:rsidP="00161BD4">
      <w:pPr>
        <w:spacing w:after="0"/>
        <w:rPr>
          <w:rFonts w:ascii="Arial" w:hAnsi="Arial" w:cs="Arial"/>
          <w:sz w:val="24"/>
          <w:szCs w:val="24"/>
        </w:rPr>
      </w:pPr>
    </w:p>
    <w:p w:rsidR="00134178" w:rsidRDefault="00134178">
      <w:pPr>
        <w:spacing w:after="160" w:line="259" w:lineRule="auto"/>
        <w:rPr>
          <w:rFonts w:ascii="Arial" w:hAnsi="Arial" w:cs="Arial"/>
          <w:sz w:val="24"/>
          <w:szCs w:val="24"/>
        </w:rPr>
      </w:pPr>
      <w:r>
        <w:rPr>
          <w:rFonts w:ascii="Arial" w:hAnsi="Arial" w:cs="Arial"/>
          <w:sz w:val="24"/>
          <w:szCs w:val="24"/>
        </w:rPr>
        <w:br w:type="page"/>
      </w:r>
    </w:p>
    <w:p w:rsidR="00134178" w:rsidRPr="00001865" w:rsidRDefault="00134178" w:rsidP="00134178">
      <w:pPr>
        <w:spacing w:after="0"/>
        <w:jc w:val="both"/>
        <w:rPr>
          <w:rFonts w:ascii="Arial" w:hAnsi="Arial" w:cs="Arial"/>
          <w:b/>
          <w:sz w:val="24"/>
          <w:szCs w:val="24"/>
        </w:rPr>
      </w:pPr>
      <w:r>
        <w:rPr>
          <w:rFonts w:ascii="Arial" w:hAnsi="Arial" w:cs="Arial"/>
          <w:b/>
          <w:sz w:val="24"/>
          <w:szCs w:val="24"/>
        </w:rPr>
        <w:lastRenderedPageBreak/>
        <w:t xml:space="preserve">SUB-PROGRAMME </w:t>
      </w:r>
      <w:r w:rsidR="0052690B">
        <w:rPr>
          <w:rFonts w:ascii="Arial" w:hAnsi="Arial" w:cs="Arial"/>
          <w:b/>
          <w:sz w:val="24"/>
          <w:szCs w:val="24"/>
        </w:rPr>
        <w:t>3</w:t>
      </w:r>
      <w:r>
        <w:rPr>
          <w:rFonts w:ascii="Arial" w:hAnsi="Arial" w:cs="Arial"/>
          <w:b/>
          <w:sz w:val="24"/>
          <w:szCs w:val="24"/>
        </w:rPr>
        <w:t>.2</w:t>
      </w:r>
      <w:r w:rsidRPr="00001865">
        <w:rPr>
          <w:rFonts w:ascii="Arial" w:hAnsi="Arial" w:cs="Arial"/>
          <w:b/>
          <w:sz w:val="24"/>
          <w:szCs w:val="24"/>
        </w:rPr>
        <w:t xml:space="preserve"> </w:t>
      </w:r>
      <w:r w:rsidR="00971FD7">
        <w:rPr>
          <w:rFonts w:ascii="Arial" w:hAnsi="Arial" w:cs="Arial"/>
          <w:b/>
          <w:sz w:val="24"/>
          <w:szCs w:val="24"/>
        </w:rPr>
        <w:t>Public Works, Rural Housing and Water Management</w:t>
      </w:r>
    </w:p>
    <w:p w:rsidR="00134178" w:rsidRPr="0027660A" w:rsidRDefault="00134178" w:rsidP="00752C13">
      <w:pPr>
        <w:pStyle w:val="ListParagraph"/>
        <w:numPr>
          <w:ilvl w:val="0"/>
          <w:numId w:val="49"/>
        </w:numPr>
        <w:spacing w:after="0"/>
        <w:jc w:val="both"/>
        <w:rPr>
          <w:rFonts w:ascii="Arial" w:hAnsi="Arial" w:cs="Arial"/>
          <w:b/>
          <w:sz w:val="24"/>
          <w:szCs w:val="24"/>
        </w:rPr>
      </w:pPr>
      <w:r w:rsidRPr="0027660A">
        <w:rPr>
          <w:rFonts w:ascii="Arial" w:hAnsi="Arial" w:cs="Arial"/>
          <w:b/>
          <w:sz w:val="24"/>
          <w:szCs w:val="24"/>
        </w:rPr>
        <w:t>Budget Sub-Programme Objective</w:t>
      </w:r>
    </w:p>
    <w:p w:rsidR="00005231" w:rsidRPr="00340609" w:rsidRDefault="00005231" w:rsidP="00752C13">
      <w:pPr>
        <w:pStyle w:val="ListParagraph"/>
        <w:numPr>
          <w:ilvl w:val="0"/>
          <w:numId w:val="28"/>
        </w:numPr>
        <w:spacing w:after="0" w:line="360" w:lineRule="auto"/>
        <w:ind w:left="1080" w:firstLine="0"/>
        <w:jc w:val="both"/>
        <w:rPr>
          <w:rFonts w:ascii="Arial" w:hAnsi="Arial" w:cs="Arial"/>
          <w:sz w:val="24"/>
          <w:szCs w:val="24"/>
        </w:rPr>
      </w:pPr>
      <w:r w:rsidRPr="00340609">
        <w:rPr>
          <w:rFonts w:ascii="Arial" w:hAnsi="Arial" w:cs="Arial"/>
          <w:sz w:val="24"/>
          <w:szCs w:val="24"/>
        </w:rPr>
        <w:t>To implement development programmes to enhance rural transport through improved feeder and farm to market road network.</w:t>
      </w:r>
    </w:p>
    <w:p w:rsidR="00005231" w:rsidRPr="00340609" w:rsidRDefault="00005231" w:rsidP="00752C13">
      <w:pPr>
        <w:pStyle w:val="ListParagraph"/>
        <w:numPr>
          <w:ilvl w:val="0"/>
          <w:numId w:val="28"/>
        </w:numPr>
        <w:spacing w:after="0" w:line="360" w:lineRule="auto"/>
        <w:ind w:left="1080" w:firstLine="0"/>
        <w:jc w:val="both"/>
        <w:rPr>
          <w:rFonts w:ascii="Arial" w:hAnsi="Arial" w:cs="Arial"/>
          <w:sz w:val="24"/>
          <w:szCs w:val="24"/>
        </w:rPr>
      </w:pPr>
      <w:r w:rsidRPr="00340609">
        <w:rPr>
          <w:rFonts w:ascii="Arial" w:hAnsi="Arial" w:cs="Arial"/>
          <w:sz w:val="24"/>
          <w:szCs w:val="24"/>
        </w:rPr>
        <w:t>To improve service delivery to ensure quality of life in rural areas.</w:t>
      </w:r>
    </w:p>
    <w:p w:rsidR="00005231" w:rsidRPr="00340609" w:rsidRDefault="00005231" w:rsidP="00752C13">
      <w:pPr>
        <w:pStyle w:val="ListParagraph"/>
        <w:numPr>
          <w:ilvl w:val="0"/>
          <w:numId w:val="28"/>
        </w:numPr>
        <w:spacing w:after="0" w:line="360" w:lineRule="auto"/>
        <w:ind w:left="1080" w:firstLine="0"/>
        <w:jc w:val="both"/>
        <w:rPr>
          <w:rFonts w:ascii="Arial" w:hAnsi="Arial" w:cs="Arial"/>
          <w:sz w:val="24"/>
          <w:szCs w:val="24"/>
        </w:rPr>
      </w:pPr>
      <w:r w:rsidRPr="00340609">
        <w:rPr>
          <w:rFonts w:ascii="Arial" w:hAnsi="Arial" w:cs="Arial"/>
          <w:sz w:val="24"/>
          <w:szCs w:val="24"/>
        </w:rPr>
        <w:t>To accelerate the provision of affordable and safe water</w:t>
      </w:r>
    </w:p>
    <w:p w:rsidR="00134178" w:rsidRDefault="00134178" w:rsidP="00134178">
      <w:pPr>
        <w:spacing w:after="0"/>
        <w:jc w:val="both"/>
        <w:rPr>
          <w:rFonts w:ascii="Arial" w:hAnsi="Arial" w:cs="Arial"/>
          <w:sz w:val="24"/>
          <w:szCs w:val="24"/>
        </w:rPr>
      </w:pPr>
    </w:p>
    <w:p w:rsidR="00134178" w:rsidRPr="0085359C" w:rsidRDefault="00134178" w:rsidP="00134178">
      <w:pPr>
        <w:spacing w:after="0"/>
        <w:jc w:val="both"/>
        <w:rPr>
          <w:rFonts w:ascii="Arial" w:hAnsi="Arial" w:cs="Arial"/>
          <w:sz w:val="24"/>
          <w:szCs w:val="24"/>
        </w:rPr>
      </w:pPr>
    </w:p>
    <w:p w:rsidR="00134178" w:rsidRPr="0027660A" w:rsidRDefault="00134178" w:rsidP="00752C13">
      <w:pPr>
        <w:pStyle w:val="ListParagraph"/>
        <w:numPr>
          <w:ilvl w:val="0"/>
          <w:numId w:val="49"/>
        </w:numPr>
        <w:spacing w:after="0"/>
        <w:jc w:val="both"/>
        <w:rPr>
          <w:rFonts w:ascii="Arial" w:hAnsi="Arial" w:cs="Arial"/>
          <w:b/>
          <w:sz w:val="24"/>
          <w:szCs w:val="24"/>
        </w:rPr>
      </w:pPr>
      <w:r w:rsidRPr="0027660A">
        <w:rPr>
          <w:rFonts w:ascii="Arial" w:hAnsi="Arial" w:cs="Arial"/>
          <w:b/>
          <w:sz w:val="24"/>
          <w:szCs w:val="24"/>
        </w:rPr>
        <w:t>Budget Sub- Programme Description</w:t>
      </w:r>
    </w:p>
    <w:p w:rsidR="00005231" w:rsidRPr="00340609" w:rsidRDefault="00005231" w:rsidP="00005231">
      <w:pPr>
        <w:spacing w:after="0" w:line="360" w:lineRule="auto"/>
        <w:ind w:left="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The sub-programme is tasked with the responsibility of developing and implementing appropriate strategies and programmes that aims to improve the living conditions of rural dwellers. Under this sub-programme reforms including feeder road construction and rehabilitation as well as rural housing and water programmes are adequately addressed. The department of Works comprising of former Public Works, Feeder Roads, and Rural Housing Department is delivering the sub-programme.  The sub-program operations include;</w:t>
      </w:r>
    </w:p>
    <w:p w:rsidR="00005231" w:rsidRPr="00340609" w:rsidRDefault="00005231" w:rsidP="00752C13">
      <w:pPr>
        <w:pStyle w:val="ListParagraph"/>
        <w:numPr>
          <w:ilvl w:val="0"/>
          <w:numId w:val="29"/>
        </w:numPr>
        <w:spacing w:after="0" w:line="360" w:lineRule="auto"/>
        <w:ind w:left="1080" w:firstLine="0"/>
        <w:jc w:val="both"/>
        <w:rPr>
          <w:rFonts w:ascii="Arial" w:hAnsi="Arial" w:cs="Arial"/>
          <w:sz w:val="24"/>
          <w:szCs w:val="24"/>
        </w:rPr>
      </w:pPr>
      <w:r w:rsidRPr="00340609">
        <w:rPr>
          <w:rFonts w:ascii="Arial" w:hAnsi="Arial" w:cs="Arial"/>
          <w:sz w:val="24"/>
          <w:szCs w:val="24"/>
        </w:rPr>
        <w:t>Facilitating the implementation of policies on works and report to the Assembly</w:t>
      </w:r>
    </w:p>
    <w:p w:rsidR="00005231" w:rsidRPr="00340609" w:rsidRDefault="00005231" w:rsidP="00752C13">
      <w:pPr>
        <w:pStyle w:val="ListParagraph"/>
        <w:numPr>
          <w:ilvl w:val="0"/>
          <w:numId w:val="29"/>
        </w:numPr>
        <w:spacing w:after="0" w:line="360" w:lineRule="auto"/>
        <w:ind w:left="1080" w:firstLine="0"/>
        <w:jc w:val="both"/>
        <w:rPr>
          <w:rFonts w:ascii="Arial" w:hAnsi="Arial" w:cs="Arial"/>
          <w:sz w:val="24"/>
          <w:szCs w:val="24"/>
        </w:rPr>
      </w:pPr>
      <w:r w:rsidRPr="00340609">
        <w:rPr>
          <w:rFonts w:ascii="Arial" w:hAnsi="Arial" w:cs="Arial"/>
          <w:sz w:val="24"/>
          <w:szCs w:val="24"/>
        </w:rPr>
        <w:t>Assisting to prepare tender documents for all civil works projects to be undertaken by the Assembly through contracts or community initiated projects.</w:t>
      </w:r>
    </w:p>
    <w:p w:rsidR="00005231" w:rsidRPr="00340609" w:rsidRDefault="00005231" w:rsidP="00752C13">
      <w:pPr>
        <w:pStyle w:val="ListParagraph"/>
        <w:numPr>
          <w:ilvl w:val="0"/>
          <w:numId w:val="29"/>
        </w:numPr>
        <w:spacing w:after="0" w:line="360" w:lineRule="auto"/>
        <w:ind w:left="1080" w:firstLine="0"/>
        <w:jc w:val="both"/>
        <w:rPr>
          <w:rFonts w:ascii="Arial" w:hAnsi="Arial" w:cs="Arial"/>
          <w:sz w:val="24"/>
          <w:szCs w:val="24"/>
        </w:rPr>
      </w:pPr>
      <w:r w:rsidRPr="00340609">
        <w:rPr>
          <w:rFonts w:ascii="Arial" w:hAnsi="Arial" w:cs="Arial"/>
          <w:sz w:val="24"/>
          <w:szCs w:val="24"/>
        </w:rPr>
        <w:t>Facilitating the construction, repair and maintenance of public buildings, roads including feeder roads and drains along any streets in the major settlements in the District.</w:t>
      </w:r>
    </w:p>
    <w:p w:rsidR="00005231" w:rsidRPr="00340609" w:rsidRDefault="00005231" w:rsidP="00752C13">
      <w:pPr>
        <w:pStyle w:val="ListParagraph"/>
        <w:numPr>
          <w:ilvl w:val="0"/>
          <w:numId w:val="29"/>
        </w:numPr>
        <w:spacing w:after="0" w:line="360" w:lineRule="auto"/>
        <w:ind w:left="1080" w:firstLine="0"/>
        <w:jc w:val="both"/>
        <w:rPr>
          <w:rFonts w:ascii="Arial" w:hAnsi="Arial" w:cs="Arial"/>
          <w:sz w:val="24"/>
          <w:szCs w:val="24"/>
        </w:rPr>
      </w:pPr>
      <w:r w:rsidRPr="00340609">
        <w:rPr>
          <w:rFonts w:ascii="Arial" w:hAnsi="Arial" w:cs="Arial"/>
          <w:sz w:val="24"/>
          <w:szCs w:val="24"/>
        </w:rPr>
        <w:t>Facilitating the provision of adequate and wholesome supply of potable water for the entire District.</w:t>
      </w:r>
    </w:p>
    <w:p w:rsidR="00005231" w:rsidRPr="00340609" w:rsidRDefault="00005231" w:rsidP="00752C13">
      <w:pPr>
        <w:pStyle w:val="ListParagraph"/>
        <w:numPr>
          <w:ilvl w:val="0"/>
          <w:numId w:val="29"/>
        </w:numPr>
        <w:spacing w:after="0" w:line="360" w:lineRule="auto"/>
        <w:ind w:left="1080" w:firstLine="0"/>
        <w:jc w:val="both"/>
        <w:rPr>
          <w:rFonts w:ascii="Arial" w:hAnsi="Arial" w:cs="Arial"/>
          <w:sz w:val="24"/>
          <w:szCs w:val="24"/>
        </w:rPr>
      </w:pPr>
      <w:r w:rsidRPr="00340609">
        <w:rPr>
          <w:rFonts w:ascii="Arial" w:hAnsi="Arial" w:cs="Arial"/>
          <w:sz w:val="24"/>
          <w:szCs w:val="24"/>
        </w:rPr>
        <w:t>Assisting in the inspection of projects undertaken by the District Assembly with relevant Departments of the Assembly.</w:t>
      </w:r>
    </w:p>
    <w:p w:rsidR="00005231" w:rsidRPr="00340609" w:rsidRDefault="00005231" w:rsidP="00752C13">
      <w:pPr>
        <w:pStyle w:val="ListParagraph"/>
        <w:numPr>
          <w:ilvl w:val="0"/>
          <w:numId w:val="29"/>
        </w:numPr>
        <w:spacing w:after="240" w:line="360" w:lineRule="auto"/>
        <w:ind w:left="1080" w:firstLine="0"/>
        <w:jc w:val="both"/>
        <w:rPr>
          <w:rFonts w:ascii="Arial" w:hAnsi="Arial" w:cs="Arial"/>
          <w:sz w:val="24"/>
          <w:szCs w:val="24"/>
        </w:rPr>
      </w:pPr>
      <w:r w:rsidRPr="00340609">
        <w:rPr>
          <w:rFonts w:ascii="Arial" w:hAnsi="Arial" w:cs="Arial"/>
          <w:sz w:val="24"/>
          <w:szCs w:val="24"/>
        </w:rPr>
        <w:t>Provide technical and engineering assistance on works undertaken by the Assembly.</w:t>
      </w:r>
    </w:p>
    <w:p w:rsidR="00005231" w:rsidRPr="00340609" w:rsidRDefault="00005231" w:rsidP="00005231">
      <w:pPr>
        <w:pStyle w:val="ListParagraph"/>
        <w:spacing w:after="240" w:line="360" w:lineRule="auto"/>
        <w:ind w:left="1080"/>
        <w:rPr>
          <w:rFonts w:ascii="Arial" w:hAnsi="Arial" w:cs="Arial"/>
          <w:sz w:val="24"/>
          <w:szCs w:val="24"/>
        </w:rPr>
      </w:pPr>
    </w:p>
    <w:p w:rsidR="00005231" w:rsidRPr="00340609" w:rsidRDefault="00005231" w:rsidP="00005231">
      <w:pPr>
        <w:pStyle w:val="ListParagraph"/>
        <w:spacing w:line="360" w:lineRule="auto"/>
        <w:jc w:val="both"/>
        <w:rPr>
          <w:rFonts w:ascii="Arial" w:hAnsi="Arial" w:cs="Arial"/>
          <w:b/>
          <w:sz w:val="24"/>
          <w:szCs w:val="24"/>
        </w:rPr>
      </w:pPr>
      <w:r w:rsidRPr="00340609">
        <w:rPr>
          <w:rFonts w:ascii="Arial" w:hAnsi="Arial" w:cs="Arial"/>
          <w:sz w:val="24"/>
          <w:szCs w:val="24"/>
        </w:rPr>
        <w:lastRenderedPageBreak/>
        <w:t>This sub programme is funded from the Central Government transfers and Assembly’s Internally Generated Funds which goes to the benefit of the entire citizenry in the District. The sub-programme is managed by one staff. Key challenges encountered in delivering this sub-programme include inadequate staffing levels, inadequate office space and untimely releases of funds.</w:t>
      </w:r>
    </w:p>
    <w:p w:rsidR="00134178" w:rsidRDefault="00134178" w:rsidP="00134178">
      <w:pPr>
        <w:spacing w:after="0"/>
        <w:jc w:val="both"/>
        <w:rPr>
          <w:rFonts w:ascii="Arial" w:hAnsi="Arial" w:cs="Arial"/>
          <w:sz w:val="24"/>
          <w:szCs w:val="24"/>
        </w:rPr>
      </w:pPr>
    </w:p>
    <w:p w:rsidR="00FD5EAD" w:rsidRPr="00FD5EAD" w:rsidRDefault="00FD5EAD" w:rsidP="00FD5EAD">
      <w:pPr>
        <w:spacing w:after="0" w:line="360" w:lineRule="auto"/>
        <w:contextualSpacing/>
        <w:jc w:val="both"/>
        <w:rPr>
          <w:rFonts w:ascii="Arial" w:eastAsia="Times New Roman" w:hAnsi="Arial" w:cs="Arial"/>
          <w:szCs w:val="24"/>
          <w:lang w:val="en-GB"/>
        </w:rPr>
      </w:pPr>
    </w:p>
    <w:p w:rsidR="00FD5EAD" w:rsidRPr="00FD5EAD" w:rsidRDefault="00FD5EAD" w:rsidP="00752C13">
      <w:pPr>
        <w:pStyle w:val="ListParagraph"/>
        <w:numPr>
          <w:ilvl w:val="0"/>
          <w:numId w:val="49"/>
        </w:numPr>
        <w:spacing w:after="0" w:line="360" w:lineRule="auto"/>
        <w:rPr>
          <w:rFonts w:ascii="Arial" w:eastAsia="Times New Roman" w:hAnsi="Arial" w:cs="Arial"/>
          <w:b/>
          <w:sz w:val="24"/>
          <w:szCs w:val="24"/>
        </w:rPr>
      </w:pPr>
      <w:r w:rsidRPr="00FD5EAD">
        <w:rPr>
          <w:rFonts w:ascii="Arial" w:eastAsia="Times New Roman" w:hAnsi="Arial" w:cs="Arial"/>
          <w:b/>
          <w:sz w:val="24"/>
          <w:szCs w:val="24"/>
        </w:rPr>
        <w:t>Budget Sub-Programme Results Statement</w:t>
      </w:r>
    </w:p>
    <w:p w:rsidR="00134178" w:rsidRPr="00001865" w:rsidRDefault="00FD5EAD" w:rsidP="00FD5EAD">
      <w:pPr>
        <w:pStyle w:val="ListParagraph"/>
        <w:spacing w:line="360" w:lineRule="auto"/>
        <w:jc w:val="both"/>
        <w:rPr>
          <w:rFonts w:ascii="Arial" w:hAnsi="Arial" w:cs="Arial"/>
          <w:sz w:val="24"/>
          <w:szCs w:val="24"/>
        </w:rPr>
      </w:pPr>
      <w:r w:rsidRPr="00340609">
        <w:rPr>
          <w:rFonts w:ascii="Arial" w:hAnsi="Arial" w:cs="Arial"/>
          <w:sz w:val="24"/>
          <w:szCs w:val="24"/>
        </w:rPr>
        <w:t>The table indicates the main outputs, its indicators and projections by which the District Assembly’s measure the performance of this sub-programme. The past data indicates actual performance whilst the projections are the Assembly’s estimate of future performance.</w:t>
      </w:r>
    </w:p>
    <w:p w:rsidR="00134178" w:rsidRPr="00F336E0" w:rsidRDefault="001D50E5" w:rsidP="00134178">
      <w:pPr>
        <w:spacing w:after="0"/>
        <w:rPr>
          <w:b/>
        </w:rPr>
      </w:pPr>
      <w:r>
        <w:rPr>
          <w:b/>
        </w:rPr>
        <w:t>Table 27</w:t>
      </w:r>
      <w:r w:rsidR="00134178" w:rsidRPr="00F336E0">
        <w:rPr>
          <w:b/>
        </w:rPr>
        <w:t>: Budget Sub-</w:t>
      </w:r>
      <w:proofErr w:type="spellStart"/>
      <w:r w:rsidR="00134178" w:rsidRPr="00F336E0">
        <w:rPr>
          <w:b/>
        </w:rPr>
        <w:t>Programme</w:t>
      </w:r>
      <w:proofErr w:type="spellEnd"/>
      <w:r w:rsidR="00134178" w:rsidRPr="00F336E0">
        <w:rPr>
          <w:b/>
        </w:rPr>
        <w:t xml:space="preserve"> Results Statement</w:t>
      </w:r>
    </w:p>
    <w:tbl>
      <w:tblPr>
        <w:tblStyle w:val="TableGrid"/>
        <w:tblW w:w="9746" w:type="dxa"/>
        <w:tblInd w:w="-147" w:type="dxa"/>
        <w:tblLook w:val="04A0" w:firstRow="1" w:lastRow="0" w:firstColumn="1" w:lastColumn="0" w:noHBand="0" w:noVBand="1"/>
      </w:tblPr>
      <w:tblGrid>
        <w:gridCol w:w="1973"/>
        <w:gridCol w:w="2125"/>
        <w:gridCol w:w="950"/>
        <w:gridCol w:w="950"/>
        <w:gridCol w:w="937"/>
        <w:gridCol w:w="937"/>
        <w:gridCol w:w="937"/>
        <w:gridCol w:w="937"/>
      </w:tblGrid>
      <w:tr w:rsidR="004A2F5A" w:rsidTr="00005231">
        <w:trPr>
          <w:trHeight w:val="416"/>
        </w:trPr>
        <w:tc>
          <w:tcPr>
            <w:tcW w:w="1973" w:type="dxa"/>
            <w:vMerge w:val="restart"/>
          </w:tcPr>
          <w:p w:rsidR="004A2F5A" w:rsidRPr="008B6FEB" w:rsidRDefault="004A2F5A" w:rsidP="0011465B">
            <w:pPr>
              <w:pStyle w:val="ListParagraph"/>
              <w:ind w:left="0"/>
              <w:jc w:val="center"/>
              <w:rPr>
                <w:b/>
              </w:rPr>
            </w:pPr>
            <w:r w:rsidRPr="008B6FEB">
              <w:rPr>
                <w:b/>
              </w:rPr>
              <w:t>Main Outputs</w:t>
            </w:r>
          </w:p>
        </w:tc>
        <w:tc>
          <w:tcPr>
            <w:tcW w:w="2125" w:type="dxa"/>
            <w:vMerge w:val="restart"/>
          </w:tcPr>
          <w:p w:rsidR="004A2F5A" w:rsidRPr="008B6FEB" w:rsidRDefault="004A2F5A" w:rsidP="0011465B">
            <w:pPr>
              <w:pStyle w:val="ListParagraph"/>
              <w:ind w:left="0"/>
              <w:jc w:val="center"/>
              <w:rPr>
                <w:b/>
              </w:rPr>
            </w:pPr>
            <w:r w:rsidRPr="008B6FEB">
              <w:rPr>
                <w:b/>
              </w:rPr>
              <w:t>Output Indicators</w:t>
            </w:r>
          </w:p>
        </w:tc>
        <w:tc>
          <w:tcPr>
            <w:tcW w:w="1900" w:type="dxa"/>
            <w:gridSpan w:val="2"/>
          </w:tcPr>
          <w:p w:rsidR="004A2F5A" w:rsidRPr="008B6FEB" w:rsidRDefault="004A2F5A" w:rsidP="0011465B">
            <w:pPr>
              <w:pStyle w:val="ListParagraph"/>
              <w:ind w:left="0"/>
              <w:jc w:val="center"/>
              <w:rPr>
                <w:b/>
              </w:rPr>
            </w:pPr>
            <w:r w:rsidRPr="008B6FEB">
              <w:rPr>
                <w:b/>
              </w:rPr>
              <w:t>Past Years</w:t>
            </w:r>
          </w:p>
        </w:tc>
        <w:tc>
          <w:tcPr>
            <w:tcW w:w="3748" w:type="dxa"/>
            <w:gridSpan w:val="4"/>
          </w:tcPr>
          <w:p w:rsidR="004A2F5A" w:rsidRPr="008B6FEB" w:rsidRDefault="004A2F5A" w:rsidP="0011465B">
            <w:pPr>
              <w:pStyle w:val="ListParagraph"/>
              <w:ind w:left="0"/>
              <w:jc w:val="center"/>
              <w:rPr>
                <w:b/>
              </w:rPr>
            </w:pPr>
            <w:r w:rsidRPr="008B6FEB">
              <w:rPr>
                <w:b/>
              </w:rPr>
              <w:t>Projections</w:t>
            </w:r>
          </w:p>
        </w:tc>
      </w:tr>
      <w:tr w:rsidR="004A2F5A" w:rsidTr="00005231">
        <w:trPr>
          <w:trHeight w:val="641"/>
        </w:trPr>
        <w:tc>
          <w:tcPr>
            <w:tcW w:w="1973" w:type="dxa"/>
            <w:vMerge/>
          </w:tcPr>
          <w:p w:rsidR="004A2F5A" w:rsidRPr="008B6FEB" w:rsidRDefault="004A2F5A" w:rsidP="0011465B">
            <w:pPr>
              <w:pStyle w:val="ListParagraph"/>
              <w:ind w:left="0"/>
              <w:jc w:val="center"/>
              <w:rPr>
                <w:b/>
              </w:rPr>
            </w:pPr>
          </w:p>
        </w:tc>
        <w:tc>
          <w:tcPr>
            <w:tcW w:w="2125" w:type="dxa"/>
            <w:vMerge/>
          </w:tcPr>
          <w:p w:rsidR="004A2F5A" w:rsidRPr="008B6FEB" w:rsidRDefault="004A2F5A" w:rsidP="0011465B">
            <w:pPr>
              <w:pStyle w:val="ListParagraph"/>
              <w:ind w:left="0"/>
              <w:jc w:val="center"/>
              <w:rPr>
                <w:b/>
              </w:rPr>
            </w:pPr>
          </w:p>
        </w:tc>
        <w:tc>
          <w:tcPr>
            <w:tcW w:w="950" w:type="dxa"/>
          </w:tcPr>
          <w:p w:rsidR="004A2F5A" w:rsidRPr="008B6FEB" w:rsidRDefault="004A2F5A" w:rsidP="0011465B">
            <w:pPr>
              <w:pStyle w:val="ListParagraph"/>
              <w:ind w:left="0"/>
              <w:jc w:val="center"/>
              <w:rPr>
                <w:b/>
              </w:rPr>
            </w:pPr>
            <w:r w:rsidRPr="008B6FEB">
              <w:rPr>
                <w:b/>
              </w:rPr>
              <w:t>2020</w:t>
            </w:r>
          </w:p>
        </w:tc>
        <w:tc>
          <w:tcPr>
            <w:tcW w:w="950" w:type="dxa"/>
          </w:tcPr>
          <w:p w:rsidR="004A2F5A" w:rsidRPr="008B6FEB" w:rsidRDefault="004A2F5A" w:rsidP="0011465B">
            <w:pPr>
              <w:pStyle w:val="ListParagraph"/>
              <w:ind w:left="0"/>
              <w:jc w:val="center"/>
              <w:rPr>
                <w:b/>
              </w:rPr>
            </w:pPr>
            <w:r w:rsidRPr="008B6FEB">
              <w:rPr>
                <w:b/>
              </w:rPr>
              <w:t>2021 as at July</w:t>
            </w:r>
          </w:p>
        </w:tc>
        <w:tc>
          <w:tcPr>
            <w:tcW w:w="937" w:type="dxa"/>
          </w:tcPr>
          <w:p w:rsidR="004A2F5A" w:rsidRPr="008B6FEB" w:rsidRDefault="004A2F5A" w:rsidP="0011465B">
            <w:pPr>
              <w:pStyle w:val="ListParagraph"/>
              <w:ind w:left="0"/>
              <w:jc w:val="center"/>
              <w:rPr>
                <w:b/>
              </w:rPr>
            </w:pPr>
            <w:r w:rsidRPr="008B6FEB">
              <w:rPr>
                <w:b/>
              </w:rPr>
              <w:t>2022</w:t>
            </w:r>
          </w:p>
        </w:tc>
        <w:tc>
          <w:tcPr>
            <w:tcW w:w="937" w:type="dxa"/>
          </w:tcPr>
          <w:p w:rsidR="004A2F5A" w:rsidRPr="008B6FEB" w:rsidRDefault="004A2F5A" w:rsidP="0011465B">
            <w:pPr>
              <w:pStyle w:val="ListParagraph"/>
              <w:ind w:left="0"/>
              <w:jc w:val="center"/>
              <w:rPr>
                <w:b/>
              </w:rPr>
            </w:pPr>
            <w:r w:rsidRPr="008B6FEB">
              <w:rPr>
                <w:b/>
              </w:rPr>
              <w:t>2023</w:t>
            </w:r>
          </w:p>
        </w:tc>
        <w:tc>
          <w:tcPr>
            <w:tcW w:w="937" w:type="dxa"/>
          </w:tcPr>
          <w:p w:rsidR="004A2F5A" w:rsidRPr="008B6FEB" w:rsidRDefault="004A2F5A" w:rsidP="0011465B">
            <w:pPr>
              <w:pStyle w:val="ListParagraph"/>
              <w:ind w:left="0"/>
              <w:jc w:val="center"/>
              <w:rPr>
                <w:b/>
              </w:rPr>
            </w:pPr>
            <w:r w:rsidRPr="008B6FEB">
              <w:rPr>
                <w:b/>
              </w:rPr>
              <w:t>2024</w:t>
            </w:r>
          </w:p>
        </w:tc>
        <w:tc>
          <w:tcPr>
            <w:tcW w:w="937" w:type="dxa"/>
          </w:tcPr>
          <w:p w:rsidR="004A2F5A" w:rsidRPr="008B6FEB" w:rsidRDefault="004A2F5A" w:rsidP="0011465B">
            <w:pPr>
              <w:pStyle w:val="ListParagraph"/>
              <w:ind w:left="0"/>
              <w:jc w:val="center"/>
              <w:rPr>
                <w:b/>
              </w:rPr>
            </w:pPr>
            <w:r w:rsidRPr="008B6FEB">
              <w:rPr>
                <w:b/>
              </w:rPr>
              <w:t>2025</w:t>
            </w:r>
          </w:p>
        </w:tc>
      </w:tr>
      <w:tr w:rsidR="00005231" w:rsidTr="00005231">
        <w:trPr>
          <w:trHeight w:val="202"/>
        </w:trPr>
        <w:tc>
          <w:tcPr>
            <w:tcW w:w="1973" w:type="dxa"/>
          </w:tcPr>
          <w:p w:rsidR="00005231" w:rsidRPr="0027660A" w:rsidRDefault="00005231" w:rsidP="007E1C63">
            <w:pPr>
              <w:spacing w:line="360" w:lineRule="auto"/>
              <w:rPr>
                <w:rFonts w:ascii="Arial" w:hAnsi="Arial" w:cs="Arial"/>
              </w:rPr>
            </w:pPr>
            <w:r w:rsidRPr="0027660A">
              <w:rPr>
                <w:rFonts w:ascii="Arial" w:hAnsi="Arial" w:cs="Arial"/>
                <w:bCs/>
                <w:kern w:val="24"/>
              </w:rPr>
              <w:t>Drainage facilities  provided</w:t>
            </w:r>
          </w:p>
        </w:tc>
        <w:tc>
          <w:tcPr>
            <w:tcW w:w="2125" w:type="dxa"/>
          </w:tcPr>
          <w:p w:rsidR="00005231" w:rsidRPr="00FC46A9" w:rsidRDefault="00005231" w:rsidP="007E1C63">
            <w:pPr>
              <w:spacing w:line="360" w:lineRule="auto"/>
              <w:rPr>
                <w:rFonts w:ascii="Arial" w:hAnsi="Arial" w:cs="Arial"/>
              </w:rPr>
            </w:pPr>
            <w:r w:rsidRPr="00FC46A9">
              <w:rPr>
                <w:rFonts w:ascii="Arial" w:hAnsi="Arial" w:cs="Arial"/>
                <w:kern w:val="24"/>
              </w:rPr>
              <w:t>No. of culverts constructed</w:t>
            </w:r>
          </w:p>
        </w:tc>
        <w:tc>
          <w:tcPr>
            <w:tcW w:w="950" w:type="dxa"/>
          </w:tcPr>
          <w:p w:rsidR="00005231" w:rsidRPr="00FC46A9" w:rsidRDefault="00005231" w:rsidP="007E1C63">
            <w:pPr>
              <w:spacing w:line="360" w:lineRule="auto"/>
              <w:rPr>
                <w:rFonts w:ascii="Arial" w:hAnsi="Arial" w:cs="Arial"/>
              </w:rPr>
            </w:pPr>
            <w:r w:rsidRPr="00FC46A9">
              <w:rPr>
                <w:rFonts w:ascii="Arial" w:hAnsi="Arial" w:cs="Arial"/>
                <w:kern w:val="24"/>
              </w:rPr>
              <w:t>3</w:t>
            </w:r>
          </w:p>
        </w:tc>
        <w:tc>
          <w:tcPr>
            <w:tcW w:w="950" w:type="dxa"/>
          </w:tcPr>
          <w:p w:rsidR="00005231" w:rsidRPr="00FC46A9" w:rsidRDefault="00005231" w:rsidP="007E1C63">
            <w:pPr>
              <w:spacing w:line="360" w:lineRule="auto"/>
              <w:rPr>
                <w:rFonts w:ascii="Arial" w:hAnsi="Arial" w:cs="Arial"/>
              </w:rPr>
            </w:pPr>
            <w:r w:rsidRPr="00FC46A9">
              <w:rPr>
                <w:rFonts w:ascii="Arial" w:hAnsi="Arial" w:cs="Arial"/>
                <w:kern w:val="24"/>
              </w:rPr>
              <w:t>2</w:t>
            </w:r>
          </w:p>
        </w:tc>
        <w:tc>
          <w:tcPr>
            <w:tcW w:w="937" w:type="dxa"/>
          </w:tcPr>
          <w:p w:rsidR="00005231" w:rsidRPr="00FC46A9" w:rsidRDefault="00005231" w:rsidP="007E1C63">
            <w:pPr>
              <w:spacing w:line="360" w:lineRule="auto"/>
              <w:rPr>
                <w:rFonts w:ascii="Arial" w:hAnsi="Arial" w:cs="Arial"/>
              </w:rPr>
            </w:pPr>
            <w:r w:rsidRPr="00FC46A9">
              <w:rPr>
                <w:rFonts w:ascii="Arial" w:hAnsi="Arial" w:cs="Arial"/>
                <w:kern w:val="24"/>
              </w:rPr>
              <w:t>3</w:t>
            </w:r>
          </w:p>
        </w:tc>
        <w:tc>
          <w:tcPr>
            <w:tcW w:w="937" w:type="dxa"/>
          </w:tcPr>
          <w:p w:rsidR="00005231" w:rsidRPr="00FC46A9" w:rsidRDefault="00005231" w:rsidP="007E1C63">
            <w:pPr>
              <w:spacing w:line="360" w:lineRule="auto"/>
              <w:rPr>
                <w:rFonts w:ascii="Arial" w:hAnsi="Arial" w:cs="Arial"/>
              </w:rPr>
            </w:pPr>
            <w:r w:rsidRPr="00FC46A9">
              <w:rPr>
                <w:rFonts w:ascii="Arial" w:hAnsi="Arial" w:cs="Arial"/>
                <w:kern w:val="24"/>
              </w:rPr>
              <w:t>3</w:t>
            </w:r>
          </w:p>
        </w:tc>
        <w:tc>
          <w:tcPr>
            <w:tcW w:w="937" w:type="dxa"/>
          </w:tcPr>
          <w:p w:rsidR="00005231" w:rsidRPr="00FC46A9" w:rsidRDefault="00005231" w:rsidP="007E1C63">
            <w:pPr>
              <w:spacing w:line="360" w:lineRule="auto"/>
              <w:rPr>
                <w:rFonts w:ascii="Arial" w:hAnsi="Arial" w:cs="Arial"/>
              </w:rPr>
            </w:pPr>
            <w:r w:rsidRPr="00FC46A9">
              <w:rPr>
                <w:rFonts w:ascii="Arial" w:hAnsi="Arial" w:cs="Arial"/>
                <w:kern w:val="24"/>
              </w:rPr>
              <w:t>3</w:t>
            </w:r>
          </w:p>
        </w:tc>
        <w:tc>
          <w:tcPr>
            <w:tcW w:w="937" w:type="dxa"/>
          </w:tcPr>
          <w:p w:rsidR="00005231" w:rsidRPr="00005231" w:rsidRDefault="00005231" w:rsidP="0011465B">
            <w:pPr>
              <w:pStyle w:val="ListParagraph"/>
              <w:ind w:left="0"/>
              <w:rPr>
                <w:rFonts w:ascii="Arial" w:hAnsi="Arial" w:cs="Arial"/>
              </w:rPr>
            </w:pPr>
            <w:r w:rsidRPr="00005231">
              <w:rPr>
                <w:rFonts w:ascii="Arial" w:hAnsi="Arial" w:cs="Arial"/>
              </w:rPr>
              <w:t>3</w:t>
            </w:r>
          </w:p>
        </w:tc>
      </w:tr>
      <w:tr w:rsidR="00005231" w:rsidTr="00005231">
        <w:trPr>
          <w:trHeight w:val="213"/>
        </w:trPr>
        <w:tc>
          <w:tcPr>
            <w:tcW w:w="1973" w:type="dxa"/>
          </w:tcPr>
          <w:p w:rsidR="00005231" w:rsidRPr="0027660A" w:rsidRDefault="00005231" w:rsidP="007E1C63">
            <w:pPr>
              <w:spacing w:line="360" w:lineRule="auto"/>
              <w:rPr>
                <w:rFonts w:ascii="Arial" w:hAnsi="Arial" w:cs="Arial"/>
              </w:rPr>
            </w:pPr>
            <w:r w:rsidRPr="0027660A">
              <w:rPr>
                <w:rFonts w:ascii="Arial" w:hAnsi="Arial" w:cs="Arial"/>
                <w:bCs/>
                <w:kern w:val="24"/>
              </w:rPr>
              <w:t>Boreholes constructed and mechanized</w:t>
            </w:r>
          </w:p>
        </w:tc>
        <w:tc>
          <w:tcPr>
            <w:tcW w:w="2125" w:type="dxa"/>
          </w:tcPr>
          <w:p w:rsidR="00005231" w:rsidRPr="00FC46A9" w:rsidRDefault="00005231" w:rsidP="007E1C63">
            <w:pPr>
              <w:spacing w:line="360" w:lineRule="auto"/>
              <w:rPr>
                <w:rFonts w:ascii="Arial" w:hAnsi="Arial" w:cs="Arial"/>
              </w:rPr>
            </w:pPr>
            <w:r w:rsidRPr="00FC46A9">
              <w:rPr>
                <w:rFonts w:ascii="Arial" w:hAnsi="Arial" w:cs="Arial"/>
                <w:kern w:val="24"/>
              </w:rPr>
              <w:t>No. of boreholes constructed and mechanised</w:t>
            </w:r>
          </w:p>
        </w:tc>
        <w:tc>
          <w:tcPr>
            <w:tcW w:w="950" w:type="dxa"/>
          </w:tcPr>
          <w:p w:rsidR="00005231" w:rsidRPr="00FC46A9" w:rsidRDefault="00005231" w:rsidP="007E1C63">
            <w:pPr>
              <w:spacing w:line="360" w:lineRule="auto"/>
              <w:rPr>
                <w:rFonts w:ascii="Arial" w:hAnsi="Arial" w:cs="Arial"/>
              </w:rPr>
            </w:pPr>
            <w:r w:rsidRPr="00FC46A9">
              <w:rPr>
                <w:rFonts w:ascii="Arial" w:hAnsi="Arial" w:cs="Arial"/>
                <w:kern w:val="24"/>
              </w:rPr>
              <w:t>5</w:t>
            </w:r>
          </w:p>
        </w:tc>
        <w:tc>
          <w:tcPr>
            <w:tcW w:w="950" w:type="dxa"/>
          </w:tcPr>
          <w:p w:rsidR="00005231" w:rsidRPr="00FC46A9" w:rsidRDefault="00005231" w:rsidP="007E1C63">
            <w:pPr>
              <w:spacing w:line="360" w:lineRule="auto"/>
              <w:rPr>
                <w:rFonts w:ascii="Arial" w:hAnsi="Arial" w:cs="Arial"/>
              </w:rPr>
            </w:pPr>
            <w:r w:rsidRPr="00FC46A9">
              <w:rPr>
                <w:rFonts w:ascii="Arial" w:hAnsi="Arial" w:cs="Arial"/>
                <w:kern w:val="24"/>
              </w:rPr>
              <w:t>4</w:t>
            </w:r>
          </w:p>
        </w:tc>
        <w:tc>
          <w:tcPr>
            <w:tcW w:w="937" w:type="dxa"/>
          </w:tcPr>
          <w:p w:rsidR="00005231" w:rsidRPr="00FC46A9" w:rsidRDefault="00005231" w:rsidP="007E1C63">
            <w:pPr>
              <w:spacing w:line="360" w:lineRule="auto"/>
              <w:rPr>
                <w:rFonts w:ascii="Arial" w:hAnsi="Arial" w:cs="Arial"/>
              </w:rPr>
            </w:pPr>
            <w:r w:rsidRPr="00FC46A9">
              <w:rPr>
                <w:rFonts w:ascii="Arial" w:hAnsi="Arial" w:cs="Arial"/>
                <w:kern w:val="24"/>
              </w:rPr>
              <w:t>5</w:t>
            </w:r>
          </w:p>
        </w:tc>
        <w:tc>
          <w:tcPr>
            <w:tcW w:w="937" w:type="dxa"/>
          </w:tcPr>
          <w:p w:rsidR="00005231" w:rsidRPr="00FC46A9" w:rsidRDefault="00005231" w:rsidP="007E1C63">
            <w:pPr>
              <w:spacing w:line="360" w:lineRule="auto"/>
              <w:rPr>
                <w:rFonts w:ascii="Arial" w:hAnsi="Arial" w:cs="Arial"/>
              </w:rPr>
            </w:pPr>
            <w:r w:rsidRPr="00FC46A9">
              <w:rPr>
                <w:rFonts w:ascii="Arial" w:hAnsi="Arial" w:cs="Arial"/>
                <w:kern w:val="24"/>
              </w:rPr>
              <w:t>5</w:t>
            </w:r>
          </w:p>
        </w:tc>
        <w:tc>
          <w:tcPr>
            <w:tcW w:w="937" w:type="dxa"/>
          </w:tcPr>
          <w:p w:rsidR="00005231" w:rsidRPr="00FC46A9" w:rsidRDefault="00005231" w:rsidP="007E1C63">
            <w:pPr>
              <w:spacing w:line="360" w:lineRule="auto"/>
              <w:rPr>
                <w:rFonts w:ascii="Arial" w:hAnsi="Arial" w:cs="Arial"/>
              </w:rPr>
            </w:pPr>
            <w:r w:rsidRPr="00FC46A9">
              <w:rPr>
                <w:rFonts w:ascii="Arial" w:hAnsi="Arial" w:cs="Arial"/>
                <w:kern w:val="24"/>
              </w:rPr>
              <w:t>5</w:t>
            </w:r>
          </w:p>
        </w:tc>
        <w:tc>
          <w:tcPr>
            <w:tcW w:w="937" w:type="dxa"/>
          </w:tcPr>
          <w:p w:rsidR="00005231" w:rsidRPr="00005231" w:rsidRDefault="00005231" w:rsidP="0011465B">
            <w:pPr>
              <w:pStyle w:val="ListParagraph"/>
              <w:ind w:left="0"/>
              <w:rPr>
                <w:rFonts w:ascii="Arial" w:hAnsi="Arial" w:cs="Arial"/>
              </w:rPr>
            </w:pPr>
            <w:r w:rsidRPr="00005231">
              <w:rPr>
                <w:rFonts w:ascii="Arial" w:hAnsi="Arial" w:cs="Arial"/>
              </w:rPr>
              <w:t>5</w:t>
            </w:r>
          </w:p>
        </w:tc>
      </w:tr>
      <w:tr w:rsidR="00005231" w:rsidTr="00005231">
        <w:trPr>
          <w:trHeight w:val="213"/>
        </w:trPr>
        <w:tc>
          <w:tcPr>
            <w:tcW w:w="1973" w:type="dxa"/>
          </w:tcPr>
          <w:p w:rsidR="00005231" w:rsidRPr="0027660A" w:rsidRDefault="00005231" w:rsidP="007E1C63">
            <w:pPr>
              <w:spacing w:line="360" w:lineRule="auto"/>
              <w:rPr>
                <w:rFonts w:ascii="Arial" w:hAnsi="Arial" w:cs="Arial"/>
                <w:bCs/>
                <w:iCs/>
              </w:rPr>
            </w:pPr>
            <w:r w:rsidRPr="0027660A">
              <w:rPr>
                <w:rFonts w:ascii="Arial" w:hAnsi="Arial" w:cs="Arial"/>
                <w:bCs/>
                <w:iCs/>
              </w:rPr>
              <w:t>Maintenance of feeder roads ensured annually</w:t>
            </w:r>
          </w:p>
        </w:tc>
        <w:tc>
          <w:tcPr>
            <w:tcW w:w="2125" w:type="dxa"/>
          </w:tcPr>
          <w:p w:rsidR="00005231" w:rsidRPr="00FC46A9" w:rsidRDefault="00005231" w:rsidP="007E1C63">
            <w:pPr>
              <w:spacing w:line="360" w:lineRule="auto"/>
              <w:rPr>
                <w:rFonts w:ascii="Arial" w:hAnsi="Arial" w:cs="Arial"/>
                <w:bCs/>
                <w:iCs/>
              </w:rPr>
            </w:pPr>
            <w:r w:rsidRPr="00FC46A9">
              <w:rPr>
                <w:rFonts w:ascii="Arial" w:hAnsi="Arial" w:cs="Arial"/>
                <w:bCs/>
                <w:iCs/>
              </w:rPr>
              <w:t>Km’s of feeder roads reshaped/rehabbed</w:t>
            </w:r>
          </w:p>
        </w:tc>
        <w:tc>
          <w:tcPr>
            <w:tcW w:w="950" w:type="dxa"/>
          </w:tcPr>
          <w:p w:rsidR="00005231" w:rsidRPr="00FC46A9" w:rsidRDefault="00005231" w:rsidP="007E1C63">
            <w:pPr>
              <w:spacing w:line="360" w:lineRule="auto"/>
              <w:rPr>
                <w:rFonts w:ascii="Arial" w:hAnsi="Arial" w:cs="Arial"/>
              </w:rPr>
            </w:pPr>
            <w:r>
              <w:rPr>
                <w:rFonts w:ascii="Arial" w:hAnsi="Arial" w:cs="Arial"/>
                <w:kern w:val="24"/>
              </w:rPr>
              <w:t>11</w:t>
            </w:r>
            <w:r w:rsidRPr="00FC46A9">
              <w:rPr>
                <w:rFonts w:ascii="Arial" w:hAnsi="Arial" w:cs="Arial"/>
                <w:kern w:val="24"/>
              </w:rPr>
              <w:t>0KM</w:t>
            </w:r>
          </w:p>
        </w:tc>
        <w:tc>
          <w:tcPr>
            <w:tcW w:w="950" w:type="dxa"/>
          </w:tcPr>
          <w:p w:rsidR="00005231" w:rsidRPr="00FC46A9" w:rsidRDefault="00005231" w:rsidP="007E1C63">
            <w:pPr>
              <w:spacing w:line="360" w:lineRule="auto"/>
              <w:rPr>
                <w:rFonts w:ascii="Arial" w:hAnsi="Arial" w:cs="Arial"/>
              </w:rPr>
            </w:pPr>
            <w:r>
              <w:rPr>
                <w:rFonts w:ascii="Arial" w:hAnsi="Arial" w:cs="Arial"/>
                <w:kern w:val="24"/>
              </w:rPr>
              <w:t>10</w:t>
            </w:r>
            <w:r w:rsidRPr="00FC46A9">
              <w:rPr>
                <w:rFonts w:ascii="Arial" w:hAnsi="Arial" w:cs="Arial"/>
                <w:kern w:val="24"/>
              </w:rPr>
              <w:t>KM</w:t>
            </w:r>
          </w:p>
        </w:tc>
        <w:tc>
          <w:tcPr>
            <w:tcW w:w="937" w:type="dxa"/>
          </w:tcPr>
          <w:p w:rsidR="00005231" w:rsidRPr="00FC46A9" w:rsidRDefault="00005231" w:rsidP="007E1C63">
            <w:pPr>
              <w:spacing w:line="360" w:lineRule="auto"/>
              <w:rPr>
                <w:rFonts w:ascii="Arial" w:hAnsi="Arial" w:cs="Arial"/>
              </w:rPr>
            </w:pPr>
            <w:r>
              <w:rPr>
                <w:rFonts w:ascii="Arial" w:hAnsi="Arial" w:cs="Arial"/>
                <w:kern w:val="24"/>
              </w:rPr>
              <w:t>15</w:t>
            </w:r>
            <w:r w:rsidRPr="00FC46A9">
              <w:rPr>
                <w:rFonts w:ascii="Arial" w:hAnsi="Arial" w:cs="Arial"/>
                <w:kern w:val="24"/>
              </w:rPr>
              <w:t>0KM</w:t>
            </w:r>
          </w:p>
        </w:tc>
        <w:tc>
          <w:tcPr>
            <w:tcW w:w="937" w:type="dxa"/>
          </w:tcPr>
          <w:p w:rsidR="00005231" w:rsidRPr="00FC46A9" w:rsidRDefault="00005231" w:rsidP="007E1C63">
            <w:pPr>
              <w:spacing w:line="360" w:lineRule="auto"/>
              <w:rPr>
                <w:rFonts w:ascii="Arial" w:hAnsi="Arial" w:cs="Arial"/>
              </w:rPr>
            </w:pPr>
            <w:r>
              <w:rPr>
                <w:rFonts w:ascii="Arial" w:hAnsi="Arial" w:cs="Arial"/>
                <w:kern w:val="24"/>
              </w:rPr>
              <w:t>170</w:t>
            </w:r>
            <w:r w:rsidRPr="00FC46A9">
              <w:rPr>
                <w:rFonts w:ascii="Arial" w:hAnsi="Arial" w:cs="Arial"/>
                <w:kern w:val="24"/>
              </w:rPr>
              <w:t>KM</w:t>
            </w:r>
          </w:p>
        </w:tc>
        <w:tc>
          <w:tcPr>
            <w:tcW w:w="937" w:type="dxa"/>
          </w:tcPr>
          <w:p w:rsidR="00005231" w:rsidRPr="00FC46A9" w:rsidRDefault="00005231" w:rsidP="007E1C63">
            <w:pPr>
              <w:spacing w:line="360" w:lineRule="auto"/>
              <w:rPr>
                <w:rFonts w:ascii="Arial" w:hAnsi="Arial" w:cs="Arial"/>
              </w:rPr>
            </w:pPr>
            <w:r>
              <w:rPr>
                <w:rFonts w:ascii="Arial" w:hAnsi="Arial" w:cs="Arial"/>
                <w:kern w:val="24"/>
              </w:rPr>
              <w:t>18</w:t>
            </w:r>
            <w:r w:rsidRPr="00FC46A9">
              <w:rPr>
                <w:rFonts w:ascii="Arial" w:hAnsi="Arial" w:cs="Arial"/>
                <w:kern w:val="24"/>
              </w:rPr>
              <w:t>0KM</w:t>
            </w:r>
          </w:p>
        </w:tc>
        <w:tc>
          <w:tcPr>
            <w:tcW w:w="937" w:type="dxa"/>
          </w:tcPr>
          <w:p w:rsidR="00005231" w:rsidRPr="00005231" w:rsidRDefault="00005231" w:rsidP="0011465B">
            <w:pPr>
              <w:pStyle w:val="ListParagraph"/>
              <w:ind w:left="0"/>
              <w:rPr>
                <w:rFonts w:ascii="Arial" w:hAnsi="Arial" w:cs="Arial"/>
              </w:rPr>
            </w:pPr>
            <w:r w:rsidRPr="00005231">
              <w:rPr>
                <w:rFonts w:ascii="Arial" w:hAnsi="Arial" w:cs="Arial"/>
              </w:rPr>
              <w:t>200KM</w:t>
            </w:r>
          </w:p>
        </w:tc>
      </w:tr>
    </w:tbl>
    <w:p w:rsidR="00134178" w:rsidRDefault="00134178" w:rsidP="00134178">
      <w:pPr>
        <w:spacing w:after="0"/>
        <w:rPr>
          <w:rFonts w:ascii="Arial" w:hAnsi="Arial" w:cs="Arial"/>
          <w:sz w:val="24"/>
          <w:szCs w:val="24"/>
        </w:rPr>
      </w:pPr>
    </w:p>
    <w:p w:rsidR="00134178" w:rsidRDefault="00134178" w:rsidP="00134178">
      <w:pPr>
        <w:spacing w:after="160" w:line="259" w:lineRule="auto"/>
        <w:rPr>
          <w:rFonts w:ascii="Arial" w:hAnsi="Arial" w:cs="Arial"/>
          <w:sz w:val="24"/>
          <w:szCs w:val="24"/>
        </w:rPr>
      </w:pPr>
      <w:r>
        <w:rPr>
          <w:rFonts w:ascii="Arial" w:hAnsi="Arial" w:cs="Arial"/>
          <w:sz w:val="24"/>
          <w:szCs w:val="24"/>
        </w:rPr>
        <w:br w:type="page"/>
      </w:r>
    </w:p>
    <w:p w:rsidR="00134178" w:rsidRPr="0027660A" w:rsidRDefault="00134178" w:rsidP="00752C13">
      <w:pPr>
        <w:pStyle w:val="ListParagraph"/>
        <w:numPr>
          <w:ilvl w:val="0"/>
          <w:numId w:val="49"/>
        </w:numPr>
        <w:spacing w:after="0"/>
        <w:rPr>
          <w:rFonts w:ascii="Arial" w:hAnsi="Arial" w:cs="Arial"/>
          <w:b/>
          <w:sz w:val="24"/>
          <w:szCs w:val="24"/>
        </w:rPr>
      </w:pPr>
      <w:r w:rsidRPr="0027660A">
        <w:rPr>
          <w:rFonts w:ascii="Arial" w:hAnsi="Arial" w:cs="Arial"/>
          <w:b/>
          <w:sz w:val="24"/>
          <w:szCs w:val="24"/>
        </w:rPr>
        <w:lastRenderedPageBreak/>
        <w:t>Budget Sub-Programme Standardized Operations and Projects</w:t>
      </w:r>
    </w:p>
    <w:p w:rsidR="00134178" w:rsidRPr="00F336E0" w:rsidRDefault="001D50E5" w:rsidP="00134178">
      <w:pPr>
        <w:pStyle w:val="ListParagraph"/>
        <w:spacing w:after="0"/>
        <w:rPr>
          <w:b/>
        </w:rPr>
      </w:pPr>
      <w:r>
        <w:rPr>
          <w:b/>
        </w:rPr>
        <w:t>Table 28</w:t>
      </w:r>
      <w:r w:rsidR="00134178"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134178" w:rsidTr="0011465B">
        <w:tc>
          <w:tcPr>
            <w:tcW w:w="4590" w:type="dxa"/>
          </w:tcPr>
          <w:p w:rsidR="00134178" w:rsidRPr="009632C2" w:rsidRDefault="00134178" w:rsidP="0011465B">
            <w:pPr>
              <w:jc w:val="center"/>
              <w:rPr>
                <w:b/>
              </w:rPr>
            </w:pPr>
            <w:r w:rsidRPr="009632C2">
              <w:rPr>
                <w:b/>
              </w:rPr>
              <w:t>Standardized Operations</w:t>
            </w:r>
          </w:p>
        </w:tc>
        <w:tc>
          <w:tcPr>
            <w:tcW w:w="4431" w:type="dxa"/>
          </w:tcPr>
          <w:p w:rsidR="00134178" w:rsidRPr="009632C2" w:rsidRDefault="00134178" w:rsidP="0011465B">
            <w:pPr>
              <w:jc w:val="center"/>
              <w:rPr>
                <w:b/>
              </w:rPr>
            </w:pPr>
            <w:r w:rsidRPr="009632C2">
              <w:rPr>
                <w:b/>
              </w:rPr>
              <w:t>Standardized Projects</w:t>
            </w:r>
          </w:p>
        </w:tc>
      </w:tr>
      <w:tr w:rsidR="00456966" w:rsidTr="007E1C63">
        <w:tc>
          <w:tcPr>
            <w:tcW w:w="4590" w:type="dxa"/>
            <w:vAlign w:val="bottom"/>
          </w:tcPr>
          <w:p w:rsidR="00456966" w:rsidRPr="001F222D" w:rsidRDefault="00456966" w:rsidP="00456966">
            <w:pPr>
              <w:spacing w:after="0" w:line="360" w:lineRule="auto"/>
              <w:jc w:val="both"/>
              <w:rPr>
                <w:rFonts w:ascii="Arial" w:eastAsia="Times New Roman" w:hAnsi="Arial" w:cs="Arial"/>
                <w:sz w:val="20"/>
                <w:szCs w:val="24"/>
              </w:rPr>
            </w:pPr>
            <w:r w:rsidRPr="001F222D">
              <w:rPr>
                <w:rFonts w:ascii="Arial" w:eastAsia="Times New Roman" w:hAnsi="Arial" w:cs="Arial"/>
                <w:sz w:val="20"/>
                <w:szCs w:val="24"/>
              </w:rPr>
              <w:t>Supervision and regulation of infrastructure development</w:t>
            </w:r>
          </w:p>
        </w:tc>
        <w:tc>
          <w:tcPr>
            <w:tcW w:w="4431" w:type="dxa"/>
          </w:tcPr>
          <w:p w:rsidR="00456966" w:rsidRDefault="00504600" w:rsidP="00456966">
            <w:r>
              <w:rPr>
                <w:rFonts w:ascii="Arial" w:eastAsia="Times New Roman" w:hAnsi="Arial" w:cs="Arial"/>
                <w:sz w:val="20"/>
                <w:szCs w:val="24"/>
              </w:rPr>
              <w:t>B</w:t>
            </w:r>
            <w:r w:rsidR="00456966" w:rsidRPr="001F222D">
              <w:rPr>
                <w:rFonts w:ascii="Arial" w:eastAsia="Times New Roman" w:hAnsi="Arial" w:cs="Arial"/>
                <w:sz w:val="20"/>
                <w:szCs w:val="24"/>
              </w:rPr>
              <w:t>ungalow</w:t>
            </w:r>
            <w:r>
              <w:rPr>
                <w:rFonts w:ascii="Arial" w:eastAsia="Times New Roman" w:hAnsi="Arial" w:cs="Arial"/>
                <w:sz w:val="20"/>
                <w:szCs w:val="24"/>
              </w:rPr>
              <w:t>s/Flats</w:t>
            </w:r>
          </w:p>
        </w:tc>
      </w:tr>
      <w:tr w:rsidR="00456966" w:rsidTr="007E1C63">
        <w:tc>
          <w:tcPr>
            <w:tcW w:w="4590" w:type="dxa"/>
            <w:vAlign w:val="bottom"/>
          </w:tcPr>
          <w:p w:rsidR="00456966" w:rsidRPr="001F222D" w:rsidRDefault="00456966" w:rsidP="00456966">
            <w:pPr>
              <w:spacing w:after="0" w:line="360" w:lineRule="auto"/>
              <w:jc w:val="both"/>
              <w:rPr>
                <w:rFonts w:ascii="Arial" w:eastAsia="Times New Roman" w:hAnsi="Arial" w:cs="Arial"/>
                <w:sz w:val="20"/>
                <w:szCs w:val="24"/>
              </w:rPr>
            </w:pPr>
            <w:r w:rsidRPr="001F222D">
              <w:rPr>
                <w:rFonts w:ascii="Arial" w:eastAsia="Times New Roman" w:hAnsi="Arial" w:cs="Arial"/>
                <w:sz w:val="20"/>
                <w:szCs w:val="24"/>
              </w:rPr>
              <w:t>Development control</w:t>
            </w:r>
          </w:p>
        </w:tc>
        <w:tc>
          <w:tcPr>
            <w:tcW w:w="4431" w:type="dxa"/>
          </w:tcPr>
          <w:p w:rsidR="00456966" w:rsidRPr="00456966" w:rsidRDefault="00504600" w:rsidP="00456966">
            <w:pPr>
              <w:rPr>
                <w:rFonts w:ascii="Arial" w:hAnsi="Arial" w:cs="Arial"/>
              </w:rPr>
            </w:pPr>
            <w:r>
              <w:rPr>
                <w:rFonts w:ascii="Arial" w:hAnsi="Arial" w:cs="Arial"/>
              </w:rPr>
              <w:t>Water Systems</w:t>
            </w:r>
          </w:p>
        </w:tc>
      </w:tr>
      <w:tr w:rsidR="00456966" w:rsidTr="0050294F">
        <w:trPr>
          <w:trHeight w:val="467"/>
        </w:trPr>
        <w:tc>
          <w:tcPr>
            <w:tcW w:w="4590" w:type="dxa"/>
            <w:vAlign w:val="bottom"/>
          </w:tcPr>
          <w:p w:rsidR="00456966" w:rsidRDefault="00456966" w:rsidP="00456966">
            <w:pPr>
              <w:spacing w:after="0" w:line="360" w:lineRule="auto"/>
              <w:jc w:val="both"/>
              <w:rPr>
                <w:rFonts w:ascii="Arial" w:eastAsia="Times New Roman" w:hAnsi="Arial" w:cs="Arial"/>
                <w:sz w:val="20"/>
                <w:szCs w:val="24"/>
              </w:rPr>
            </w:pPr>
          </w:p>
          <w:p w:rsidR="00456966" w:rsidRPr="001F222D" w:rsidRDefault="00456966" w:rsidP="00456966">
            <w:pPr>
              <w:spacing w:after="0" w:line="360" w:lineRule="auto"/>
              <w:jc w:val="both"/>
              <w:rPr>
                <w:rFonts w:ascii="Arial" w:eastAsia="Times New Roman" w:hAnsi="Arial" w:cs="Arial"/>
                <w:sz w:val="20"/>
                <w:szCs w:val="24"/>
              </w:rPr>
            </w:pPr>
          </w:p>
        </w:tc>
        <w:tc>
          <w:tcPr>
            <w:tcW w:w="4431" w:type="dxa"/>
          </w:tcPr>
          <w:p w:rsidR="00456966" w:rsidRPr="00456966" w:rsidRDefault="00456966" w:rsidP="00456966">
            <w:pPr>
              <w:rPr>
                <w:rFonts w:ascii="Arial" w:hAnsi="Arial" w:cs="Arial"/>
              </w:rPr>
            </w:pPr>
            <w:r w:rsidRPr="00456966">
              <w:rPr>
                <w:rFonts w:ascii="Arial" w:hAnsi="Arial" w:cs="Arial"/>
              </w:rPr>
              <w:t>Feeder Roads</w:t>
            </w:r>
          </w:p>
        </w:tc>
      </w:tr>
      <w:tr w:rsidR="0027660A" w:rsidTr="007E1C63">
        <w:tc>
          <w:tcPr>
            <w:tcW w:w="4590" w:type="dxa"/>
            <w:vAlign w:val="bottom"/>
          </w:tcPr>
          <w:p w:rsidR="0027660A" w:rsidRDefault="0027660A" w:rsidP="00456966">
            <w:pPr>
              <w:spacing w:after="0" w:line="360" w:lineRule="auto"/>
              <w:jc w:val="both"/>
              <w:rPr>
                <w:rFonts w:ascii="Arial" w:eastAsia="Times New Roman" w:hAnsi="Arial" w:cs="Arial"/>
                <w:sz w:val="20"/>
                <w:szCs w:val="24"/>
              </w:rPr>
            </w:pPr>
          </w:p>
        </w:tc>
        <w:tc>
          <w:tcPr>
            <w:tcW w:w="4431" w:type="dxa"/>
          </w:tcPr>
          <w:p w:rsidR="0027660A" w:rsidRPr="00456966" w:rsidRDefault="0027660A" w:rsidP="00456966">
            <w:pPr>
              <w:rPr>
                <w:rFonts w:ascii="Arial" w:hAnsi="Arial" w:cs="Arial"/>
              </w:rPr>
            </w:pPr>
          </w:p>
        </w:tc>
      </w:tr>
    </w:tbl>
    <w:p w:rsidR="00D0062F" w:rsidRDefault="00D0062F" w:rsidP="00CD3F7B">
      <w:pPr>
        <w:spacing w:after="0"/>
        <w:rPr>
          <w:rFonts w:ascii="Arial" w:hAnsi="Arial" w:cs="Arial"/>
          <w:sz w:val="24"/>
          <w:szCs w:val="24"/>
        </w:rPr>
      </w:pPr>
    </w:p>
    <w:p w:rsidR="00D0062F" w:rsidRDefault="00D0062F" w:rsidP="009D697B">
      <w:pPr>
        <w:spacing w:after="160" w:line="259" w:lineRule="auto"/>
        <w:rPr>
          <w:rFonts w:ascii="Arial" w:hAnsi="Arial" w:cs="Arial"/>
          <w:sz w:val="24"/>
          <w:szCs w:val="24"/>
        </w:rPr>
      </w:pPr>
      <w:r>
        <w:rPr>
          <w:rFonts w:ascii="Arial" w:hAnsi="Arial" w:cs="Arial"/>
          <w:sz w:val="24"/>
          <w:szCs w:val="24"/>
        </w:rPr>
        <w:br w:type="page"/>
      </w:r>
    </w:p>
    <w:p w:rsidR="004152CF" w:rsidRPr="00AF2AEC" w:rsidRDefault="004152CF" w:rsidP="00F90979">
      <w:pPr>
        <w:pStyle w:val="Heading2"/>
        <w:rPr>
          <w:b/>
        </w:rPr>
      </w:pPr>
      <w:bookmarkStart w:id="21" w:name="_Toc82782947"/>
      <w:r w:rsidRPr="00AF2AEC">
        <w:rPr>
          <w:b/>
        </w:rPr>
        <w:lastRenderedPageBreak/>
        <w:t>PROGRAMME 4: ECONOMIC DEVELOPMENT</w:t>
      </w:r>
      <w:bookmarkEnd w:id="21"/>
      <w:r w:rsidRPr="00AF2AEC">
        <w:rPr>
          <w:b/>
        </w:rPr>
        <w:t xml:space="preserve"> </w:t>
      </w:r>
    </w:p>
    <w:p w:rsidR="004152CF" w:rsidRPr="00AF2AEC" w:rsidRDefault="004152CF" w:rsidP="00752C13">
      <w:pPr>
        <w:pStyle w:val="ListParagraph"/>
        <w:numPr>
          <w:ilvl w:val="0"/>
          <w:numId w:val="50"/>
        </w:numPr>
        <w:spacing w:after="0"/>
        <w:jc w:val="both"/>
        <w:rPr>
          <w:rFonts w:ascii="Arial" w:hAnsi="Arial" w:cs="Arial"/>
          <w:b/>
          <w:sz w:val="24"/>
          <w:szCs w:val="24"/>
        </w:rPr>
      </w:pPr>
      <w:r w:rsidRPr="00AF2AEC">
        <w:rPr>
          <w:rFonts w:ascii="Arial" w:hAnsi="Arial" w:cs="Arial"/>
          <w:b/>
          <w:sz w:val="24"/>
          <w:szCs w:val="24"/>
        </w:rPr>
        <w:t>Budget Programme Objectives</w:t>
      </w:r>
    </w:p>
    <w:p w:rsidR="009D697B" w:rsidRPr="00340609" w:rsidRDefault="009D697B" w:rsidP="00752C13">
      <w:pPr>
        <w:pStyle w:val="ListParagraph"/>
        <w:numPr>
          <w:ilvl w:val="0"/>
          <w:numId w:val="30"/>
        </w:numPr>
        <w:spacing w:after="0" w:line="360" w:lineRule="auto"/>
        <w:ind w:left="1080" w:firstLine="0"/>
        <w:jc w:val="both"/>
        <w:rPr>
          <w:rFonts w:ascii="Arial" w:hAnsi="Arial" w:cs="Arial"/>
          <w:sz w:val="24"/>
          <w:szCs w:val="24"/>
        </w:rPr>
      </w:pPr>
      <w:r w:rsidRPr="00340609">
        <w:rPr>
          <w:rFonts w:ascii="Arial" w:hAnsi="Arial" w:cs="Arial"/>
          <w:sz w:val="24"/>
          <w:szCs w:val="24"/>
        </w:rPr>
        <w:t>To provide extension services in the areas of natural resources management, and rural infrastructural and small scale irrigation.</w:t>
      </w:r>
    </w:p>
    <w:p w:rsidR="009D697B" w:rsidRDefault="009D697B" w:rsidP="00752C13">
      <w:pPr>
        <w:pStyle w:val="ListParagraph"/>
        <w:numPr>
          <w:ilvl w:val="0"/>
          <w:numId w:val="30"/>
        </w:numPr>
        <w:spacing w:after="0" w:line="360" w:lineRule="auto"/>
        <w:ind w:left="1080" w:firstLine="0"/>
        <w:jc w:val="both"/>
        <w:rPr>
          <w:rFonts w:ascii="Arial" w:hAnsi="Arial" w:cs="Arial"/>
          <w:sz w:val="24"/>
          <w:szCs w:val="24"/>
        </w:rPr>
      </w:pPr>
      <w:r w:rsidRPr="00340609">
        <w:rPr>
          <w:rFonts w:ascii="Arial" w:hAnsi="Arial" w:cs="Arial"/>
          <w:sz w:val="24"/>
          <w:szCs w:val="24"/>
        </w:rPr>
        <w:t>To facilitate the implementation of policies on trade, industry and tourism in the District.</w:t>
      </w:r>
    </w:p>
    <w:p w:rsidR="004152CF" w:rsidRDefault="004152CF" w:rsidP="004152CF">
      <w:pPr>
        <w:spacing w:after="0"/>
        <w:jc w:val="both"/>
        <w:rPr>
          <w:rFonts w:ascii="Arial" w:hAnsi="Arial" w:cs="Arial"/>
          <w:sz w:val="24"/>
          <w:szCs w:val="24"/>
        </w:rPr>
      </w:pPr>
    </w:p>
    <w:p w:rsidR="004152CF" w:rsidRPr="00001865" w:rsidRDefault="004152CF" w:rsidP="004152CF">
      <w:pPr>
        <w:spacing w:after="0"/>
        <w:jc w:val="both"/>
        <w:rPr>
          <w:rFonts w:ascii="Arial" w:hAnsi="Arial" w:cs="Arial"/>
          <w:sz w:val="24"/>
          <w:szCs w:val="24"/>
        </w:rPr>
      </w:pPr>
    </w:p>
    <w:p w:rsidR="004152CF" w:rsidRPr="00AF2AEC" w:rsidRDefault="004152CF" w:rsidP="00752C13">
      <w:pPr>
        <w:pStyle w:val="ListParagraph"/>
        <w:numPr>
          <w:ilvl w:val="0"/>
          <w:numId w:val="50"/>
        </w:numPr>
        <w:spacing w:after="0"/>
        <w:jc w:val="both"/>
        <w:rPr>
          <w:rFonts w:ascii="Arial" w:hAnsi="Arial" w:cs="Arial"/>
          <w:b/>
          <w:sz w:val="24"/>
          <w:szCs w:val="24"/>
        </w:rPr>
      </w:pPr>
      <w:r w:rsidRPr="00AF2AEC">
        <w:rPr>
          <w:rFonts w:ascii="Arial" w:hAnsi="Arial" w:cs="Arial"/>
          <w:b/>
          <w:sz w:val="24"/>
          <w:szCs w:val="24"/>
        </w:rPr>
        <w:t>Budget Programme Description</w:t>
      </w:r>
    </w:p>
    <w:p w:rsidR="009D697B" w:rsidRPr="00340609" w:rsidRDefault="009D697B" w:rsidP="009D697B">
      <w:pPr>
        <w:spacing w:after="0" w:line="360" w:lineRule="auto"/>
        <w:ind w:left="720"/>
        <w:jc w:val="both"/>
        <w:rPr>
          <w:rFonts w:ascii="Arial" w:eastAsia="Times New Roman" w:hAnsi="Arial" w:cs="Arial"/>
          <w:color w:val="000000" w:themeColor="text1"/>
          <w:sz w:val="24"/>
          <w:szCs w:val="24"/>
          <w:lang w:val="en-GB"/>
        </w:rPr>
      </w:pPr>
      <w:r w:rsidRPr="00340609">
        <w:rPr>
          <w:rFonts w:ascii="Arial" w:eastAsia="Times New Roman" w:hAnsi="Arial" w:cs="Arial"/>
          <w:sz w:val="24"/>
          <w:szCs w:val="24"/>
          <w:lang w:val="en-GB"/>
        </w:rPr>
        <w:t>The program aims at making efforts that seeks to improve the economic well-being and quality of life for the District by creating and retaining jobs and supporting or growing incomes. It also seeks to empower small and medium scale business both in the agricultural and services sector through various capacity building modules to increase their income levels</w:t>
      </w:r>
    </w:p>
    <w:p w:rsidR="009D697B" w:rsidRPr="00340609" w:rsidRDefault="009D697B" w:rsidP="009D697B">
      <w:pPr>
        <w:spacing w:after="0" w:line="360" w:lineRule="auto"/>
        <w:jc w:val="both"/>
        <w:rPr>
          <w:rFonts w:ascii="Arial" w:eastAsia="Times New Roman" w:hAnsi="Arial" w:cs="Arial"/>
          <w:sz w:val="24"/>
          <w:szCs w:val="24"/>
          <w:lang w:val="en-GB"/>
        </w:rPr>
      </w:pPr>
    </w:p>
    <w:p w:rsidR="009D697B" w:rsidRPr="00340609" w:rsidRDefault="009D697B" w:rsidP="009D697B">
      <w:pPr>
        <w:spacing w:after="0" w:line="360" w:lineRule="auto"/>
        <w:ind w:left="720"/>
        <w:jc w:val="both"/>
        <w:rPr>
          <w:rFonts w:ascii="Arial" w:eastAsia="Times New Roman" w:hAnsi="Arial" w:cs="Arial"/>
          <w:sz w:val="24"/>
          <w:szCs w:val="24"/>
          <w:lang w:val="en-GB"/>
        </w:rPr>
      </w:pPr>
      <w:r w:rsidRPr="00340609">
        <w:rPr>
          <w:rFonts w:ascii="Arial" w:eastAsia="Times New Roman" w:hAnsi="Arial" w:cs="Arial"/>
          <w:sz w:val="24"/>
          <w:szCs w:val="24"/>
          <w:lang w:val="en-GB"/>
        </w:rPr>
        <w:t xml:space="preserve">The Program is being delivered through the offices of the departments of Agriculture and Co-operatives. </w:t>
      </w:r>
    </w:p>
    <w:p w:rsidR="009D697B" w:rsidRPr="00340609" w:rsidRDefault="009D697B" w:rsidP="009D697B">
      <w:pPr>
        <w:spacing w:after="0" w:line="360" w:lineRule="auto"/>
        <w:ind w:left="720"/>
        <w:jc w:val="both"/>
        <w:rPr>
          <w:rFonts w:ascii="Arial" w:eastAsia="Times New Roman" w:hAnsi="Arial" w:cs="Arial"/>
          <w:sz w:val="24"/>
          <w:szCs w:val="24"/>
          <w:lang w:val="en-GB"/>
        </w:rPr>
      </w:pPr>
    </w:p>
    <w:p w:rsidR="009D697B" w:rsidRPr="00340609" w:rsidRDefault="009D697B" w:rsidP="009D697B">
      <w:pPr>
        <w:spacing w:line="360" w:lineRule="auto"/>
        <w:ind w:left="720"/>
        <w:jc w:val="both"/>
        <w:rPr>
          <w:rFonts w:ascii="Arial" w:hAnsi="Arial" w:cs="Arial"/>
          <w:sz w:val="24"/>
          <w:szCs w:val="24"/>
        </w:rPr>
      </w:pPr>
      <w:r w:rsidRPr="00340609">
        <w:rPr>
          <w:rFonts w:ascii="Arial" w:hAnsi="Arial" w:cs="Arial"/>
          <w:sz w:val="24"/>
          <w:szCs w:val="24"/>
        </w:rPr>
        <w:t xml:space="preserve">The program is being implemented with the total support of all staff of the Agriculture department and the Business Advisory Center. Total staff strength of </w:t>
      </w:r>
      <w:proofErr w:type="gramStart"/>
      <w:r w:rsidRPr="00340609">
        <w:rPr>
          <w:rFonts w:ascii="Arial" w:hAnsi="Arial" w:cs="Arial"/>
          <w:sz w:val="24"/>
          <w:szCs w:val="24"/>
        </w:rPr>
        <w:t>Thirty(</w:t>
      </w:r>
      <w:proofErr w:type="gramEnd"/>
      <w:r w:rsidRPr="00340609">
        <w:rPr>
          <w:rFonts w:ascii="Arial" w:hAnsi="Arial" w:cs="Arial"/>
          <w:sz w:val="24"/>
          <w:szCs w:val="24"/>
        </w:rPr>
        <w:t xml:space="preserve">30) are involved in the delivery of the </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The Program is being funded through the Government of Ghana transfers with support from the Assembly’s Internally Generated Fund and other donor support funds. </w:t>
      </w:r>
    </w:p>
    <w:p w:rsidR="004152CF" w:rsidRPr="00001865" w:rsidRDefault="004152CF" w:rsidP="004152CF">
      <w:pPr>
        <w:spacing w:after="0"/>
        <w:jc w:val="both"/>
        <w:rPr>
          <w:rFonts w:ascii="Arial" w:hAnsi="Arial" w:cs="Arial"/>
          <w:sz w:val="24"/>
          <w:szCs w:val="24"/>
        </w:rPr>
      </w:pPr>
    </w:p>
    <w:p w:rsidR="0052690B" w:rsidRDefault="0052690B">
      <w:pPr>
        <w:spacing w:after="160" w:line="259" w:lineRule="auto"/>
        <w:rPr>
          <w:rFonts w:ascii="Arial" w:eastAsiaTheme="minorHAnsi" w:hAnsi="Arial" w:cs="Arial"/>
          <w:sz w:val="24"/>
          <w:szCs w:val="24"/>
          <w:lang w:val="en-GB"/>
        </w:rPr>
      </w:pPr>
      <w:r>
        <w:rPr>
          <w:rFonts w:ascii="Arial" w:hAnsi="Arial" w:cs="Arial"/>
          <w:sz w:val="24"/>
          <w:szCs w:val="24"/>
        </w:rPr>
        <w:br w:type="page"/>
      </w:r>
    </w:p>
    <w:p w:rsidR="004152CF" w:rsidRPr="00001865" w:rsidRDefault="004152CF" w:rsidP="004152CF">
      <w:pPr>
        <w:pStyle w:val="ListParagraph"/>
        <w:spacing w:after="0"/>
        <w:jc w:val="both"/>
        <w:rPr>
          <w:rFonts w:ascii="Arial" w:hAnsi="Arial" w:cs="Arial"/>
          <w:sz w:val="24"/>
          <w:szCs w:val="24"/>
        </w:rPr>
      </w:pPr>
    </w:p>
    <w:p w:rsidR="004152CF" w:rsidRPr="00001865" w:rsidRDefault="004152CF" w:rsidP="004152CF">
      <w:pPr>
        <w:spacing w:after="0"/>
        <w:jc w:val="both"/>
        <w:rPr>
          <w:rFonts w:ascii="Arial" w:hAnsi="Arial" w:cs="Arial"/>
          <w:b/>
          <w:sz w:val="24"/>
          <w:szCs w:val="24"/>
        </w:rPr>
      </w:pPr>
      <w:r w:rsidRPr="00001865">
        <w:rPr>
          <w:rFonts w:ascii="Arial" w:hAnsi="Arial" w:cs="Arial"/>
          <w:b/>
          <w:sz w:val="24"/>
          <w:szCs w:val="24"/>
        </w:rPr>
        <w:t xml:space="preserve">SUB-PROGRAMME </w:t>
      </w:r>
      <w:r w:rsidR="0052690B">
        <w:rPr>
          <w:rFonts w:ascii="Arial" w:hAnsi="Arial" w:cs="Arial"/>
          <w:b/>
          <w:sz w:val="24"/>
          <w:szCs w:val="24"/>
        </w:rPr>
        <w:t>4</w:t>
      </w:r>
      <w:r w:rsidRPr="00001865">
        <w:rPr>
          <w:rFonts w:ascii="Arial" w:hAnsi="Arial" w:cs="Arial"/>
          <w:b/>
          <w:sz w:val="24"/>
          <w:szCs w:val="24"/>
        </w:rPr>
        <w:t xml:space="preserve">.1 </w:t>
      </w:r>
      <w:proofErr w:type="gramStart"/>
      <w:r w:rsidR="00E95CA2">
        <w:rPr>
          <w:rFonts w:ascii="Arial" w:hAnsi="Arial" w:cs="Arial"/>
          <w:b/>
          <w:sz w:val="24"/>
          <w:szCs w:val="24"/>
        </w:rPr>
        <w:t>Trade</w:t>
      </w:r>
      <w:proofErr w:type="gramEnd"/>
      <w:r w:rsidR="008667FF">
        <w:rPr>
          <w:rFonts w:ascii="Arial" w:hAnsi="Arial" w:cs="Arial"/>
          <w:b/>
          <w:sz w:val="24"/>
          <w:szCs w:val="24"/>
        </w:rPr>
        <w:t>, Tourism and Industrial</w:t>
      </w:r>
      <w:r w:rsidR="00E95CA2">
        <w:rPr>
          <w:rFonts w:ascii="Arial" w:hAnsi="Arial" w:cs="Arial"/>
          <w:b/>
          <w:sz w:val="24"/>
          <w:szCs w:val="24"/>
        </w:rPr>
        <w:t xml:space="preserve"> Development</w:t>
      </w:r>
    </w:p>
    <w:p w:rsidR="004152CF" w:rsidRPr="0027485A" w:rsidRDefault="004152CF" w:rsidP="00752C13">
      <w:pPr>
        <w:pStyle w:val="ListParagraph"/>
        <w:numPr>
          <w:ilvl w:val="0"/>
          <w:numId w:val="51"/>
        </w:numPr>
        <w:spacing w:after="0"/>
        <w:jc w:val="both"/>
        <w:rPr>
          <w:rFonts w:ascii="Arial" w:hAnsi="Arial" w:cs="Arial"/>
          <w:b/>
          <w:sz w:val="24"/>
          <w:szCs w:val="24"/>
        </w:rPr>
      </w:pPr>
      <w:r w:rsidRPr="0027485A">
        <w:rPr>
          <w:rFonts w:ascii="Arial" w:hAnsi="Arial" w:cs="Arial"/>
          <w:b/>
          <w:sz w:val="24"/>
          <w:szCs w:val="24"/>
        </w:rPr>
        <w:t>Budget Sub-Programme Objective</w:t>
      </w:r>
    </w:p>
    <w:p w:rsidR="009D697B" w:rsidRPr="00340609" w:rsidRDefault="009D697B" w:rsidP="009D697B">
      <w:pPr>
        <w:spacing w:after="0" w:line="360" w:lineRule="auto"/>
        <w:ind w:left="720"/>
        <w:contextualSpacing/>
        <w:rPr>
          <w:rFonts w:ascii="Arial" w:hAnsi="Arial" w:cs="Arial"/>
          <w:sz w:val="24"/>
          <w:szCs w:val="24"/>
        </w:rPr>
      </w:pPr>
      <w:proofErr w:type="gramStart"/>
      <w:r w:rsidRPr="00340609">
        <w:rPr>
          <w:rFonts w:ascii="Arial" w:hAnsi="Arial" w:cs="Arial"/>
          <w:sz w:val="24"/>
          <w:szCs w:val="24"/>
        </w:rPr>
        <w:t>To facilitate the implementation of policies on trade, industry and tourism in the District.</w:t>
      </w:r>
      <w:proofErr w:type="gramEnd"/>
    </w:p>
    <w:p w:rsidR="004152CF" w:rsidRDefault="004152CF" w:rsidP="004152CF">
      <w:pPr>
        <w:spacing w:after="0"/>
        <w:jc w:val="both"/>
        <w:rPr>
          <w:rFonts w:ascii="Arial" w:hAnsi="Arial" w:cs="Arial"/>
          <w:sz w:val="24"/>
          <w:szCs w:val="24"/>
        </w:rPr>
      </w:pPr>
    </w:p>
    <w:p w:rsidR="004152CF" w:rsidRPr="0027485A" w:rsidRDefault="004152CF" w:rsidP="004152CF">
      <w:pPr>
        <w:spacing w:after="0"/>
        <w:jc w:val="both"/>
        <w:rPr>
          <w:rFonts w:ascii="Arial" w:hAnsi="Arial" w:cs="Arial"/>
          <w:b/>
          <w:sz w:val="24"/>
          <w:szCs w:val="24"/>
        </w:rPr>
      </w:pPr>
    </w:p>
    <w:p w:rsidR="004152CF" w:rsidRPr="0027485A" w:rsidRDefault="004152CF" w:rsidP="00752C13">
      <w:pPr>
        <w:pStyle w:val="ListParagraph"/>
        <w:numPr>
          <w:ilvl w:val="0"/>
          <w:numId w:val="51"/>
        </w:numPr>
        <w:spacing w:after="0"/>
        <w:jc w:val="both"/>
        <w:rPr>
          <w:rFonts w:ascii="Arial" w:hAnsi="Arial" w:cs="Arial"/>
          <w:b/>
          <w:sz w:val="24"/>
          <w:szCs w:val="24"/>
        </w:rPr>
      </w:pPr>
      <w:r w:rsidRPr="0027485A">
        <w:rPr>
          <w:rFonts w:ascii="Arial" w:hAnsi="Arial" w:cs="Arial"/>
          <w:b/>
          <w:sz w:val="24"/>
          <w:szCs w:val="24"/>
        </w:rPr>
        <w:t>Budget Sub- Programme Description</w:t>
      </w:r>
    </w:p>
    <w:p w:rsidR="009D697B" w:rsidRPr="00340609" w:rsidRDefault="009D697B" w:rsidP="009D697B">
      <w:pPr>
        <w:spacing w:after="0" w:line="360" w:lineRule="auto"/>
        <w:ind w:left="720"/>
        <w:contextualSpacing/>
        <w:jc w:val="both"/>
        <w:rPr>
          <w:rFonts w:ascii="Arial" w:hAnsi="Arial" w:cs="Arial"/>
          <w:sz w:val="24"/>
          <w:szCs w:val="24"/>
        </w:rPr>
      </w:pPr>
      <w:r w:rsidRPr="00340609">
        <w:rPr>
          <w:rFonts w:ascii="Arial" w:hAnsi="Arial" w:cs="Arial"/>
          <w:sz w:val="24"/>
          <w:szCs w:val="24"/>
        </w:rPr>
        <w:t>The Department of Trade, Industry and Tourism under the guidance of the Assembly would deal with issues related to trade, cottage industry and tourism in the district. The Business Advisory Centre and Co-operatives are the main organizational units spearheading the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which seeks to facilitate the implementation of policies on trade, industry and tourism in the District. It also takes actions to reduce poverty by providing training in technical and business skills, assisting in the access of low-income people to capital and bank services and assisting the creation of new jobs. The sub-</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again seeks to improve on existing SMEs through financial assistance and managerial skill training as well as helping identify new avenues for jobs, value addition, access to market and adoption of new and improved technologies. </w:t>
      </w:r>
      <w:r w:rsidRPr="00340609">
        <w:rPr>
          <w:rFonts w:ascii="Arial" w:eastAsia="Times New Roman" w:hAnsi="Arial" w:cs="Arial"/>
          <w:sz w:val="24"/>
          <w:szCs w:val="24"/>
          <w:lang w:val="en-GB"/>
        </w:rPr>
        <w:t>The main sub-program operations include;</w:t>
      </w:r>
    </w:p>
    <w:p w:rsidR="009D697B" w:rsidRPr="00340609" w:rsidRDefault="009D697B" w:rsidP="00752C13">
      <w:pPr>
        <w:pStyle w:val="ListParagraph"/>
        <w:numPr>
          <w:ilvl w:val="0"/>
          <w:numId w:val="31"/>
        </w:numPr>
        <w:spacing w:after="0" w:line="360" w:lineRule="auto"/>
        <w:ind w:left="1080" w:firstLine="0"/>
        <w:jc w:val="both"/>
        <w:rPr>
          <w:rFonts w:ascii="Arial" w:hAnsi="Arial" w:cs="Arial"/>
          <w:sz w:val="24"/>
          <w:szCs w:val="24"/>
        </w:rPr>
      </w:pPr>
      <w:r w:rsidRPr="00340609">
        <w:rPr>
          <w:rFonts w:ascii="Arial" w:hAnsi="Arial" w:cs="Arial"/>
          <w:sz w:val="24"/>
          <w:szCs w:val="24"/>
        </w:rPr>
        <w:t>Advising on the provision of credit for micro, small-scale and medium scale enterprises.</w:t>
      </w:r>
    </w:p>
    <w:p w:rsidR="009D697B" w:rsidRPr="00340609" w:rsidRDefault="009D697B" w:rsidP="00752C13">
      <w:pPr>
        <w:pStyle w:val="ListParagraph"/>
        <w:numPr>
          <w:ilvl w:val="0"/>
          <w:numId w:val="31"/>
        </w:numPr>
        <w:spacing w:after="0" w:line="360" w:lineRule="auto"/>
        <w:ind w:left="1080" w:firstLine="0"/>
        <w:jc w:val="both"/>
        <w:rPr>
          <w:rFonts w:ascii="Arial" w:hAnsi="Arial" w:cs="Arial"/>
          <w:sz w:val="24"/>
          <w:szCs w:val="24"/>
        </w:rPr>
      </w:pPr>
      <w:r w:rsidRPr="00340609">
        <w:rPr>
          <w:rFonts w:ascii="Arial" w:hAnsi="Arial" w:cs="Arial"/>
          <w:sz w:val="24"/>
          <w:szCs w:val="24"/>
        </w:rPr>
        <w:t>Assisting to design, develop and implement a plan of action to meet the needs and expectations of organized groups.</w:t>
      </w:r>
    </w:p>
    <w:p w:rsidR="009D697B" w:rsidRPr="00340609" w:rsidRDefault="009D697B" w:rsidP="00752C13">
      <w:pPr>
        <w:pStyle w:val="ListParagraph"/>
        <w:numPr>
          <w:ilvl w:val="0"/>
          <w:numId w:val="31"/>
        </w:numPr>
        <w:spacing w:after="0" w:line="360" w:lineRule="auto"/>
        <w:ind w:left="1080" w:firstLine="0"/>
        <w:jc w:val="both"/>
        <w:rPr>
          <w:rFonts w:ascii="Arial" w:hAnsi="Arial" w:cs="Arial"/>
          <w:sz w:val="24"/>
          <w:szCs w:val="24"/>
        </w:rPr>
      </w:pPr>
      <w:r w:rsidRPr="00340609">
        <w:rPr>
          <w:rFonts w:ascii="Arial" w:hAnsi="Arial" w:cs="Arial"/>
          <w:sz w:val="24"/>
          <w:szCs w:val="24"/>
        </w:rPr>
        <w:t>Assisting in the establishment and management of rural and small-scale industries on commercial basis.</w:t>
      </w:r>
    </w:p>
    <w:p w:rsidR="009D697B" w:rsidRPr="00340609" w:rsidRDefault="009D697B" w:rsidP="00752C13">
      <w:pPr>
        <w:pStyle w:val="ListParagraph"/>
        <w:numPr>
          <w:ilvl w:val="0"/>
          <w:numId w:val="31"/>
        </w:numPr>
        <w:spacing w:after="0" w:line="360" w:lineRule="auto"/>
        <w:ind w:left="1080" w:firstLine="0"/>
        <w:jc w:val="both"/>
        <w:rPr>
          <w:rFonts w:ascii="Arial" w:hAnsi="Arial" w:cs="Arial"/>
          <w:sz w:val="24"/>
          <w:szCs w:val="24"/>
        </w:rPr>
      </w:pPr>
      <w:r w:rsidRPr="00340609">
        <w:rPr>
          <w:rFonts w:ascii="Arial" w:hAnsi="Arial" w:cs="Arial"/>
          <w:iCs/>
          <w:sz w:val="24"/>
          <w:szCs w:val="24"/>
        </w:rPr>
        <w:t>Promoting</w:t>
      </w:r>
      <w:r w:rsidRPr="00340609">
        <w:rPr>
          <w:rFonts w:ascii="Arial" w:hAnsi="Arial" w:cs="Arial"/>
          <w:i/>
          <w:iCs/>
          <w:sz w:val="24"/>
          <w:szCs w:val="24"/>
        </w:rPr>
        <w:t xml:space="preserve"> </w:t>
      </w:r>
      <w:r w:rsidRPr="00340609">
        <w:rPr>
          <w:rFonts w:ascii="Arial" w:hAnsi="Arial" w:cs="Arial"/>
          <w:sz w:val="24"/>
          <w:szCs w:val="24"/>
        </w:rPr>
        <w:t>the formation of associations, co-operative groups and other organizations which are beneficial to the development of small-scale industries.</w:t>
      </w:r>
    </w:p>
    <w:p w:rsidR="009D697B" w:rsidRPr="00340609" w:rsidRDefault="009D697B" w:rsidP="00752C13">
      <w:pPr>
        <w:pStyle w:val="ListParagraph"/>
        <w:numPr>
          <w:ilvl w:val="0"/>
          <w:numId w:val="31"/>
        </w:numPr>
        <w:spacing w:after="0" w:line="360" w:lineRule="auto"/>
        <w:ind w:left="1080" w:firstLine="0"/>
        <w:jc w:val="both"/>
        <w:rPr>
          <w:rFonts w:ascii="Arial" w:hAnsi="Arial" w:cs="Arial"/>
          <w:sz w:val="24"/>
          <w:szCs w:val="24"/>
        </w:rPr>
      </w:pPr>
      <w:r w:rsidRPr="00340609">
        <w:rPr>
          <w:rFonts w:ascii="Arial" w:hAnsi="Arial" w:cs="Arial"/>
          <w:sz w:val="24"/>
          <w:szCs w:val="24"/>
        </w:rPr>
        <w:t>Offering business and trading advisory information services.</w:t>
      </w:r>
    </w:p>
    <w:p w:rsidR="009D697B" w:rsidRPr="00340609" w:rsidRDefault="009D697B" w:rsidP="00752C13">
      <w:pPr>
        <w:pStyle w:val="ListParagraph"/>
        <w:numPr>
          <w:ilvl w:val="0"/>
          <w:numId w:val="31"/>
        </w:numPr>
        <w:spacing w:after="0" w:line="360" w:lineRule="auto"/>
        <w:ind w:left="1080" w:firstLine="0"/>
        <w:jc w:val="both"/>
        <w:rPr>
          <w:rFonts w:ascii="Arial" w:hAnsi="Arial" w:cs="Arial"/>
          <w:sz w:val="24"/>
          <w:szCs w:val="24"/>
        </w:rPr>
      </w:pPr>
      <w:r w:rsidRPr="00340609">
        <w:rPr>
          <w:rFonts w:ascii="Arial" w:hAnsi="Arial" w:cs="Arial"/>
          <w:iCs/>
          <w:sz w:val="24"/>
          <w:szCs w:val="24"/>
        </w:rPr>
        <w:t>Facilitating</w:t>
      </w:r>
      <w:r w:rsidRPr="00340609">
        <w:rPr>
          <w:rFonts w:ascii="Arial" w:hAnsi="Arial" w:cs="Arial"/>
          <w:sz w:val="24"/>
          <w:szCs w:val="24"/>
          <w:u w:val="single"/>
        </w:rPr>
        <w:t xml:space="preserve"> </w:t>
      </w:r>
      <w:r w:rsidRPr="00340609">
        <w:rPr>
          <w:rFonts w:ascii="Arial" w:hAnsi="Arial" w:cs="Arial"/>
          <w:sz w:val="24"/>
          <w:szCs w:val="24"/>
        </w:rPr>
        <w:t xml:space="preserve">the promotion of tourism in the District. </w:t>
      </w:r>
    </w:p>
    <w:p w:rsidR="009D697B" w:rsidRPr="00340609" w:rsidRDefault="009D697B" w:rsidP="009D697B">
      <w:pPr>
        <w:pStyle w:val="ListParagraph"/>
        <w:spacing w:line="360" w:lineRule="auto"/>
        <w:ind w:left="1080"/>
        <w:jc w:val="both"/>
        <w:rPr>
          <w:rFonts w:ascii="Arial" w:hAnsi="Arial" w:cs="Arial"/>
          <w:sz w:val="24"/>
          <w:szCs w:val="24"/>
        </w:rPr>
      </w:pPr>
    </w:p>
    <w:p w:rsidR="009D697B" w:rsidRPr="00340609" w:rsidRDefault="009D697B" w:rsidP="009D697B">
      <w:pPr>
        <w:pStyle w:val="ListParagraph"/>
        <w:spacing w:line="360" w:lineRule="auto"/>
        <w:jc w:val="both"/>
        <w:rPr>
          <w:rFonts w:ascii="Arial" w:hAnsi="Arial" w:cs="Arial"/>
          <w:sz w:val="24"/>
          <w:szCs w:val="24"/>
        </w:rPr>
      </w:pPr>
      <w:r w:rsidRPr="00340609">
        <w:rPr>
          <w:rFonts w:ascii="Arial" w:hAnsi="Arial" w:cs="Arial"/>
          <w:sz w:val="24"/>
          <w:szCs w:val="24"/>
        </w:rPr>
        <w:lastRenderedPageBreak/>
        <w:t xml:space="preserve">Officers of the Business Advisory Centre and Co-operatives are tasked with the responsibility of managing this sub-programme with funding from </w:t>
      </w:r>
      <w:proofErr w:type="spellStart"/>
      <w:r w:rsidRPr="00340609">
        <w:rPr>
          <w:rFonts w:ascii="Arial" w:hAnsi="Arial" w:cs="Arial"/>
          <w:sz w:val="24"/>
          <w:szCs w:val="24"/>
        </w:rPr>
        <w:t>GoG</w:t>
      </w:r>
      <w:proofErr w:type="spellEnd"/>
      <w:r w:rsidRPr="00340609">
        <w:rPr>
          <w:rFonts w:ascii="Arial" w:hAnsi="Arial" w:cs="Arial"/>
          <w:sz w:val="24"/>
          <w:szCs w:val="24"/>
        </w:rPr>
        <w:t xml:space="preserve"> transfers and donor support which would inure to the benefit of the unemployed youth, SME’s and the general public. The service delivery efforts of the department are constrained and challenged by inadequate office equipment, low interest in technical apprenticeship, transport difficulty and inadequate funding, among others.</w:t>
      </w:r>
    </w:p>
    <w:p w:rsidR="004152CF" w:rsidRDefault="004152CF" w:rsidP="004152CF">
      <w:pPr>
        <w:spacing w:after="0"/>
        <w:jc w:val="both"/>
        <w:rPr>
          <w:rFonts w:ascii="Arial" w:hAnsi="Arial" w:cs="Arial"/>
          <w:sz w:val="24"/>
          <w:szCs w:val="24"/>
        </w:rPr>
      </w:pPr>
    </w:p>
    <w:p w:rsidR="004152CF" w:rsidRDefault="004152CF" w:rsidP="004152CF">
      <w:pPr>
        <w:spacing w:after="0"/>
        <w:jc w:val="both"/>
        <w:rPr>
          <w:rFonts w:ascii="Arial" w:hAnsi="Arial" w:cs="Arial"/>
          <w:sz w:val="24"/>
          <w:szCs w:val="24"/>
        </w:rPr>
      </w:pPr>
    </w:p>
    <w:p w:rsidR="0027485A" w:rsidRPr="0027485A" w:rsidRDefault="0027485A" w:rsidP="0027485A">
      <w:pPr>
        <w:spacing w:after="0" w:line="360" w:lineRule="auto"/>
        <w:contextualSpacing/>
        <w:jc w:val="both"/>
        <w:rPr>
          <w:rFonts w:ascii="Arial" w:eastAsia="Times New Roman" w:hAnsi="Arial" w:cs="Arial"/>
          <w:szCs w:val="24"/>
          <w:lang w:val="en-GB"/>
        </w:rPr>
      </w:pPr>
    </w:p>
    <w:p w:rsidR="0027485A" w:rsidRPr="0027485A" w:rsidRDefault="0027485A" w:rsidP="00752C13">
      <w:pPr>
        <w:pStyle w:val="ListParagraph"/>
        <w:numPr>
          <w:ilvl w:val="0"/>
          <w:numId w:val="51"/>
        </w:numPr>
        <w:spacing w:after="0" w:line="360" w:lineRule="auto"/>
        <w:rPr>
          <w:rFonts w:ascii="Arial" w:eastAsia="Times New Roman" w:hAnsi="Arial" w:cs="Arial"/>
          <w:b/>
          <w:sz w:val="24"/>
          <w:szCs w:val="24"/>
        </w:rPr>
      </w:pPr>
      <w:r w:rsidRPr="0027485A">
        <w:rPr>
          <w:rFonts w:ascii="Arial" w:eastAsia="Times New Roman" w:hAnsi="Arial" w:cs="Arial"/>
          <w:b/>
          <w:sz w:val="24"/>
          <w:szCs w:val="24"/>
        </w:rPr>
        <w:t>Budget Sub-Programme Results Statement</w:t>
      </w:r>
    </w:p>
    <w:p w:rsidR="0027485A" w:rsidRPr="00001865" w:rsidRDefault="0027485A" w:rsidP="0027485A">
      <w:pPr>
        <w:spacing w:line="360" w:lineRule="auto"/>
        <w:ind w:left="360"/>
        <w:jc w:val="both"/>
        <w:rPr>
          <w:rFonts w:ascii="Arial" w:hAnsi="Arial" w:cs="Arial"/>
          <w:sz w:val="24"/>
          <w:szCs w:val="24"/>
        </w:rPr>
      </w:pPr>
      <w:r w:rsidRPr="0027485A">
        <w:rPr>
          <w:rFonts w:ascii="Arial" w:hAnsi="Arial" w:cs="Arial"/>
          <w:sz w:val="24"/>
          <w:szCs w:val="24"/>
        </w:rPr>
        <w:t>The table indicates the main outputs, its indicators and projections by which the District Assembly’s measure the performance of this sub-programme. The past data indicates actual performance whilst the projections are the Assembly’s estimate of future performance.</w:t>
      </w:r>
    </w:p>
    <w:p w:rsidR="004152CF" w:rsidRPr="00F336E0" w:rsidRDefault="004152CF" w:rsidP="004152CF">
      <w:pPr>
        <w:spacing w:after="0"/>
        <w:rPr>
          <w:b/>
        </w:rPr>
      </w:pPr>
      <w:r w:rsidRPr="00F336E0">
        <w:rPr>
          <w:b/>
        </w:rPr>
        <w:t xml:space="preserve">Table </w:t>
      </w:r>
      <w:r w:rsidR="00C90650">
        <w:rPr>
          <w:b/>
        </w:rPr>
        <w:t>3</w:t>
      </w:r>
      <w:r w:rsidR="001D50E5">
        <w:rPr>
          <w:b/>
        </w:rPr>
        <w:t>1</w:t>
      </w:r>
      <w:r w:rsidRPr="00F336E0">
        <w:rPr>
          <w:b/>
        </w:rPr>
        <w:t>: Budget Sub-</w:t>
      </w:r>
      <w:proofErr w:type="spellStart"/>
      <w:r w:rsidRPr="00F336E0">
        <w:rPr>
          <w:b/>
        </w:rPr>
        <w:t>Programme</w:t>
      </w:r>
      <w:proofErr w:type="spellEnd"/>
      <w:r w:rsidRPr="00F336E0">
        <w:rPr>
          <w:b/>
        </w:rPr>
        <w:t xml:space="preserve"> Results Statement</w:t>
      </w:r>
    </w:p>
    <w:tbl>
      <w:tblPr>
        <w:tblStyle w:val="TableGrid"/>
        <w:tblW w:w="9746" w:type="dxa"/>
        <w:tblInd w:w="-147" w:type="dxa"/>
        <w:tblLook w:val="04A0" w:firstRow="1" w:lastRow="0" w:firstColumn="1" w:lastColumn="0" w:noHBand="0" w:noVBand="1"/>
      </w:tblPr>
      <w:tblGrid>
        <w:gridCol w:w="2108"/>
        <w:gridCol w:w="1454"/>
        <w:gridCol w:w="1042"/>
        <w:gridCol w:w="1042"/>
        <w:gridCol w:w="1025"/>
        <w:gridCol w:w="1025"/>
        <w:gridCol w:w="1025"/>
        <w:gridCol w:w="1025"/>
      </w:tblGrid>
      <w:tr w:rsidR="0057744D" w:rsidTr="0011465B">
        <w:trPr>
          <w:trHeight w:val="416"/>
        </w:trPr>
        <w:tc>
          <w:tcPr>
            <w:tcW w:w="2108" w:type="dxa"/>
            <w:vMerge w:val="restart"/>
          </w:tcPr>
          <w:p w:rsidR="0057744D" w:rsidRPr="008B6FEB" w:rsidRDefault="0057744D" w:rsidP="0011465B">
            <w:pPr>
              <w:pStyle w:val="ListParagraph"/>
              <w:ind w:left="0"/>
              <w:jc w:val="center"/>
              <w:rPr>
                <w:b/>
              </w:rPr>
            </w:pPr>
            <w:r w:rsidRPr="008B6FEB">
              <w:rPr>
                <w:b/>
              </w:rPr>
              <w:t>Main Outputs</w:t>
            </w:r>
          </w:p>
        </w:tc>
        <w:tc>
          <w:tcPr>
            <w:tcW w:w="1454" w:type="dxa"/>
            <w:vMerge w:val="restart"/>
          </w:tcPr>
          <w:p w:rsidR="0057744D" w:rsidRPr="008B6FEB" w:rsidRDefault="0057744D" w:rsidP="0011465B">
            <w:pPr>
              <w:pStyle w:val="ListParagraph"/>
              <w:ind w:left="0"/>
              <w:jc w:val="center"/>
              <w:rPr>
                <w:b/>
              </w:rPr>
            </w:pPr>
            <w:r w:rsidRPr="008B6FEB">
              <w:rPr>
                <w:b/>
              </w:rPr>
              <w:t>Output Indicators</w:t>
            </w:r>
          </w:p>
        </w:tc>
        <w:tc>
          <w:tcPr>
            <w:tcW w:w="2084" w:type="dxa"/>
            <w:gridSpan w:val="2"/>
          </w:tcPr>
          <w:p w:rsidR="0057744D" w:rsidRPr="008B6FEB" w:rsidRDefault="0057744D" w:rsidP="0011465B">
            <w:pPr>
              <w:pStyle w:val="ListParagraph"/>
              <w:ind w:left="0"/>
              <w:jc w:val="center"/>
              <w:rPr>
                <w:b/>
              </w:rPr>
            </w:pPr>
            <w:r w:rsidRPr="008B6FEB">
              <w:rPr>
                <w:b/>
              </w:rPr>
              <w:t>Past Years</w:t>
            </w:r>
          </w:p>
        </w:tc>
        <w:tc>
          <w:tcPr>
            <w:tcW w:w="4100" w:type="dxa"/>
            <w:gridSpan w:val="4"/>
          </w:tcPr>
          <w:p w:rsidR="0057744D" w:rsidRPr="008B6FEB" w:rsidRDefault="0057744D" w:rsidP="0011465B">
            <w:pPr>
              <w:pStyle w:val="ListParagraph"/>
              <w:ind w:left="0"/>
              <w:jc w:val="center"/>
              <w:rPr>
                <w:b/>
              </w:rPr>
            </w:pPr>
            <w:r w:rsidRPr="008B6FEB">
              <w:rPr>
                <w:b/>
              </w:rPr>
              <w:t>Projections</w:t>
            </w:r>
          </w:p>
        </w:tc>
      </w:tr>
      <w:tr w:rsidR="0057744D" w:rsidTr="0011465B">
        <w:trPr>
          <w:trHeight w:val="641"/>
        </w:trPr>
        <w:tc>
          <w:tcPr>
            <w:tcW w:w="2108" w:type="dxa"/>
            <w:vMerge/>
          </w:tcPr>
          <w:p w:rsidR="0057744D" w:rsidRPr="008B6FEB" w:rsidRDefault="0057744D" w:rsidP="0011465B">
            <w:pPr>
              <w:pStyle w:val="ListParagraph"/>
              <w:ind w:left="0"/>
              <w:jc w:val="center"/>
              <w:rPr>
                <w:b/>
              </w:rPr>
            </w:pPr>
          </w:p>
        </w:tc>
        <w:tc>
          <w:tcPr>
            <w:tcW w:w="1454" w:type="dxa"/>
            <w:vMerge/>
          </w:tcPr>
          <w:p w:rsidR="0057744D" w:rsidRPr="008B6FEB" w:rsidRDefault="0057744D" w:rsidP="0011465B">
            <w:pPr>
              <w:pStyle w:val="ListParagraph"/>
              <w:ind w:left="0"/>
              <w:jc w:val="center"/>
              <w:rPr>
                <w:b/>
              </w:rPr>
            </w:pPr>
          </w:p>
        </w:tc>
        <w:tc>
          <w:tcPr>
            <w:tcW w:w="1042" w:type="dxa"/>
          </w:tcPr>
          <w:p w:rsidR="0057744D" w:rsidRPr="008B6FEB" w:rsidRDefault="0057744D" w:rsidP="0011465B">
            <w:pPr>
              <w:pStyle w:val="ListParagraph"/>
              <w:ind w:left="0"/>
              <w:jc w:val="center"/>
              <w:rPr>
                <w:b/>
              </w:rPr>
            </w:pPr>
            <w:r w:rsidRPr="008B6FEB">
              <w:rPr>
                <w:b/>
              </w:rPr>
              <w:t>2020</w:t>
            </w:r>
          </w:p>
        </w:tc>
        <w:tc>
          <w:tcPr>
            <w:tcW w:w="1042" w:type="dxa"/>
          </w:tcPr>
          <w:p w:rsidR="0057744D" w:rsidRPr="008B6FEB" w:rsidRDefault="0057744D" w:rsidP="0011465B">
            <w:pPr>
              <w:pStyle w:val="ListParagraph"/>
              <w:ind w:left="0"/>
              <w:jc w:val="center"/>
              <w:rPr>
                <w:b/>
              </w:rPr>
            </w:pPr>
            <w:r w:rsidRPr="008B6FEB">
              <w:rPr>
                <w:b/>
              </w:rPr>
              <w:t>2021 as at July</w:t>
            </w:r>
          </w:p>
        </w:tc>
        <w:tc>
          <w:tcPr>
            <w:tcW w:w="1025" w:type="dxa"/>
          </w:tcPr>
          <w:p w:rsidR="0057744D" w:rsidRPr="008B6FEB" w:rsidRDefault="0057744D" w:rsidP="0011465B">
            <w:pPr>
              <w:pStyle w:val="ListParagraph"/>
              <w:ind w:left="0"/>
              <w:jc w:val="center"/>
              <w:rPr>
                <w:b/>
              </w:rPr>
            </w:pPr>
            <w:r w:rsidRPr="008B6FEB">
              <w:rPr>
                <w:b/>
              </w:rPr>
              <w:t>2022</w:t>
            </w:r>
          </w:p>
        </w:tc>
        <w:tc>
          <w:tcPr>
            <w:tcW w:w="1025" w:type="dxa"/>
          </w:tcPr>
          <w:p w:rsidR="0057744D" w:rsidRPr="008B6FEB" w:rsidRDefault="0057744D" w:rsidP="0011465B">
            <w:pPr>
              <w:pStyle w:val="ListParagraph"/>
              <w:ind w:left="0"/>
              <w:jc w:val="center"/>
              <w:rPr>
                <w:b/>
              </w:rPr>
            </w:pPr>
            <w:r w:rsidRPr="008B6FEB">
              <w:rPr>
                <w:b/>
              </w:rPr>
              <w:t>2023</w:t>
            </w:r>
          </w:p>
        </w:tc>
        <w:tc>
          <w:tcPr>
            <w:tcW w:w="1025" w:type="dxa"/>
          </w:tcPr>
          <w:p w:rsidR="0057744D" w:rsidRPr="008B6FEB" w:rsidRDefault="0057744D" w:rsidP="0011465B">
            <w:pPr>
              <w:pStyle w:val="ListParagraph"/>
              <w:ind w:left="0"/>
              <w:jc w:val="center"/>
              <w:rPr>
                <w:b/>
              </w:rPr>
            </w:pPr>
            <w:r w:rsidRPr="008B6FEB">
              <w:rPr>
                <w:b/>
              </w:rPr>
              <w:t>2024</w:t>
            </w:r>
          </w:p>
        </w:tc>
        <w:tc>
          <w:tcPr>
            <w:tcW w:w="1025" w:type="dxa"/>
          </w:tcPr>
          <w:p w:rsidR="0057744D" w:rsidRPr="008B6FEB" w:rsidRDefault="0057744D" w:rsidP="0011465B">
            <w:pPr>
              <w:pStyle w:val="ListParagraph"/>
              <w:ind w:left="0"/>
              <w:jc w:val="center"/>
              <w:rPr>
                <w:b/>
              </w:rPr>
            </w:pPr>
            <w:r w:rsidRPr="008B6FEB">
              <w:rPr>
                <w:b/>
              </w:rPr>
              <w:t>2025</w:t>
            </w:r>
          </w:p>
        </w:tc>
      </w:tr>
      <w:tr w:rsidR="009D697B" w:rsidTr="0011465B">
        <w:trPr>
          <w:trHeight w:val="202"/>
        </w:trPr>
        <w:tc>
          <w:tcPr>
            <w:tcW w:w="2108" w:type="dxa"/>
          </w:tcPr>
          <w:p w:rsidR="009D697B" w:rsidRPr="0027485A" w:rsidRDefault="009D697B" w:rsidP="007E1C63">
            <w:pPr>
              <w:rPr>
                <w:rFonts w:ascii="Arial" w:hAnsi="Arial" w:cs="Arial"/>
                <w:szCs w:val="24"/>
              </w:rPr>
            </w:pPr>
            <w:r w:rsidRPr="0027485A">
              <w:rPr>
                <w:rFonts w:ascii="Arial" w:hAnsi="Arial" w:cs="Arial"/>
                <w:szCs w:val="24"/>
              </w:rPr>
              <w:t>Legal registration of small businesses facilitated annually</w:t>
            </w:r>
          </w:p>
        </w:tc>
        <w:tc>
          <w:tcPr>
            <w:tcW w:w="1454" w:type="dxa"/>
          </w:tcPr>
          <w:p w:rsidR="009D697B" w:rsidRPr="0025090F" w:rsidRDefault="009D697B" w:rsidP="007E1C63">
            <w:pPr>
              <w:rPr>
                <w:rFonts w:ascii="Arial" w:hAnsi="Arial" w:cs="Arial"/>
                <w:szCs w:val="24"/>
              </w:rPr>
            </w:pPr>
            <w:r w:rsidRPr="0025090F">
              <w:rPr>
                <w:rFonts w:ascii="Arial" w:hAnsi="Arial" w:cs="Arial"/>
                <w:szCs w:val="24"/>
              </w:rPr>
              <w:t>Number of small businesses registered</w:t>
            </w:r>
          </w:p>
        </w:tc>
        <w:tc>
          <w:tcPr>
            <w:tcW w:w="1042" w:type="dxa"/>
          </w:tcPr>
          <w:p w:rsidR="009D697B" w:rsidRPr="0025090F" w:rsidRDefault="009D697B" w:rsidP="007E1C63">
            <w:pPr>
              <w:rPr>
                <w:rFonts w:ascii="Arial" w:hAnsi="Arial" w:cs="Arial"/>
                <w:szCs w:val="24"/>
              </w:rPr>
            </w:pPr>
            <w:r w:rsidRPr="0025090F">
              <w:rPr>
                <w:rFonts w:ascii="Arial" w:hAnsi="Arial" w:cs="Arial"/>
                <w:szCs w:val="24"/>
              </w:rPr>
              <w:t>150</w:t>
            </w:r>
          </w:p>
        </w:tc>
        <w:tc>
          <w:tcPr>
            <w:tcW w:w="1042" w:type="dxa"/>
          </w:tcPr>
          <w:p w:rsidR="009D697B" w:rsidRPr="0025090F" w:rsidRDefault="009D697B" w:rsidP="007E1C63">
            <w:pPr>
              <w:rPr>
                <w:rFonts w:ascii="Arial" w:hAnsi="Arial" w:cs="Arial"/>
                <w:szCs w:val="24"/>
              </w:rPr>
            </w:pPr>
            <w:r>
              <w:rPr>
                <w:rFonts w:ascii="Arial" w:hAnsi="Arial" w:cs="Arial"/>
                <w:szCs w:val="24"/>
              </w:rPr>
              <w:t>102</w:t>
            </w:r>
          </w:p>
        </w:tc>
        <w:tc>
          <w:tcPr>
            <w:tcW w:w="1025" w:type="dxa"/>
          </w:tcPr>
          <w:p w:rsidR="009D697B" w:rsidRPr="0025090F" w:rsidRDefault="009D697B" w:rsidP="007E1C63">
            <w:pPr>
              <w:rPr>
                <w:rFonts w:ascii="Arial" w:hAnsi="Arial" w:cs="Arial"/>
                <w:szCs w:val="24"/>
              </w:rPr>
            </w:pPr>
            <w:r w:rsidRPr="0025090F">
              <w:rPr>
                <w:rFonts w:ascii="Arial" w:hAnsi="Arial" w:cs="Arial"/>
                <w:szCs w:val="24"/>
              </w:rPr>
              <w:t>300</w:t>
            </w:r>
          </w:p>
        </w:tc>
        <w:tc>
          <w:tcPr>
            <w:tcW w:w="1025" w:type="dxa"/>
          </w:tcPr>
          <w:p w:rsidR="009D697B" w:rsidRPr="0025090F" w:rsidRDefault="009D697B" w:rsidP="007E1C63">
            <w:pPr>
              <w:rPr>
                <w:rFonts w:ascii="Arial" w:hAnsi="Arial" w:cs="Arial"/>
                <w:szCs w:val="24"/>
              </w:rPr>
            </w:pPr>
            <w:r w:rsidRPr="0025090F">
              <w:rPr>
                <w:rFonts w:ascii="Arial" w:hAnsi="Arial" w:cs="Arial"/>
                <w:szCs w:val="24"/>
              </w:rPr>
              <w:t>350</w:t>
            </w:r>
          </w:p>
        </w:tc>
        <w:tc>
          <w:tcPr>
            <w:tcW w:w="1025" w:type="dxa"/>
          </w:tcPr>
          <w:p w:rsidR="009D697B" w:rsidRPr="0025090F" w:rsidRDefault="009D697B" w:rsidP="007E1C63">
            <w:pPr>
              <w:rPr>
                <w:rFonts w:ascii="Arial" w:hAnsi="Arial" w:cs="Arial"/>
                <w:szCs w:val="24"/>
              </w:rPr>
            </w:pPr>
            <w:r w:rsidRPr="0025090F">
              <w:rPr>
                <w:rFonts w:ascii="Arial" w:hAnsi="Arial" w:cs="Arial"/>
                <w:szCs w:val="24"/>
              </w:rPr>
              <w:t>400</w:t>
            </w:r>
          </w:p>
        </w:tc>
        <w:tc>
          <w:tcPr>
            <w:tcW w:w="1025" w:type="dxa"/>
          </w:tcPr>
          <w:p w:rsidR="009D697B" w:rsidRPr="009D697B" w:rsidRDefault="009D697B" w:rsidP="0011465B">
            <w:pPr>
              <w:pStyle w:val="ListParagraph"/>
              <w:ind w:left="0"/>
              <w:rPr>
                <w:rFonts w:ascii="Arial" w:hAnsi="Arial" w:cs="Arial"/>
              </w:rPr>
            </w:pPr>
            <w:r w:rsidRPr="009D697B">
              <w:rPr>
                <w:rFonts w:ascii="Arial" w:hAnsi="Arial" w:cs="Arial"/>
              </w:rPr>
              <w:t>450</w:t>
            </w:r>
          </w:p>
        </w:tc>
      </w:tr>
    </w:tbl>
    <w:p w:rsidR="004152CF" w:rsidRDefault="004152CF" w:rsidP="004152CF">
      <w:pPr>
        <w:spacing w:after="0"/>
        <w:rPr>
          <w:rFonts w:ascii="Arial" w:hAnsi="Arial" w:cs="Arial"/>
          <w:sz w:val="24"/>
          <w:szCs w:val="24"/>
        </w:rPr>
      </w:pPr>
    </w:p>
    <w:p w:rsidR="004152CF" w:rsidRDefault="004152CF" w:rsidP="004152CF">
      <w:pPr>
        <w:spacing w:after="160" w:line="259" w:lineRule="auto"/>
        <w:rPr>
          <w:rFonts w:ascii="Arial" w:hAnsi="Arial" w:cs="Arial"/>
          <w:sz w:val="24"/>
          <w:szCs w:val="24"/>
        </w:rPr>
      </w:pPr>
      <w:r>
        <w:rPr>
          <w:rFonts w:ascii="Arial" w:hAnsi="Arial" w:cs="Arial"/>
          <w:sz w:val="24"/>
          <w:szCs w:val="24"/>
        </w:rPr>
        <w:br w:type="page"/>
      </w:r>
    </w:p>
    <w:p w:rsidR="004152CF" w:rsidRPr="0027485A" w:rsidRDefault="004152CF" w:rsidP="00752C13">
      <w:pPr>
        <w:pStyle w:val="ListParagraph"/>
        <w:numPr>
          <w:ilvl w:val="0"/>
          <w:numId w:val="51"/>
        </w:numPr>
        <w:spacing w:after="0"/>
        <w:rPr>
          <w:rFonts w:ascii="Arial" w:hAnsi="Arial" w:cs="Arial"/>
          <w:b/>
          <w:sz w:val="24"/>
          <w:szCs w:val="24"/>
        </w:rPr>
      </w:pPr>
      <w:r w:rsidRPr="0027485A">
        <w:rPr>
          <w:rFonts w:ascii="Arial" w:hAnsi="Arial" w:cs="Arial"/>
          <w:b/>
          <w:sz w:val="24"/>
          <w:szCs w:val="24"/>
        </w:rPr>
        <w:lastRenderedPageBreak/>
        <w:t>Budget Sub-Programme Standardized Operations and Projects</w:t>
      </w:r>
    </w:p>
    <w:p w:rsidR="004152CF" w:rsidRPr="00F336E0" w:rsidRDefault="004152CF" w:rsidP="004152CF">
      <w:pPr>
        <w:pStyle w:val="ListParagraph"/>
        <w:spacing w:after="0"/>
        <w:rPr>
          <w:b/>
        </w:rPr>
      </w:pPr>
      <w:r w:rsidRPr="00F336E0">
        <w:rPr>
          <w:b/>
        </w:rPr>
        <w:t xml:space="preserve">Table </w:t>
      </w:r>
      <w:r w:rsidR="00C90650">
        <w:rPr>
          <w:b/>
        </w:rPr>
        <w:t>3</w:t>
      </w:r>
      <w:r w:rsidR="001D50E5">
        <w:rPr>
          <w:b/>
        </w:rPr>
        <w:t>2</w:t>
      </w:r>
      <w:r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4152CF" w:rsidTr="0011465B">
        <w:tc>
          <w:tcPr>
            <w:tcW w:w="4590" w:type="dxa"/>
          </w:tcPr>
          <w:p w:rsidR="004152CF" w:rsidRPr="009632C2" w:rsidRDefault="004152CF" w:rsidP="0011465B">
            <w:pPr>
              <w:jc w:val="center"/>
              <w:rPr>
                <w:b/>
              </w:rPr>
            </w:pPr>
            <w:r w:rsidRPr="009632C2">
              <w:rPr>
                <w:b/>
              </w:rPr>
              <w:t>Standardized Operations</w:t>
            </w:r>
          </w:p>
        </w:tc>
        <w:tc>
          <w:tcPr>
            <w:tcW w:w="4431" w:type="dxa"/>
          </w:tcPr>
          <w:p w:rsidR="004152CF" w:rsidRPr="009632C2" w:rsidRDefault="004152CF" w:rsidP="0011465B">
            <w:pPr>
              <w:jc w:val="center"/>
              <w:rPr>
                <w:b/>
              </w:rPr>
            </w:pPr>
            <w:r w:rsidRPr="009632C2">
              <w:rPr>
                <w:b/>
              </w:rPr>
              <w:t>Standardized Projects</w:t>
            </w:r>
          </w:p>
        </w:tc>
      </w:tr>
      <w:tr w:rsidR="004152CF" w:rsidTr="0011465B">
        <w:tc>
          <w:tcPr>
            <w:tcW w:w="4590" w:type="dxa"/>
          </w:tcPr>
          <w:p w:rsidR="004152CF" w:rsidRDefault="0057744D" w:rsidP="0011465B">
            <w:r w:rsidRPr="0025090F">
              <w:rPr>
                <w:rFonts w:ascii="Arial" w:hAnsi="Arial" w:cs="Arial"/>
                <w:sz w:val="20"/>
                <w:szCs w:val="24"/>
              </w:rPr>
              <w:t>Promotion of Small, Medium and Large scale enterprise</w:t>
            </w:r>
          </w:p>
        </w:tc>
        <w:tc>
          <w:tcPr>
            <w:tcW w:w="4431" w:type="dxa"/>
          </w:tcPr>
          <w:p w:rsidR="004152CF" w:rsidRDefault="0057744D" w:rsidP="0011465B">
            <w:r w:rsidRPr="0025090F">
              <w:rPr>
                <w:rFonts w:ascii="Arial" w:eastAsia="Times New Roman" w:hAnsi="Arial" w:cs="Arial"/>
                <w:sz w:val="20"/>
                <w:szCs w:val="24"/>
              </w:rPr>
              <w:t>Procure Building materials</w:t>
            </w:r>
          </w:p>
        </w:tc>
      </w:tr>
      <w:tr w:rsidR="004152CF" w:rsidTr="0011465B">
        <w:tc>
          <w:tcPr>
            <w:tcW w:w="4590" w:type="dxa"/>
          </w:tcPr>
          <w:p w:rsidR="004152CF" w:rsidRDefault="004152CF" w:rsidP="0011465B"/>
        </w:tc>
        <w:tc>
          <w:tcPr>
            <w:tcW w:w="4431" w:type="dxa"/>
          </w:tcPr>
          <w:p w:rsidR="004152CF" w:rsidRDefault="004152CF" w:rsidP="0011465B"/>
        </w:tc>
      </w:tr>
      <w:tr w:rsidR="004152CF" w:rsidTr="0011465B">
        <w:tc>
          <w:tcPr>
            <w:tcW w:w="4590" w:type="dxa"/>
          </w:tcPr>
          <w:p w:rsidR="004152CF" w:rsidRDefault="004152CF" w:rsidP="0011465B"/>
        </w:tc>
        <w:tc>
          <w:tcPr>
            <w:tcW w:w="4431" w:type="dxa"/>
          </w:tcPr>
          <w:p w:rsidR="004152CF" w:rsidRDefault="004152CF" w:rsidP="0011465B"/>
        </w:tc>
      </w:tr>
      <w:tr w:rsidR="004152CF" w:rsidTr="0011465B">
        <w:tc>
          <w:tcPr>
            <w:tcW w:w="4590" w:type="dxa"/>
          </w:tcPr>
          <w:p w:rsidR="004152CF" w:rsidRDefault="004152CF" w:rsidP="0011465B"/>
        </w:tc>
        <w:tc>
          <w:tcPr>
            <w:tcW w:w="4431" w:type="dxa"/>
          </w:tcPr>
          <w:p w:rsidR="004152CF" w:rsidRDefault="004152CF" w:rsidP="0011465B"/>
        </w:tc>
      </w:tr>
    </w:tbl>
    <w:p w:rsidR="004152CF" w:rsidRPr="00D36047" w:rsidRDefault="004152CF" w:rsidP="004152CF">
      <w:pPr>
        <w:spacing w:after="0"/>
        <w:rPr>
          <w:rFonts w:ascii="Arial" w:hAnsi="Arial" w:cs="Arial"/>
          <w:sz w:val="24"/>
          <w:szCs w:val="24"/>
        </w:rPr>
      </w:pPr>
    </w:p>
    <w:p w:rsidR="00010D27" w:rsidRDefault="00010D27">
      <w:pPr>
        <w:spacing w:after="160" w:line="259" w:lineRule="auto"/>
        <w:rPr>
          <w:rFonts w:ascii="Arial" w:hAnsi="Arial" w:cs="Arial"/>
          <w:sz w:val="24"/>
          <w:szCs w:val="24"/>
        </w:rPr>
      </w:pPr>
      <w:r>
        <w:rPr>
          <w:rFonts w:ascii="Arial" w:hAnsi="Arial" w:cs="Arial"/>
          <w:sz w:val="24"/>
          <w:szCs w:val="24"/>
        </w:rPr>
        <w:br w:type="page"/>
      </w:r>
    </w:p>
    <w:p w:rsidR="00010D27" w:rsidRPr="00001865" w:rsidRDefault="00010D27" w:rsidP="00010D27">
      <w:pPr>
        <w:spacing w:after="0"/>
        <w:jc w:val="both"/>
        <w:rPr>
          <w:rFonts w:ascii="Arial" w:hAnsi="Arial" w:cs="Arial"/>
          <w:b/>
          <w:sz w:val="24"/>
          <w:szCs w:val="24"/>
        </w:rPr>
      </w:pPr>
      <w:r>
        <w:rPr>
          <w:rFonts w:ascii="Arial" w:hAnsi="Arial" w:cs="Arial"/>
          <w:b/>
          <w:sz w:val="24"/>
          <w:szCs w:val="24"/>
        </w:rPr>
        <w:lastRenderedPageBreak/>
        <w:t xml:space="preserve">SUB-PROGRAMME </w:t>
      </w:r>
      <w:r w:rsidR="0052690B">
        <w:rPr>
          <w:rFonts w:ascii="Arial" w:hAnsi="Arial" w:cs="Arial"/>
          <w:b/>
          <w:sz w:val="24"/>
          <w:szCs w:val="24"/>
        </w:rPr>
        <w:t>4</w:t>
      </w:r>
      <w:r>
        <w:rPr>
          <w:rFonts w:ascii="Arial" w:hAnsi="Arial" w:cs="Arial"/>
          <w:b/>
          <w:sz w:val="24"/>
          <w:szCs w:val="24"/>
        </w:rPr>
        <w:t>.2</w:t>
      </w:r>
      <w:r w:rsidRPr="00001865">
        <w:rPr>
          <w:rFonts w:ascii="Arial" w:hAnsi="Arial" w:cs="Arial"/>
          <w:b/>
          <w:sz w:val="24"/>
          <w:szCs w:val="24"/>
        </w:rPr>
        <w:t xml:space="preserve"> </w:t>
      </w:r>
      <w:r>
        <w:rPr>
          <w:rFonts w:ascii="Arial" w:hAnsi="Arial" w:cs="Arial"/>
          <w:b/>
          <w:sz w:val="24"/>
          <w:szCs w:val="24"/>
        </w:rPr>
        <w:t>Agricultural Services and Management</w:t>
      </w:r>
    </w:p>
    <w:p w:rsidR="00010D27" w:rsidRPr="00DA5B64" w:rsidRDefault="00010D27" w:rsidP="00752C13">
      <w:pPr>
        <w:pStyle w:val="ListParagraph"/>
        <w:numPr>
          <w:ilvl w:val="0"/>
          <w:numId w:val="52"/>
        </w:numPr>
        <w:spacing w:after="0"/>
        <w:jc w:val="both"/>
        <w:rPr>
          <w:rFonts w:ascii="Arial" w:hAnsi="Arial" w:cs="Arial"/>
          <w:b/>
          <w:sz w:val="24"/>
          <w:szCs w:val="24"/>
        </w:rPr>
      </w:pPr>
      <w:r w:rsidRPr="00DA5B64">
        <w:rPr>
          <w:rFonts w:ascii="Arial" w:hAnsi="Arial" w:cs="Arial"/>
          <w:b/>
          <w:sz w:val="24"/>
          <w:szCs w:val="24"/>
        </w:rPr>
        <w:t>Budget Sub-Programme Objective</w:t>
      </w:r>
    </w:p>
    <w:p w:rsidR="0057333E" w:rsidRPr="00340609" w:rsidRDefault="0057333E" w:rsidP="00752C13">
      <w:pPr>
        <w:pStyle w:val="ListParagraph"/>
        <w:numPr>
          <w:ilvl w:val="0"/>
          <w:numId w:val="32"/>
        </w:numPr>
        <w:spacing w:after="0" w:line="360" w:lineRule="auto"/>
        <w:ind w:left="1080" w:firstLine="0"/>
        <w:jc w:val="both"/>
        <w:rPr>
          <w:rFonts w:ascii="Arial" w:hAnsi="Arial" w:cs="Arial"/>
          <w:b/>
          <w:sz w:val="24"/>
          <w:szCs w:val="24"/>
        </w:rPr>
      </w:pPr>
      <w:r w:rsidRPr="00340609">
        <w:rPr>
          <w:rFonts w:ascii="Arial" w:hAnsi="Arial" w:cs="Arial"/>
          <w:sz w:val="24"/>
          <w:szCs w:val="24"/>
        </w:rPr>
        <w:t>To assist in the formulation and implementation of agricultural policy for the District Assembly within the framework of national policies.</w:t>
      </w:r>
    </w:p>
    <w:p w:rsidR="0057333E" w:rsidRPr="00340609" w:rsidRDefault="0057333E" w:rsidP="00752C13">
      <w:pPr>
        <w:pStyle w:val="ListParagraph"/>
        <w:numPr>
          <w:ilvl w:val="0"/>
          <w:numId w:val="32"/>
        </w:numPr>
        <w:spacing w:after="0" w:line="360" w:lineRule="auto"/>
        <w:ind w:left="1080" w:firstLine="0"/>
        <w:jc w:val="both"/>
        <w:rPr>
          <w:rFonts w:ascii="Arial" w:hAnsi="Arial" w:cs="Arial"/>
          <w:b/>
          <w:sz w:val="24"/>
          <w:szCs w:val="24"/>
        </w:rPr>
      </w:pPr>
      <w:r w:rsidRPr="00340609">
        <w:rPr>
          <w:rFonts w:ascii="Arial" w:hAnsi="Arial" w:cs="Arial"/>
          <w:sz w:val="24"/>
          <w:szCs w:val="24"/>
        </w:rPr>
        <w:t>To provide extension services in the areas of natural resources management, and rural infrastructural and small scale irrigation in the District.</w:t>
      </w:r>
    </w:p>
    <w:p w:rsidR="00010D27" w:rsidRDefault="00010D27" w:rsidP="00010D27">
      <w:pPr>
        <w:spacing w:after="0"/>
        <w:jc w:val="both"/>
        <w:rPr>
          <w:rFonts w:ascii="Arial" w:hAnsi="Arial" w:cs="Arial"/>
          <w:sz w:val="24"/>
          <w:szCs w:val="24"/>
        </w:rPr>
      </w:pPr>
    </w:p>
    <w:p w:rsidR="00010D27" w:rsidRPr="0085359C" w:rsidRDefault="00010D27" w:rsidP="00010D27">
      <w:pPr>
        <w:spacing w:after="0"/>
        <w:jc w:val="both"/>
        <w:rPr>
          <w:rFonts w:ascii="Arial" w:hAnsi="Arial" w:cs="Arial"/>
          <w:sz w:val="24"/>
          <w:szCs w:val="24"/>
        </w:rPr>
      </w:pPr>
    </w:p>
    <w:p w:rsidR="00010D27" w:rsidRPr="00DA5B64" w:rsidRDefault="00010D27" w:rsidP="00752C13">
      <w:pPr>
        <w:pStyle w:val="ListParagraph"/>
        <w:numPr>
          <w:ilvl w:val="0"/>
          <w:numId w:val="52"/>
        </w:numPr>
        <w:spacing w:after="0"/>
        <w:jc w:val="both"/>
        <w:rPr>
          <w:rFonts w:ascii="Arial" w:hAnsi="Arial" w:cs="Arial"/>
          <w:b/>
          <w:sz w:val="24"/>
          <w:szCs w:val="24"/>
        </w:rPr>
      </w:pPr>
      <w:r w:rsidRPr="00DA5B64">
        <w:rPr>
          <w:rFonts w:ascii="Arial" w:hAnsi="Arial" w:cs="Arial"/>
          <w:b/>
          <w:sz w:val="24"/>
          <w:szCs w:val="24"/>
        </w:rPr>
        <w:t>Budget Sub- Programme Description</w:t>
      </w:r>
    </w:p>
    <w:p w:rsidR="0057333E" w:rsidRPr="00340609" w:rsidRDefault="0057333E" w:rsidP="0057333E">
      <w:pPr>
        <w:spacing w:after="0" w:line="360" w:lineRule="auto"/>
        <w:ind w:left="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The department of Agriculture is responsible for delivering the Agricultural Service and Management sub-programme. It seeks to provide effective extension and other support services to farmers, processors and traders for improved livelihood in the District. Moreover, the sub-programme deals with identifying and disseminating improved up-to-date technological packages to assist farmers engage in good agricultural practices. Basically, it seeks to transfer improved agricultural technologies through the use of effective and efficient agricultural extension delivery methods.</w:t>
      </w:r>
    </w:p>
    <w:p w:rsidR="0057333E" w:rsidRPr="00340609" w:rsidRDefault="0057333E" w:rsidP="0057333E">
      <w:pPr>
        <w:spacing w:after="0" w:line="360" w:lineRule="auto"/>
        <w:ind w:left="720"/>
        <w:contextualSpacing/>
        <w:rPr>
          <w:rFonts w:ascii="Arial" w:eastAsia="Times New Roman" w:hAnsi="Arial" w:cs="Arial"/>
          <w:b/>
          <w:sz w:val="24"/>
          <w:szCs w:val="24"/>
          <w:lang w:val="en-GB"/>
        </w:rPr>
      </w:pPr>
    </w:p>
    <w:p w:rsidR="0057333E" w:rsidRPr="00340609" w:rsidRDefault="0057333E" w:rsidP="0043740A">
      <w:pPr>
        <w:spacing w:after="0" w:line="360" w:lineRule="auto"/>
        <w:ind w:firstLine="720"/>
        <w:contextualSpacing/>
        <w:jc w:val="both"/>
        <w:rPr>
          <w:rFonts w:ascii="Arial" w:eastAsia="Times New Roman" w:hAnsi="Arial" w:cs="Arial"/>
          <w:sz w:val="24"/>
          <w:szCs w:val="24"/>
          <w:lang w:val="en-GB"/>
        </w:rPr>
      </w:pPr>
      <w:r w:rsidRPr="00340609">
        <w:rPr>
          <w:rFonts w:ascii="Arial" w:eastAsia="Times New Roman" w:hAnsi="Arial" w:cs="Arial"/>
          <w:sz w:val="24"/>
          <w:szCs w:val="24"/>
          <w:lang w:val="en-GB"/>
        </w:rPr>
        <w:t>The sub-program operations include;</w:t>
      </w:r>
    </w:p>
    <w:p w:rsidR="0057333E" w:rsidRPr="00340609" w:rsidRDefault="0057333E" w:rsidP="00752C13">
      <w:pPr>
        <w:pStyle w:val="ListParagraph"/>
        <w:numPr>
          <w:ilvl w:val="0"/>
          <w:numId w:val="33"/>
        </w:numPr>
        <w:autoSpaceDE w:val="0"/>
        <w:autoSpaceDN w:val="0"/>
        <w:adjustRightInd w:val="0"/>
        <w:spacing w:after="0" w:line="360" w:lineRule="auto"/>
        <w:ind w:left="1080" w:firstLine="0"/>
        <w:jc w:val="both"/>
        <w:rPr>
          <w:rFonts w:ascii="Arial" w:hAnsi="Arial" w:cs="Arial"/>
          <w:sz w:val="24"/>
          <w:szCs w:val="24"/>
        </w:rPr>
      </w:pPr>
      <w:r w:rsidRPr="00340609">
        <w:rPr>
          <w:rFonts w:ascii="Arial" w:hAnsi="Arial" w:cs="Arial"/>
          <w:sz w:val="24"/>
          <w:szCs w:val="24"/>
        </w:rPr>
        <w:t>Promoting extension services to farmers.</w:t>
      </w:r>
    </w:p>
    <w:p w:rsidR="0057333E" w:rsidRPr="00340609" w:rsidRDefault="0057333E" w:rsidP="00752C13">
      <w:pPr>
        <w:pStyle w:val="ListParagraph"/>
        <w:numPr>
          <w:ilvl w:val="0"/>
          <w:numId w:val="33"/>
        </w:numPr>
        <w:autoSpaceDE w:val="0"/>
        <w:autoSpaceDN w:val="0"/>
        <w:adjustRightInd w:val="0"/>
        <w:spacing w:after="0" w:line="360" w:lineRule="auto"/>
        <w:ind w:left="1080" w:firstLine="0"/>
        <w:jc w:val="both"/>
        <w:rPr>
          <w:rFonts w:ascii="Arial" w:hAnsi="Arial" w:cs="Arial"/>
          <w:sz w:val="24"/>
          <w:szCs w:val="24"/>
        </w:rPr>
      </w:pPr>
      <w:r w:rsidRPr="00340609">
        <w:rPr>
          <w:rFonts w:ascii="Arial" w:hAnsi="Arial" w:cs="Arial"/>
          <w:sz w:val="24"/>
          <w:szCs w:val="24"/>
        </w:rPr>
        <w:t>Assisting and participating in on-farm adaptive research.</w:t>
      </w:r>
    </w:p>
    <w:p w:rsidR="0057333E" w:rsidRPr="00340609" w:rsidRDefault="0057333E" w:rsidP="00752C13">
      <w:pPr>
        <w:pStyle w:val="ListParagraph"/>
        <w:numPr>
          <w:ilvl w:val="0"/>
          <w:numId w:val="33"/>
        </w:numPr>
        <w:autoSpaceDE w:val="0"/>
        <w:autoSpaceDN w:val="0"/>
        <w:adjustRightInd w:val="0"/>
        <w:spacing w:after="0" w:line="360" w:lineRule="auto"/>
        <w:ind w:left="1080" w:firstLine="0"/>
        <w:jc w:val="both"/>
        <w:rPr>
          <w:rFonts w:ascii="Arial" w:hAnsi="Arial" w:cs="Arial"/>
          <w:sz w:val="24"/>
          <w:szCs w:val="24"/>
        </w:rPr>
      </w:pPr>
      <w:r w:rsidRPr="00340609">
        <w:rPr>
          <w:rFonts w:ascii="Arial" w:hAnsi="Arial" w:cs="Arial"/>
          <w:sz w:val="24"/>
          <w:szCs w:val="24"/>
        </w:rPr>
        <w:t>Lead the collection of data for analysis on cost effective farming enterprises.</w:t>
      </w:r>
    </w:p>
    <w:p w:rsidR="0057333E" w:rsidRPr="00340609" w:rsidRDefault="0057333E" w:rsidP="00752C13">
      <w:pPr>
        <w:pStyle w:val="ListParagraph"/>
        <w:numPr>
          <w:ilvl w:val="0"/>
          <w:numId w:val="33"/>
        </w:numPr>
        <w:autoSpaceDE w:val="0"/>
        <w:autoSpaceDN w:val="0"/>
        <w:adjustRightInd w:val="0"/>
        <w:spacing w:after="0" w:line="360" w:lineRule="auto"/>
        <w:ind w:left="1080" w:firstLine="0"/>
        <w:jc w:val="both"/>
        <w:rPr>
          <w:rFonts w:ascii="Arial" w:hAnsi="Arial" w:cs="Arial"/>
          <w:sz w:val="24"/>
          <w:szCs w:val="24"/>
        </w:rPr>
      </w:pPr>
      <w:r w:rsidRPr="00340609">
        <w:rPr>
          <w:rFonts w:ascii="Arial" w:hAnsi="Arial" w:cs="Arial"/>
          <w:sz w:val="24"/>
          <w:szCs w:val="24"/>
        </w:rPr>
        <w:t>Advising and encouraging crop development through nursery propagation.</w:t>
      </w:r>
    </w:p>
    <w:p w:rsidR="0057333E" w:rsidRDefault="0057333E" w:rsidP="00752C13">
      <w:pPr>
        <w:pStyle w:val="ListParagraph"/>
        <w:numPr>
          <w:ilvl w:val="0"/>
          <w:numId w:val="33"/>
        </w:numPr>
        <w:autoSpaceDE w:val="0"/>
        <w:autoSpaceDN w:val="0"/>
        <w:adjustRightInd w:val="0"/>
        <w:spacing w:after="0" w:line="360" w:lineRule="auto"/>
        <w:ind w:left="1080" w:firstLine="0"/>
        <w:jc w:val="both"/>
        <w:rPr>
          <w:rFonts w:ascii="Arial" w:hAnsi="Arial" w:cs="Arial"/>
          <w:sz w:val="24"/>
          <w:szCs w:val="24"/>
        </w:rPr>
      </w:pPr>
      <w:r w:rsidRPr="00340609">
        <w:rPr>
          <w:rFonts w:ascii="Arial" w:hAnsi="Arial" w:cs="Arial"/>
          <w:sz w:val="24"/>
          <w:szCs w:val="24"/>
        </w:rPr>
        <w:t>Assisting in the development, rehabilitation and maintenance of small scale irrigation schemes.</w:t>
      </w:r>
    </w:p>
    <w:p w:rsidR="0057333E" w:rsidRPr="0057333E" w:rsidRDefault="0057333E" w:rsidP="0057333E">
      <w:pPr>
        <w:autoSpaceDE w:val="0"/>
        <w:autoSpaceDN w:val="0"/>
        <w:adjustRightInd w:val="0"/>
        <w:spacing w:after="0" w:line="360" w:lineRule="auto"/>
        <w:ind w:left="1080"/>
        <w:jc w:val="both"/>
        <w:rPr>
          <w:rFonts w:ascii="Arial" w:hAnsi="Arial" w:cs="Arial"/>
          <w:sz w:val="24"/>
          <w:szCs w:val="24"/>
        </w:rPr>
      </w:pPr>
    </w:p>
    <w:p w:rsidR="0043740A" w:rsidRDefault="0057333E" w:rsidP="0043740A">
      <w:pPr>
        <w:pStyle w:val="ListParagraph"/>
        <w:spacing w:line="360" w:lineRule="auto"/>
        <w:jc w:val="both"/>
        <w:rPr>
          <w:rFonts w:ascii="Arial" w:hAnsi="Arial" w:cs="Arial"/>
          <w:sz w:val="24"/>
          <w:szCs w:val="24"/>
        </w:rPr>
      </w:pPr>
      <w:r w:rsidRPr="00340609">
        <w:rPr>
          <w:rFonts w:ascii="Arial" w:hAnsi="Arial" w:cs="Arial"/>
          <w:sz w:val="24"/>
          <w:szCs w:val="24"/>
        </w:rPr>
        <w:t xml:space="preserve">The sub-programme is undertaken by twenty-one (21) officers with funding from the </w:t>
      </w:r>
      <w:proofErr w:type="spellStart"/>
      <w:r w:rsidRPr="00340609">
        <w:rPr>
          <w:rFonts w:ascii="Arial" w:hAnsi="Arial" w:cs="Arial"/>
          <w:sz w:val="24"/>
          <w:szCs w:val="24"/>
        </w:rPr>
        <w:t>GoG</w:t>
      </w:r>
      <w:proofErr w:type="spellEnd"/>
      <w:r w:rsidRPr="00340609">
        <w:rPr>
          <w:rFonts w:ascii="Arial" w:hAnsi="Arial" w:cs="Arial"/>
          <w:sz w:val="24"/>
          <w:szCs w:val="24"/>
        </w:rPr>
        <w:t xml:space="preserve"> transfers and Assembly’s support from the Internally Generated Fund. It aims at benefiting the general public especially the rural farmers and dwellers. Key challenges include inadequate staffing levels, inadequate office space, </w:t>
      </w:r>
      <w:r w:rsidRPr="00340609">
        <w:rPr>
          <w:rFonts w:ascii="Arial" w:hAnsi="Arial" w:cs="Arial"/>
          <w:sz w:val="24"/>
          <w:szCs w:val="24"/>
        </w:rPr>
        <w:lastRenderedPageBreak/>
        <w:t>untimely releases of funds and inadequate logistics for public education and sensitization.</w:t>
      </w:r>
    </w:p>
    <w:p w:rsidR="00AA7C6C" w:rsidRPr="0043740A" w:rsidRDefault="00AA7C6C" w:rsidP="0043740A">
      <w:pPr>
        <w:pStyle w:val="ListParagraph"/>
        <w:spacing w:line="360" w:lineRule="auto"/>
        <w:jc w:val="both"/>
        <w:rPr>
          <w:rFonts w:ascii="Arial" w:hAnsi="Arial" w:cs="Arial"/>
          <w:b/>
          <w:sz w:val="24"/>
          <w:szCs w:val="24"/>
        </w:rPr>
      </w:pPr>
    </w:p>
    <w:p w:rsidR="0043740A" w:rsidRPr="0043740A" w:rsidRDefault="0043740A" w:rsidP="00752C13">
      <w:pPr>
        <w:pStyle w:val="ListParagraph"/>
        <w:numPr>
          <w:ilvl w:val="0"/>
          <w:numId w:val="52"/>
        </w:numPr>
        <w:spacing w:after="0" w:line="360" w:lineRule="auto"/>
        <w:rPr>
          <w:rFonts w:ascii="Arial" w:eastAsia="Times New Roman" w:hAnsi="Arial" w:cs="Arial"/>
          <w:b/>
          <w:sz w:val="24"/>
          <w:szCs w:val="24"/>
        </w:rPr>
      </w:pPr>
      <w:r w:rsidRPr="0043740A">
        <w:rPr>
          <w:rFonts w:ascii="Arial" w:eastAsia="Times New Roman" w:hAnsi="Arial" w:cs="Arial"/>
          <w:b/>
          <w:sz w:val="24"/>
          <w:szCs w:val="24"/>
        </w:rPr>
        <w:t>Budget Sub-Programme Results Statement</w:t>
      </w:r>
    </w:p>
    <w:p w:rsidR="00010D27" w:rsidRPr="00001865" w:rsidRDefault="0043740A" w:rsidP="0043740A">
      <w:pPr>
        <w:pStyle w:val="ListParagraph"/>
        <w:spacing w:line="360" w:lineRule="auto"/>
        <w:jc w:val="both"/>
        <w:rPr>
          <w:rFonts w:ascii="Arial" w:hAnsi="Arial" w:cs="Arial"/>
          <w:sz w:val="24"/>
          <w:szCs w:val="24"/>
        </w:rPr>
      </w:pPr>
      <w:r w:rsidRPr="00340609">
        <w:rPr>
          <w:rFonts w:ascii="Arial" w:hAnsi="Arial" w:cs="Arial"/>
          <w:sz w:val="24"/>
          <w:szCs w:val="24"/>
        </w:rPr>
        <w:t>The table indicates the main outputs, its indicators and projections by which the District Assembly’s measure the performance of this sub-programme. The past data indicates actual performance whilst the projections are the Assembly’s estimate of future performance.</w:t>
      </w:r>
    </w:p>
    <w:p w:rsidR="00010D27" w:rsidRPr="00F336E0" w:rsidRDefault="001D50E5" w:rsidP="00010D27">
      <w:pPr>
        <w:spacing w:after="0"/>
        <w:rPr>
          <w:b/>
        </w:rPr>
      </w:pPr>
      <w:r>
        <w:rPr>
          <w:b/>
        </w:rPr>
        <w:t>Table 33</w:t>
      </w:r>
      <w:r w:rsidR="00010D27" w:rsidRPr="00F336E0">
        <w:rPr>
          <w:b/>
        </w:rPr>
        <w:t>: Budget Sub-</w:t>
      </w:r>
      <w:proofErr w:type="spellStart"/>
      <w:r w:rsidR="00010D27" w:rsidRPr="00F336E0">
        <w:rPr>
          <w:b/>
        </w:rPr>
        <w:t>Programme</w:t>
      </w:r>
      <w:proofErr w:type="spellEnd"/>
      <w:r w:rsidR="00010D27" w:rsidRPr="00F336E0">
        <w:rPr>
          <w:b/>
        </w:rPr>
        <w:t xml:space="preserve"> Results Statement</w:t>
      </w:r>
    </w:p>
    <w:tbl>
      <w:tblPr>
        <w:tblStyle w:val="TableGrid"/>
        <w:tblW w:w="10294" w:type="dxa"/>
        <w:tblInd w:w="-147" w:type="dxa"/>
        <w:tblLook w:val="04A0" w:firstRow="1" w:lastRow="0" w:firstColumn="1" w:lastColumn="0" w:noHBand="0" w:noVBand="1"/>
      </w:tblPr>
      <w:tblGrid>
        <w:gridCol w:w="1476"/>
        <w:gridCol w:w="1476"/>
        <w:gridCol w:w="1183"/>
        <w:gridCol w:w="1183"/>
        <w:gridCol w:w="1244"/>
        <w:gridCol w:w="1244"/>
        <w:gridCol w:w="1244"/>
        <w:gridCol w:w="1244"/>
      </w:tblGrid>
      <w:tr w:rsidR="00F56747" w:rsidTr="00F56747">
        <w:trPr>
          <w:trHeight w:val="416"/>
        </w:trPr>
        <w:tc>
          <w:tcPr>
            <w:tcW w:w="1476" w:type="dxa"/>
            <w:vMerge w:val="restart"/>
          </w:tcPr>
          <w:p w:rsidR="00F56747" w:rsidRPr="008B6FEB" w:rsidRDefault="00F56747" w:rsidP="0011465B">
            <w:pPr>
              <w:pStyle w:val="ListParagraph"/>
              <w:ind w:left="0"/>
              <w:jc w:val="center"/>
              <w:rPr>
                <w:b/>
              </w:rPr>
            </w:pPr>
            <w:r w:rsidRPr="008B6FEB">
              <w:rPr>
                <w:b/>
              </w:rPr>
              <w:t>Main Outputs</w:t>
            </w:r>
          </w:p>
        </w:tc>
        <w:tc>
          <w:tcPr>
            <w:tcW w:w="1476" w:type="dxa"/>
            <w:vMerge w:val="restart"/>
          </w:tcPr>
          <w:p w:rsidR="00F56747" w:rsidRPr="008B6FEB" w:rsidRDefault="00F56747" w:rsidP="0011465B">
            <w:pPr>
              <w:pStyle w:val="ListParagraph"/>
              <w:ind w:left="0"/>
              <w:jc w:val="center"/>
              <w:rPr>
                <w:b/>
              </w:rPr>
            </w:pPr>
            <w:r w:rsidRPr="008B6FEB">
              <w:rPr>
                <w:b/>
              </w:rPr>
              <w:t>Output Indicators</w:t>
            </w:r>
          </w:p>
        </w:tc>
        <w:tc>
          <w:tcPr>
            <w:tcW w:w="2366" w:type="dxa"/>
            <w:gridSpan w:val="2"/>
          </w:tcPr>
          <w:p w:rsidR="00F56747" w:rsidRPr="008B6FEB" w:rsidRDefault="00F56747" w:rsidP="0011465B">
            <w:pPr>
              <w:pStyle w:val="ListParagraph"/>
              <w:ind w:left="0"/>
              <w:jc w:val="center"/>
              <w:rPr>
                <w:b/>
              </w:rPr>
            </w:pPr>
            <w:r w:rsidRPr="008B6FEB">
              <w:rPr>
                <w:b/>
              </w:rPr>
              <w:t>Past Years</w:t>
            </w:r>
          </w:p>
        </w:tc>
        <w:tc>
          <w:tcPr>
            <w:tcW w:w="4976" w:type="dxa"/>
            <w:gridSpan w:val="4"/>
          </w:tcPr>
          <w:p w:rsidR="00F56747" w:rsidRPr="008B6FEB" w:rsidRDefault="00F56747" w:rsidP="0011465B">
            <w:pPr>
              <w:pStyle w:val="ListParagraph"/>
              <w:ind w:left="0"/>
              <w:jc w:val="center"/>
              <w:rPr>
                <w:b/>
              </w:rPr>
            </w:pPr>
            <w:r w:rsidRPr="008B6FEB">
              <w:rPr>
                <w:b/>
              </w:rPr>
              <w:t>Projections</w:t>
            </w:r>
          </w:p>
        </w:tc>
      </w:tr>
      <w:tr w:rsidR="00F56747" w:rsidTr="00F56747">
        <w:trPr>
          <w:trHeight w:val="641"/>
        </w:trPr>
        <w:tc>
          <w:tcPr>
            <w:tcW w:w="1476" w:type="dxa"/>
            <w:vMerge/>
          </w:tcPr>
          <w:p w:rsidR="00F56747" w:rsidRPr="008B6FEB" w:rsidRDefault="00F56747" w:rsidP="0011465B">
            <w:pPr>
              <w:pStyle w:val="ListParagraph"/>
              <w:ind w:left="0"/>
              <w:jc w:val="center"/>
              <w:rPr>
                <w:b/>
              </w:rPr>
            </w:pPr>
          </w:p>
        </w:tc>
        <w:tc>
          <w:tcPr>
            <w:tcW w:w="1476" w:type="dxa"/>
            <w:vMerge/>
          </w:tcPr>
          <w:p w:rsidR="00F56747" w:rsidRPr="008B6FEB" w:rsidRDefault="00F56747" w:rsidP="0011465B">
            <w:pPr>
              <w:pStyle w:val="ListParagraph"/>
              <w:ind w:left="0"/>
              <w:jc w:val="center"/>
              <w:rPr>
                <w:b/>
              </w:rPr>
            </w:pPr>
          </w:p>
        </w:tc>
        <w:tc>
          <w:tcPr>
            <w:tcW w:w="1183" w:type="dxa"/>
          </w:tcPr>
          <w:p w:rsidR="00F56747" w:rsidRPr="008B6FEB" w:rsidRDefault="00F56747" w:rsidP="0011465B">
            <w:pPr>
              <w:pStyle w:val="ListParagraph"/>
              <w:ind w:left="0"/>
              <w:jc w:val="center"/>
              <w:rPr>
                <w:b/>
              </w:rPr>
            </w:pPr>
            <w:r w:rsidRPr="008B6FEB">
              <w:rPr>
                <w:b/>
              </w:rPr>
              <w:t>2020</w:t>
            </w:r>
          </w:p>
        </w:tc>
        <w:tc>
          <w:tcPr>
            <w:tcW w:w="1183" w:type="dxa"/>
          </w:tcPr>
          <w:p w:rsidR="00F56747" w:rsidRPr="008B6FEB" w:rsidRDefault="00F56747" w:rsidP="0011465B">
            <w:pPr>
              <w:pStyle w:val="ListParagraph"/>
              <w:ind w:left="0"/>
              <w:jc w:val="center"/>
              <w:rPr>
                <w:b/>
              </w:rPr>
            </w:pPr>
            <w:r w:rsidRPr="008B6FEB">
              <w:rPr>
                <w:b/>
              </w:rPr>
              <w:t>2021 as at July</w:t>
            </w:r>
          </w:p>
        </w:tc>
        <w:tc>
          <w:tcPr>
            <w:tcW w:w="1244" w:type="dxa"/>
          </w:tcPr>
          <w:p w:rsidR="00F56747" w:rsidRPr="008B6FEB" w:rsidRDefault="00F56747" w:rsidP="0011465B">
            <w:pPr>
              <w:pStyle w:val="ListParagraph"/>
              <w:ind w:left="0"/>
              <w:jc w:val="center"/>
              <w:rPr>
                <w:b/>
              </w:rPr>
            </w:pPr>
            <w:r w:rsidRPr="008B6FEB">
              <w:rPr>
                <w:b/>
              </w:rPr>
              <w:t>2022</w:t>
            </w:r>
          </w:p>
        </w:tc>
        <w:tc>
          <w:tcPr>
            <w:tcW w:w="1244" w:type="dxa"/>
          </w:tcPr>
          <w:p w:rsidR="00F56747" w:rsidRPr="008B6FEB" w:rsidRDefault="00F56747" w:rsidP="0011465B">
            <w:pPr>
              <w:pStyle w:val="ListParagraph"/>
              <w:ind w:left="0"/>
              <w:jc w:val="center"/>
              <w:rPr>
                <w:b/>
              </w:rPr>
            </w:pPr>
            <w:r w:rsidRPr="008B6FEB">
              <w:rPr>
                <w:b/>
              </w:rPr>
              <w:t>2023</w:t>
            </w:r>
          </w:p>
        </w:tc>
        <w:tc>
          <w:tcPr>
            <w:tcW w:w="1244" w:type="dxa"/>
          </w:tcPr>
          <w:p w:rsidR="00F56747" w:rsidRPr="008B6FEB" w:rsidRDefault="00F56747" w:rsidP="0011465B">
            <w:pPr>
              <w:pStyle w:val="ListParagraph"/>
              <w:ind w:left="0"/>
              <w:jc w:val="center"/>
              <w:rPr>
                <w:b/>
              </w:rPr>
            </w:pPr>
            <w:r w:rsidRPr="008B6FEB">
              <w:rPr>
                <w:b/>
              </w:rPr>
              <w:t>2024</w:t>
            </w:r>
          </w:p>
        </w:tc>
        <w:tc>
          <w:tcPr>
            <w:tcW w:w="1244" w:type="dxa"/>
          </w:tcPr>
          <w:p w:rsidR="00F56747" w:rsidRPr="008B6FEB" w:rsidRDefault="00F56747" w:rsidP="0011465B">
            <w:pPr>
              <w:pStyle w:val="ListParagraph"/>
              <w:ind w:left="0"/>
              <w:jc w:val="center"/>
              <w:rPr>
                <w:b/>
              </w:rPr>
            </w:pPr>
            <w:r w:rsidRPr="008B6FEB">
              <w:rPr>
                <w:b/>
              </w:rPr>
              <w:t>2025</w:t>
            </w:r>
          </w:p>
        </w:tc>
      </w:tr>
      <w:tr w:rsidR="0057333E" w:rsidTr="00F56747">
        <w:trPr>
          <w:trHeight w:val="202"/>
        </w:trPr>
        <w:tc>
          <w:tcPr>
            <w:tcW w:w="1476" w:type="dxa"/>
          </w:tcPr>
          <w:p w:rsidR="0057333E" w:rsidRPr="00F56747" w:rsidRDefault="0057333E" w:rsidP="007E1C63">
            <w:pPr>
              <w:rPr>
                <w:rFonts w:ascii="Arial" w:hAnsi="Arial" w:cs="Arial"/>
                <w:szCs w:val="24"/>
              </w:rPr>
            </w:pPr>
            <w:r w:rsidRPr="00F56747">
              <w:rPr>
                <w:rFonts w:ascii="Arial" w:hAnsi="Arial" w:cs="Arial"/>
                <w:bCs/>
                <w:kern w:val="24"/>
              </w:rPr>
              <w:t>Coverage of flagship Agricultural Programmes of Planting for Food and Jobs (PFJ)</w:t>
            </w:r>
          </w:p>
        </w:tc>
        <w:tc>
          <w:tcPr>
            <w:tcW w:w="1476" w:type="dxa"/>
          </w:tcPr>
          <w:p w:rsidR="0057333E" w:rsidRPr="0025090F" w:rsidRDefault="0057333E" w:rsidP="007E1C63">
            <w:pPr>
              <w:rPr>
                <w:rFonts w:ascii="Arial" w:hAnsi="Arial" w:cs="Arial"/>
                <w:szCs w:val="24"/>
              </w:rPr>
            </w:pPr>
            <w:r w:rsidRPr="0025090F">
              <w:rPr>
                <w:rFonts w:ascii="Arial" w:hAnsi="Arial" w:cs="Arial"/>
                <w:kern w:val="24"/>
              </w:rPr>
              <w:t>Total Number of Beneficiaries</w:t>
            </w:r>
          </w:p>
        </w:tc>
        <w:tc>
          <w:tcPr>
            <w:tcW w:w="1183" w:type="dxa"/>
          </w:tcPr>
          <w:p w:rsidR="0057333E" w:rsidRPr="0025090F" w:rsidRDefault="0057333E" w:rsidP="007E1C63">
            <w:pPr>
              <w:rPr>
                <w:rFonts w:ascii="Arial" w:hAnsi="Arial" w:cs="Arial"/>
                <w:szCs w:val="24"/>
              </w:rPr>
            </w:pPr>
            <w:r>
              <w:rPr>
                <w:rFonts w:ascii="Arial" w:hAnsi="Arial" w:cs="Arial"/>
                <w:szCs w:val="24"/>
              </w:rPr>
              <w:t>600</w:t>
            </w:r>
          </w:p>
        </w:tc>
        <w:tc>
          <w:tcPr>
            <w:tcW w:w="1183" w:type="dxa"/>
          </w:tcPr>
          <w:p w:rsidR="0057333E" w:rsidRPr="0025090F" w:rsidRDefault="0057333E" w:rsidP="007E1C63">
            <w:pPr>
              <w:rPr>
                <w:rFonts w:ascii="Arial" w:hAnsi="Arial" w:cs="Arial"/>
                <w:szCs w:val="24"/>
              </w:rPr>
            </w:pPr>
            <w:r>
              <w:rPr>
                <w:rFonts w:ascii="Arial" w:hAnsi="Arial" w:cs="Arial"/>
                <w:szCs w:val="24"/>
              </w:rPr>
              <w:t>356</w:t>
            </w:r>
          </w:p>
        </w:tc>
        <w:tc>
          <w:tcPr>
            <w:tcW w:w="1244" w:type="dxa"/>
          </w:tcPr>
          <w:p w:rsidR="0057333E" w:rsidRPr="0025090F" w:rsidRDefault="0057333E" w:rsidP="007E1C63">
            <w:pPr>
              <w:rPr>
                <w:rFonts w:ascii="Arial" w:hAnsi="Arial" w:cs="Arial"/>
                <w:szCs w:val="24"/>
              </w:rPr>
            </w:pPr>
            <w:r>
              <w:rPr>
                <w:rFonts w:ascii="Arial" w:hAnsi="Arial" w:cs="Arial"/>
                <w:szCs w:val="24"/>
              </w:rPr>
              <w:t>700</w:t>
            </w:r>
          </w:p>
        </w:tc>
        <w:tc>
          <w:tcPr>
            <w:tcW w:w="1244" w:type="dxa"/>
          </w:tcPr>
          <w:p w:rsidR="0057333E" w:rsidRPr="0025090F" w:rsidRDefault="0057333E" w:rsidP="007E1C63">
            <w:pPr>
              <w:rPr>
                <w:rFonts w:ascii="Arial" w:hAnsi="Arial" w:cs="Arial"/>
                <w:szCs w:val="24"/>
              </w:rPr>
            </w:pPr>
            <w:r>
              <w:rPr>
                <w:rFonts w:ascii="Arial" w:hAnsi="Arial" w:cs="Arial"/>
                <w:szCs w:val="24"/>
              </w:rPr>
              <w:t>800</w:t>
            </w:r>
          </w:p>
        </w:tc>
        <w:tc>
          <w:tcPr>
            <w:tcW w:w="1244" w:type="dxa"/>
          </w:tcPr>
          <w:p w:rsidR="0057333E" w:rsidRPr="0025090F" w:rsidRDefault="0057333E" w:rsidP="007E1C63">
            <w:pPr>
              <w:rPr>
                <w:rFonts w:ascii="Arial" w:hAnsi="Arial" w:cs="Arial"/>
                <w:szCs w:val="24"/>
              </w:rPr>
            </w:pPr>
            <w:r>
              <w:rPr>
                <w:rFonts w:ascii="Arial" w:hAnsi="Arial" w:cs="Arial"/>
                <w:szCs w:val="24"/>
              </w:rPr>
              <w:t>900</w:t>
            </w:r>
          </w:p>
        </w:tc>
        <w:tc>
          <w:tcPr>
            <w:tcW w:w="1244" w:type="dxa"/>
          </w:tcPr>
          <w:p w:rsidR="0057333E" w:rsidRPr="0057333E" w:rsidRDefault="0057333E" w:rsidP="0011465B">
            <w:pPr>
              <w:pStyle w:val="ListParagraph"/>
              <w:ind w:left="0"/>
              <w:rPr>
                <w:rFonts w:ascii="Arial" w:hAnsi="Arial" w:cs="Arial"/>
              </w:rPr>
            </w:pPr>
            <w:r w:rsidRPr="0057333E">
              <w:rPr>
                <w:rFonts w:ascii="Arial" w:hAnsi="Arial" w:cs="Arial"/>
              </w:rPr>
              <w:t>1</w:t>
            </w:r>
            <w:r>
              <w:rPr>
                <w:rFonts w:ascii="Arial" w:hAnsi="Arial" w:cs="Arial"/>
              </w:rPr>
              <w:t>,</w:t>
            </w:r>
            <w:r w:rsidRPr="0057333E">
              <w:rPr>
                <w:rFonts w:ascii="Arial" w:hAnsi="Arial" w:cs="Arial"/>
              </w:rPr>
              <w:t>000</w:t>
            </w:r>
          </w:p>
        </w:tc>
      </w:tr>
      <w:tr w:rsidR="0057333E" w:rsidTr="00F56747">
        <w:trPr>
          <w:trHeight w:val="213"/>
        </w:trPr>
        <w:tc>
          <w:tcPr>
            <w:tcW w:w="1476" w:type="dxa"/>
          </w:tcPr>
          <w:p w:rsidR="0057333E" w:rsidRPr="0043740A" w:rsidRDefault="0057333E" w:rsidP="0057333E">
            <w:pPr>
              <w:rPr>
                <w:rFonts w:ascii="Arial" w:hAnsi="Arial" w:cs="Arial"/>
              </w:rPr>
            </w:pPr>
            <w:r w:rsidRPr="0043740A">
              <w:rPr>
                <w:rFonts w:ascii="Arial" w:hAnsi="Arial" w:cs="Arial"/>
                <w:bCs/>
                <w:kern w:val="24"/>
              </w:rPr>
              <w:t>Subsidized agricultural inputs distributed to farmers</w:t>
            </w:r>
          </w:p>
          <w:p w:rsidR="0057333E" w:rsidRPr="0043740A" w:rsidRDefault="0057333E" w:rsidP="0057333E">
            <w:pPr>
              <w:rPr>
                <w:rFonts w:ascii="Arial" w:hAnsi="Arial" w:cs="Arial"/>
              </w:rPr>
            </w:pPr>
            <w:proofErr w:type="spellStart"/>
            <w:r w:rsidRPr="0043740A">
              <w:rPr>
                <w:rFonts w:ascii="Arial" w:hAnsi="Arial" w:cs="Arial"/>
                <w:bCs/>
                <w:kern w:val="24"/>
              </w:rPr>
              <w:t>i</w:t>
            </w:r>
            <w:proofErr w:type="spellEnd"/>
            <w:r w:rsidRPr="0043740A">
              <w:rPr>
                <w:rFonts w:ascii="Arial" w:hAnsi="Arial" w:cs="Arial"/>
                <w:bCs/>
                <w:kern w:val="24"/>
              </w:rPr>
              <w:t>. Seeds (maize)</w:t>
            </w:r>
          </w:p>
          <w:p w:rsidR="0057333E" w:rsidRPr="0043740A" w:rsidRDefault="0057333E" w:rsidP="0057333E">
            <w:pPr>
              <w:contextualSpacing/>
              <w:rPr>
                <w:rFonts w:ascii="Arial" w:hAnsi="Arial" w:cs="Arial"/>
              </w:rPr>
            </w:pPr>
            <w:r w:rsidRPr="0043740A">
              <w:rPr>
                <w:rFonts w:ascii="Arial" w:hAnsi="Arial" w:cs="Arial"/>
                <w:bCs/>
                <w:kern w:val="24"/>
              </w:rPr>
              <w:t xml:space="preserve">ii. Fertilizers </w:t>
            </w:r>
          </w:p>
        </w:tc>
        <w:tc>
          <w:tcPr>
            <w:tcW w:w="1476" w:type="dxa"/>
          </w:tcPr>
          <w:p w:rsidR="0057333E" w:rsidRPr="0025090F" w:rsidRDefault="0057333E" w:rsidP="0057333E">
            <w:pPr>
              <w:rPr>
                <w:rFonts w:ascii="Arial" w:hAnsi="Arial" w:cs="Arial"/>
              </w:rPr>
            </w:pPr>
            <w:r w:rsidRPr="0025090F">
              <w:rPr>
                <w:rFonts w:ascii="Arial" w:hAnsi="Arial" w:cs="Arial"/>
                <w:kern w:val="24"/>
              </w:rPr>
              <w:t>Quantity of subsidized agric. Inputs received by farmers</w:t>
            </w:r>
          </w:p>
        </w:tc>
        <w:tc>
          <w:tcPr>
            <w:tcW w:w="1183" w:type="dxa"/>
          </w:tcPr>
          <w:p w:rsidR="0057333E" w:rsidRPr="0025090F" w:rsidRDefault="0057333E" w:rsidP="0057333E">
            <w:pPr>
              <w:rPr>
                <w:rFonts w:ascii="Arial" w:hAnsi="Arial" w:cs="Arial"/>
                <w:b/>
                <w:kern w:val="24"/>
              </w:rPr>
            </w:pPr>
          </w:p>
          <w:p w:rsidR="0057333E" w:rsidRPr="0025090F" w:rsidRDefault="0057333E" w:rsidP="0057333E">
            <w:pPr>
              <w:rPr>
                <w:rFonts w:ascii="Arial" w:hAnsi="Arial" w:cs="Arial"/>
                <w:b/>
                <w:kern w:val="24"/>
              </w:rPr>
            </w:pPr>
          </w:p>
          <w:p w:rsidR="0057333E" w:rsidRDefault="0057333E" w:rsidP="0057333E">
            <w:pPr>
              <w:rPr>
                <w:rFonts w:ascii="Arial" w:hAnsi="Arial" w:cs="Arial"/>
                <w:b/>
                <w:kern w:val="24"/>
              </w:rPr>
            </w:pPr>
          </w:p>
          <w:p w:rsidR="002319EE" w:rsidRPr="0025090F" w:rsidRDefault="002319EE" w:rsidP="0057333E">
            <w:pPr>
              <w:rPr>
                <w:rFonts w:ascii="Arial" w:hAnsi="Arial" w:cs="Arial"/>
                <w:b/>
                <w:kern w:val="24"/>
              </w:rPr>
            </w:pPr>
          </w:p>
          <w:p w:rsidR="0057333E" w:rsidRPr="0025090F" w:rsidRDefault="0057333E" w:rsidP="0057333E">
            <w:pPr>
              <w:rPr>
                <w:rFonts w:ascii="Arial" w:hAnsi="Arial" w:cs="Arial"/>
              </w:rPr>
            </w:pPr>
            <w:r w:rsidRPr="0025090F">
              <w:rPr>
                <w:rFonts w:ascii="Arial" w:hAnsi="Arial" w:cs="Arial"/>
                <w:kern w:val="24"/>
              </w:rPr>
              <w:t>300bags</w:t>
            </w:r>
          </w:p>
          <w:p w:rsidR="0057333E" w:rsidRPr="0025090F" w:rsidRDefault="0057333E" w:rsidP="0057333E">
            <w:pPr>
              <w:rPr>
                <w:rFonts w:ascii="Arial" w:hAnsi="Arial" w:cs="Arial"/>
                <w:b/>
              </w:rPr>
            </w:pPr>
            <w:r w:rsidRPr="0025090F">
              <w:rPr>
                <w:rFonts w:ascii="Arial" w:hAnsi="Arial" w:cs="Arial"/>
                <w:kern w:val="24"/>
              </w:rPr>
              <w:t>4500bags</w:t>
            </w:r>
          </w:p>
        </w:tc>
        <w:tc>
          <w:tcPr>
            <w:tcW w:w="1183" w:type="dxa"/>
          </w:tcPr>
          <w:p w:rsidR="0057333E" w:rsidRPr="0025090F" w:rsidRDefault="0057333E" w:rsidP="0057333E">
            <w:pPr>
              <w:rPr>
                <w:rFonts w:ascii="Arial" w:hAnsi="Arial" w:cs="Arial"/>
                <w:kern w:val="24"/>
              </w:rPr>
            </w:pPr>
          </w:p>
          <w:p w:rsidR="0057333E" w:rsidRPr="0025090F" w:rsidRDefault="0057333E" w:rsidP="0057333E">
            <w:pPr>
              <w:rPr>
                <w:rFonts w:ascii="Arial" w:hAnsi="Arial" w:cs="Arial"/>
                <w:kern w:val="24"/>
              </w:rPr>
            </w:pPr>
          </w:p>
          <w:p w:rsidR="0057333E" w:rsidRPr="0025090F" w:rsidRDefault="0057333E" w:rsidP="0057333E">
            <w:pPr>
              <w:rPr>
                <w:rFonts w:ascii="Arial" w:hAnsi="Arial" w:cs="Arial"/>
                <w:kern w:val="24"/>
              </w:rPr>
            </w:pPr>
          </w:p>
          <w:p w:rsidR="0057333E" w:rsidRPr="0025090F" w:rsidRDefault="0057333E" w:rsidP="0057333E">
            <w:pPr>
              <w:rPr>
                <w:rFonts w:ascii="Arial" w:hAnsi="Arial" w:cs="Arial"/>
                <w:kern w:val="24"/>
              </w:rPr>
            </w:pPr>
          </w:p>
          <w:p w:rsidR="0057333E" w:rsidRPr="0025090F" w:rsidRDefault="0057333E" w:rsidP="0057333E">
            <w:pPr>
              <w:rPr>
                <w:rFonts w:ascii="Arial" w:hAnsi="Arial" w:cs="Arial"/>
              </w:rPr>
            </w:pPr>
            <w:r w:rsidRPr="0025090F">
              <w:rPr>
                <w:rFonts w:ascii="Arial" w:hAnsi="Arial" w:cs="Arial"/>
                <w:kern w:val="24"/>
              </w:rPr>
              <w:t>132bags</w:t>
            </w:r>
          </w:p>
          <w:p w:rsidR="0057333E" w:rsidRPr="0025090F" w:rsidRDefault="0057333E" w:rsidP="0057333E">
            <w:pPr>
              <w:rPr>
                <w:rFonts w:ascii="Arial" w:hAnsi="Arial" w:cs="Arial"/>
              </w:rPr>
            </w:pPr>
            <w:r w:rsidRPr="0025090F">
              <w:rPr>
                <w:rFonts w:ascii="Arial" w:hAnsi="Arial" w:cs="Arial"/>
                <w:kern w:val="24"/>
              </w:rPr>
              <w:t>2000bags</w:t>
            </w:r>
          </w:p>
        </w:tc>
        <w:tc>
          <w:tcPr>
            <w:tcW w:w="1244" w:type="dxa"/>
          </w:tcPr>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350bags</w:t>
            </w:r>
          </w:p>
          <w:p w:rsidR="0057333E" w:rsidRPr="0025090F" w:rsidRDefault="0057333E" w:rsidP="0057333E">
            <w:pPr>
              <w:rPr>
                <w:rFonts w:ascii="Arial" w:hAnsi="Arial" w:cs="Arial"/>
              </w:rPr>
            </w:pPr>
            <w:r w:rsidRPr="0025090F">
              <w:rPr>
                <w:rFonts w:ascii="Arial" w:hAnsi="Arial" w:cs="Arial"/>
                <w:kern w:val="24"/>
              </w:rPr>
              <w:t>5,000bags</w:t>
            </w:r>
          </w:p>
        </w:tc>
        <w:tc>
          <w:tcPr>
            <w:tcW w:w="1244" w:type="dxa"/>
          </w:tcPr>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400bags</w:t>
            </w:r>
          </w:p>
          <w:p w:rsidR="0057333E" w:rsidRPr="0025090F" w:rsidRDefault="0057333E" w:rsidP="0057333E">
            <w:pPr>
              <w:rPr>
                <w:rFonts w:ascii="Arial" w:hAnsi="Arial" w:cs="Arial"/>
              </w:rPr>
            </w:pPr>
            <w:r w:rsidRPr="0025090F">
              <w:rPr>
                <w:rFonts w:ascii="Arial" w:hAnsi="Arial" w:cs="Arial"/>
                <w:kern w:val="24"/>
              </w:rPr>
              <w:t>5,500bags</w:t>
            </w:r>
          </w:p>
        </w:tc>
        <w:tc>
          <w:tcPr>
            <w:tcW w:w="1244" w:type="dxa"/>
          </w:tcPr>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450bags</w:t>
            </w:r>
          </w:p>
          <w:p w:rsidR="0057333E" w:rsidRPr="0025090F" w:rsidRDefault="0057333E" w:rsidP="0057333E">
            <w:pPr>
              <w:rPr>
                <w:rFonts w:ascii="Arial" w:hAnsi="Arial" w:cs="Arial"/>
              </w:rPr>
            </w:pPr>
            <w:r w:rsidRPr="0025090F">
              <w:rPr>
                <w:rFonts w:ascii="Arial" w:hAnsi="Arial" w:cs="Arial"/>
                <w:kern w:val="24"/>
              </w:rPr>
              <w:t>6,000bags</w:t>
            </w:r>
          </w:p>
        </w:tc>
        <w:tc>
          <w:tcPr>
            <w:tcW w:w="1244" w:type="dxa"/>
          </w:tcPr>
          <w:p w:rsidR="0057333E" w:rsidRPr="0025090F" w:rsidRDefault="0057333E" w:rsidP="007E1C63">
            <w:pPr>
              <w:rPr>
                <w:rFonts w:ascii="Arial" w:hAnsi="Arial" w:cs="Arial"/>
              </w:rPr>
            </w:pPr>
            <w:r w:rsidRPr="0025090F">
              <w:rPr>
                <w:rFonts w:ascii="Arial" w:hAnsi="Arial" w:cs="Arial"/>
                <w:kern w:val="24"/>
              </w:rPr>
              <w:t> </w:t>
            </w:r>
          </w:p>
          <w:p w:rsidR="0057333E" w:rsidRPr="0025090F" w:rsidRDefault="0057333E" w:rsidP="007E1C63">
            <w:pPr>
              <w:rPr>
                <w:rFonts w:ascii="Arial" w:hAnsi="Arial" w:cs="Arial"/>
              </w:rPr>
            </w:pPr>
            <w:r w:rsidRPr="0025090F">
              <w:rPr>
                <w:rFonts w:ascii="Arial" w:hAnsi="Arial" w:cs="Arial"/>
                <w:kern w:val="24"/>
              </w:rPr>
              <w:t> </w:t>
            </w:r>
          </w:p>
          <w:p w:rsidR="0057333E" w:rsidRPr="0025090F" w:rsidRDefault="0057333E" w:rsidP="007E1C63">
            <w:pPr>
              <w:rPr>
                <w:rFonts w:ascii="Arial" w:hAnsi="Arial" w:cs="Arial"/>
              </w:rPr>
            </w:pPr>
            <w:r w:rsidRPr="0025090F">
              <w:rPr>
                <w:rFonts w:ascii="Arial" w:hAnsi="Arial" w:cs="Arial"/>
                <w:kern w:val="24"/>
              </w:rPr>
              <w:t> </w:t>
            </w:r>
          </w:p>
          <w:p w:rsidR="0057333E" w:rsidRPr="0025090F" w:rsidRDefault="0057333E" w:rsidP="007E1C63">
            <w:pPr>
              <w:rPr>
                <w:rFonts w:ascii="Arial" w:hAnsi="Arial" w:cs="Arial"/>
              </w:rPr>
            </w:pPr>
            <w:r w:rsidRPr="0025090F">
              <w:rPr>
                <w:rFonts w:ascii="Arial" w:hAnsi="Arial" w:cs="Arial"/>
                <w:kern w:val="24"/>
              </w:rPr>
              <w:t> </w:t>
            </w:r>
          </w:p>
          <w:p w:rsidR="0057333E" w:rsidRPr="0025090F" w:rsidRDefault="0057333E" w:rsidP="007E1C63">
            <w:pPr>
              <w:rPr>
                <w:rFonts w:ascii="Arial" w:hAnsi="Arial" w:cs="Arial"/>
              </w:rPr>
            </w:pPr>
            <w:r>
              <w:rPr>
                <w:rFonts w:ascii="Arial" w:hAnsi="Arial" w:cs="Arial"/>
                <w:kern w:val="24"/>
              </w:rPr>
              <w:t>50</w:t>
            </w:r>
            <w:r w:rsidRPr="0025090F">
              <w:rPr>
                <w:rFonts w:ascii="Arial" w:hAnsi="Arial" w:cs="Arial"/>
                <w:kern w:val="24"/>
              </w:rPr>
              <w:t>0bags</w:t>
            </w:r>
          </w:p>
          <w:p w:rsidR="0057333E" w:rsidRPr="0025090F" w:rsidRDefault="0057333E" w:rsidP="007E1C63">
            <w:pPr>
              <w:rPr>
                <w:rFonts w:ascii="Arial" w:hAnsi="Arial" w:cs="Arial"/>
              </w:rPr>
            </w:pPr>
            <w:r>
              <w:rPr>
                <w:rFonts w:ascii="Arial" w:hAnsi="Arial" w:cs="Arial"/>
                <w:kern w:val="24"/>
              </w:rPr>
              <w:t>6,5</w:t>
            </w:r>
            <w:r w:rsidRPr="0025090F">
              <w:rPr>
                <w:rFonts w:ascii="Arial" w:hAnsi="Arial" w:cs="Arial"/>
                <w:kern w:val="24"/>
              </w:rPr>
              <w:t>00bags</w:t>
            </w:r>
          </w:p>
        </w:tc>
      </w:tr>
      <w:tr w:rsidR="0057333E" w:rsidTr="00AA7C6C">
        <w:trPr>
          <w:trHeight w:val="2105"/>
        </w:trPr>
        <w:tc>
          <w:tcPr>
            <w:tcW w:w="1476" w:type="dxa"/>
          </w:tcPr>
          <w:p w:rsidR="0057333E" w:rsidRPr="0043740A" w:rsidRDefault="0057333E" w:rsidP="0057333E">
            <w:pPr>
              <w:rPr>
                <w:rFonts w:ascii="Arial" w:hAnsi="Arial" w:cs="Arial"/>
              </w:rPr>
            </w:pPr>
            <w:r w:rsidRPr="0043740A">
              <w:rPr>
                <w:rFonts w:ascii="Arial" w:hAnsi="Arial" w:cs="Arial"/>
                <w:bCs/>
                <w:kern w:val="24"/>
              </w:rPr>
              <w:t>Vaccinations undertaken on</w:t>
            </w:r>
          </w:p>
          <w:p w:rsidR="002319EE" w:rsidRPr="00AA7C6C" w:rsidRDefault="0057333E" w:rsidP="0057333E">
            <w:pPr>
              <w:rPr>
                <w:rFonts w:ascii="Arial" w:hAnsi="Arial" w:cs="Arial"/>
                <w:bCs/>
                <w:kern w:val="24"/>
              </w:rPr>
            </w:pPr>
            <w:proofErr w:type="spellStart"/>
            <w:r w:rsidRPr="0043740A">
              <w:rPr>
                <w:rFonts w:ascii="Arial" w:hAnsi="Arial" w:cs="Arial"/>
                <w:bCs/>
                <w:kern w:val="24"/>
              </w:rPr>
              <w:t>i</w:t>
            </w:r>
            <w:proofErr w:type="spellEnd"/>
            <w:r w:rsidRPr="0043740A">
              <w:rPr>
                <w:rFonts w:ascii="Arial" w:hAnsi="Arial" w:cs="Arial"/>
                <w:bCs/>
                <w:kern w:val="24"/>
              </w:rPr>
              <w:t>. Livestock</w:t>
            </w:r>
          </w:p>
          <w:p w:rsidR="0057333E" w:rsidRPr="0043740A" w:rsidRDefault="0057333E" w:rsidP="0057333E">
            <w:pPr>
              <w:rPr>
                <w:rFonts w:ascii="Arial" w:hAnsi="Arial" w:cs="Arial"/>
              </w:rPr>
            </w:pPr>
            <w:proofErr w:type="spellStart"/>
            <w:r w:rsidRPr="0043740A">
              <w:rPr>
                <w:rFonts w:ascii="Arial" w:hAnsi="Arial" w:cs="Arial"/>
                <w:bCs/>
                <w:kern w:val="24"/>
              </w:rPr>
              <w:t>ii.Poultry</w:t>
            </w:r>
            <w:proofErr w:type="spellEnd"/>
            <w:r w:rsidRPr="0043740A">
              <w:rPr>
                <w:rFonts w:ascii="Arial" w:hAnsi="Arial" w:cs="Arial"/>
                <w:bCs/>
                <w:kern w:val="24"/>
              </w:rPr>
              <w:t xml:space="preserve"> </w:t>
            </w:r>
          </w:p>
        </w:tc>
        <w:tc>
          <w:tcPr>
            <w:tcW w:w="1476" w:type="dxa"/>
          </w:tcPr>
          <w:p w:rsidR="0057333E" w:rsidRPr="0025090F" w:rsidRDefault="0057333E" w:rsidP="0057333E">
            <w:pPr>
              <w:rPr>
                <w:rFonts w:ascii="Arial" w:hAnsi="Arial" w:cs="Arial"/>
              </w:rPr>
            </w:pPr>
            <w:r w:rsidRPr="0025090F">
              <w:rPr>
                <w:rFonts w:ascii="Arial" w:hAnsi="Arial" w:cs="Arial"/>
                <w:kern w:val="24"/>
              </w:rPr>
              <w:t xml:space="preserve">Number of animals/ birds vaccinated </w:t>
            </w:r>
          </w:p>
        </w:tc>
        <w:tc>
          <w:tcPr>
            <w:tcW w:w="1183" w:type="dxa"/>
          </w:tcPr>
          <w:p w:rsidR="0057333E" w:rsidRPr="0025090F" w:rsidRDefault="0057333E" w:rsidP="0057333E">
            <w:pPr>
              <w:rPr>
                <w:rFonts w:ascii="Arial" w:hAnsi="Arial" w:cs="Arial"/>
                <w:kern w:val="24"/>
              </w:rPr>
            </w:pPr>
          </w:p>
          <w:p w:rsidR="0057333E" w:rsidRPr="0025090F" w:rsidRDefault="0057333E" w:rsidP="0057333E">
            <w:pPr>
              <w:rPr>
                <w:rFonts w:ascii="Arial" w:hAnsi="Arial" w:cs="Arial"/>
                <w:kern w:val="24"/>
              </w:rPr>
            </w:pPr>
          </w:p>
          <w:p w:rsidR="002319EE" w:rsidRPr="00AA7C6C" w:rsidRDefault="0057333E" w:rsidP="0057333E">
            <w:pPr>
              <w:rPr>
                <w:rFonts w:ascii="Arial" w:hAnsi="Arial" w:cs="Arial"/>
                <w:kern w:val="24"/>
              </w:rPr>
            </w:pPr>
            <w:r w:rsidRPr="0025090F">
              <w:rPr>
                <w:rFonts w:ascii="Arial" w:hAnsi="Arial" w:cs="Arial"/>
                <w:kern w:val="24"/>
              </w:rPr>
              <w:t>3,000</w:t>
            </w:r>
          </w:p>
          <w:p w:rsidR="0057333E" w:rsidRPr="0025090F" w:rsidRDefault="0057333E" w:rsidP="0057333E">
            <w:pPr>
              <w:rPr>
                <w:rFonts w:ascii="Arial" w:hAnsi="Arial" w:cs="Arial"/>
              </w:rPr>
            </w:pPr>
            <w:r>
              <w:rPr>
                <w:rFonts w:ascii="Arial" w:hAnsi="Arial" w:cs="Arial"/>
                <w:kern w:val="24"/>
              </w:rPr>
              <w:t>20,</w:t>
            </w:r>
            <w:r w:rsidRPr="0025090F">
              <w:rPr>
                <w:rFonts w:ascii="Arial" w:hAnsi="Arial" w:cs="Arial"/>
                <w:kern w:val="24"/>
              </w:rPr>
              <w:t>000</w:t>
            </w:r>
          </w:p>
        </w:tc>
        <w:tc>
          <w:tcPr>
            <w:tcW w:w="1183" w:type="dxa"/>
          </w:tcPr>
          <w:p w:rsidR="0057333E" w:rsidRDefault="0057333E" w:rsidP="0057333E">
            <w:pPr>
              <w:rPr>
                <w:rFonts w:ascii="Arial" w:hAnsi="Arial" w:cs="Arial"/>
              </w:rPr>
            </w:pPr>
          </w:p>
          <w:p w:rsidR="0057333E" w:rsidRDefault="0057333E" w:rsidP="0057333E">
            <w:pPr>
              <w:rPr>
                <w:rFonts w:ascii="Arial" w:hAnsi="Arial" w:cs="Arial"/>
              </w:rPr>
            </w:pPr>
          </w:p>
          <w:p w:rsidR="002319EE" w:rsidRDefault="0057333E" w:rsidP="0057333E">
            <w:pPr>
              <w:rPr>
                <w:rFonts w:ascii="Arial" w:hAnsi="Arial" w:cs="Arial"/>
              </w:rPr>
            </w:pPr>
            <w:r>
              <w:rPr>
                <w:rFonts w:ascii="Arial" w:hAnsi="Arial" w:cs="Arial"/>
              </w:rPr>
              <w:t>1,500</w:t>
            </w:r>
          </w:p>
          <w:p w:rsidR="0057333E" w:rsidRPr="0025090F" w:rsidRDefault="0057333E" w:rsidP="0057333E">
            <w:pPr>
              <w:rPr>
                <w:rFonts w:ascii="Arial" w:hAnsi="Arial" w:cs="Arial"/>
              </w:rPr>
            </w:pPr>
            <w:r>
              <w:rPr>
                <w:rFonts w:ascii="Arial" w:hAnsi="Arial" w:cs="Arial"/>
              </w:rPr>
              <w:t>20,010</w:t>
            </w:r>
          </w:p>
        </w:tc>
        <w:tc>
          <w:tcPr>
            <w:tcW w:w="1244" w:type="dxa"/>
          </w:tcPr>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 </w:t>
            </w:r>
          </w:p>
          <w:p w:rsidR="002319EE" w:rsidRPr="00AA7C6C" w:rsidRDefault="0057333E" w:rsidP="0057333E">
            <w:pPr>
              <w:rPr>
                <w:rFonts w:ascii="Arial" w:hAnsi="Arial" w:cs="Arial"/>
                <w:kern w:val="24"/>
              </w:rPr>
            </w:pPr>
            <w:r w:rsidRPr="0025090F">
              <w:rPr>
                <w:rFonts w:ascii="Arial" w:hAnsi="Arial" w:cs="Arial"/>
                <w:kern w:val="24"/>
              </w:rPr>
              <w:t>3,500</w:t>
            </w:r>
          </w:p>
          <w:p w:rsidR="0057333E" w:rsidRPr="0025090F" w:rsidRDefault="0057333E" w:rsidP="0057333E">
            <w:pPr>
              <w:rPr>
                <w:rFonts w:ascii="Arial" w:hAnsi="Arial" w:cs="Arial"/>
              </w:rPr>
            </w:pPr>
            <w:r w:rsidRPr="0025090F">
              <w:rPr>
                <w:rFonts w:ascii="Arial" w:hAnsi="Arial" w:cs="Arial"/>
                <w:kern w:val="24"/>
              </w:rPr>
              <w:t>20,500</w:t>
            </w:r>
          </w:p>
        </w:tc>
        <w:tc>
          <w:tcPr>
            <w:tcW w:w="1244" w:type="dxa"/>
          </w:tcPr>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 </w:t>
            </w:r>
          </w:p>
          <w:p w:rsidR="002319EE" w:rsidRPr="00AA7C6C" w:rsidRDefault="0057333E" w:rsidP="0057333E">
            <w:pPr>
              <w:rPr>
                <w:rFonts w:ascii="Arial" w:hAnsi="Arial" w:cs="Arial"/>
                <w:kern w:val="24"/>
              </w:rPr>
            </w:pPr>
            <w:r w:rsidRPr="0025090F">
              <w:rPr>
                <w:rFonts w:ascii="Arial" w:hAnsi="Arial" w:cs="Arial"/>
                <w:kern w:val="24"/>
              </w:rPr>
              <w:t>4,000</w:t>
            </w:r>
          </w:p>
          <w:p w:rsidR="0057333E" w:rsidRPr="0025090F" w:rsidRDefault="0057333E" w:rsidP="0057333E">
            <w:pPr>
              <w:rPr>
                <w:rFonts w:ascii="Arial" w:hAnsi="Arial" w:cs="Arial"/>
              </w:rPr>
            </w:pPr>
            <w:r w:rsidRPr="0025090F">
              <w:rPr>
                <w:rFonts w:ascii="Arial" w:hAnsi="Arial" w:cs="Arial"/>
                <w:kern w:val="24"/>
              </w:rPr>
              <w:t>20,100</w:t>
            </w:r>
          </w:p>
        </w:tc>
        <w:tc>
          <w:tcPr>
            <w:tcW w:w="1244" w:type="dxa"/>
          </w:tcPr>
          <w:p w:rsidR="0057333E" w:rsidRPr="0025090F" w:rsidRDefault="0057333E" w:rsidP="0057333E">
            <w:pPr>
              <w:rPr>
                <w:rFonts w:ascii="Arial" w:hAnsi="Arial" w:cs="Arial"/>
              </w:rPr>
            </w:pPr>
            <w:r w:rsidRPr="0025090F">
              <w:rPr>
                <w:rFonts w:ascii="Arial" w:hAnsi="Arial" w:cs="Arial"/>
                <w:kern w:val="24"/>
              </w:rPr>
              <w:t> </w:t>
            </w:r>
          </w:p>
          <w:p w:rsidR="0057333E" w:rsidRPr="0025090F" w:rsidRDefault="0057333E" w:rsidP="0057333E">
            <w:pPr>
              <w:rPr>
                <w:rFonts w:ascii="Arial" w:hAnsi="Arial" w:cs="Arial"/>
              </w:rPr>
            </w:pPr>
            <w:r w:rsidRPr="0025090F">
              <w:rPr>
                <w:rFonts w:ascii="Arial" w:hAnsi="Arial" w:cs="Arial"/>
                <w:kern w:val="24"/>
              </w:rPr>
              <w:t> </w:t>
            </w:r>
          </w:p>
          <w:p w:rsidR="002319EE" w:rsidRPr="00AA7C6C" w:rsidRDefault="0057333E" w:rsidP="0057333E">
            <w:pPr>
              <w:rPr>
                <w:rFonts w:ascii="Arial" w:hAnsi="Arial" w:cs="Arial"/>
                <w:kern w:val="24"/>
              </w:rPr>
            </w:pPr>
            <w:r w:rsidRPr="0025090F">
              <w:rPr>
                <w:rFonts w:ascii="Arial" w:hAnsi="Arial" w:cs="Arial"/>
                <w:kern w:val="24"/>
              </w:rPr>
              <w:t>4,500</w:t>
            </w:r>
          </w:p>
          <w:p w:rsidR="0057333E" w:rsidRPr="0025090F" w:rsidRDefault="0057333E" w:rsidP="0057333E">
            <w:pPr>
              <w:rPr>
                <w:rFonts w:ascii="Arial" w:hAnsi="Arial" w:cs="Arial"/>
              </w:rPr>
            </w:pPr>
            <w:r w:rsidRPr="0025090F">
              <w:rPr>
                <w:rFonts w:ascii="Arial" w:hAnsi="Arial" w:cs="Arial"/>
                <w:kern w:val="24"/>
              </w:rPr>
              <w:t>20,150</w:t>
            </w:r>
          </w:p>
        </w:tc>
        <w:tc>
          <w:tcPr>
            <w:tcW w:w="1244" w:type="dxa"/>
          </w:tcPr>
          <w:p w:rsidR="0057333E" w:rsidRPr="0025090F" w:rsidRDefault="0057333E" w:rsidP="007E1C63">
            <w:pPr>
              <w:rPr>
                <w:rFonts w:ascii="Arial" w:hAnsi="Arial" w:cs="Arial"/>
              </w:rPr>
            </w:pPr>
            <w:r w:rsidRPr="0025090F">
              <w:rPr>
                <w:rFonts w:ascii="Arial" w:hAnsi="Arial" w:cs="Arial"/>
                <w:kern w:val="24"/>
              </w:rPr>
              <w:t> </w:t>
            </w:r>
          </w:p>
          <w:p w:rsidR="0057333E" w:rsidRPr="0025090F" w:rsidRDefault="0057333E" w:rsidP="007E1C63">
            <w:pPr>
              <w:rPr>
                <w:rFonts w:ascii="Arial" w:hAnsi="Arial" w:cs="Arial"/>
              </w:rPr>
            </w:pPr>
            <w:r w:rsidRPr="0025090F">
              <w:rPr>
                <w:rFonts w:ascii="Arial" w:hAnsi="Arial" w:cs="Arial"/>
                <w:kern w:val="24"/>
              </w:rPr>
              <w:t> </w:t>
            </w:r>
          </w:p>
          <w:p w:rsidR="002319EE" w:rsidRPr="00AA7C6C" w:rsidRDefault="0057333E" w:rsidP="007E1C63">
            <w:pPr>
              <w:rPr>
                <w:rFonts w:ascii="Arial" w:hAnsi="Arial" w:cs="Arial"/>
                <w:kern w:val="24"/>
              </w:rPr>
            </w:pPr>
            <w:r>
              <w:rPr>
                <w:rFonts w:ascii="Arial" w:hAnsi="Arial" w:cs="Arial"/>
                <w:kern w:val="24"/>
              </w:rPr>
              <w:t>5,0</w:t>
            </w:r>
            <w:r w:rsidRPr="0025090F">
              <w:rPr>
                <w:rFonts w:ascii="Arial" w:hAnsi="Arial" w:cs="Arial"/>
                <w:kern w:val="24"/>
              </w:rPr>
              <w:t>00</w:t>
            </w:r>
          </w:p>
          <w:p w:rsidR="0057333E" w:rsidRPr="0025090F" w:rsidRDefault="0057333E" w:rsidP="007E1C63">
            <w:pPr>
              <w:rPr>
                <w:rFonts w:ascii="Arial" w:hAnsi="Arial" w:cs="Arial"/>
              </w:rPr>
            </w:pPr>
            <w:r>
              <w:rPr>
                <w:rFonts w:ascii="Arial" w:hAnsi="Arial" w:cs="Arial"/>
                <w:kern w:val="24"/>
              </w:rPr>
              <w:t>20,20</w:t>
            </w:r>
            <w:r w:rsidRPr="0025090F">
              <w:rPr>
                <w:rFonts w:ascii="Arial" w:hAnsi="Arial" w:cs="Arial"/>
                <w:kern w:val="24"/>
              </w:rPr>
              <w:t>0</w:t>
            </w:r>
          </w:p>
        </w:tc>
      </w:tr>
    </w:tbl>
    <w:p w:rsidR="00AA7C6C" w:rsidRDefault="00AA7C6C" w:rsidP="00AA7C6C">
      <w:pPr>
        <w:pStyle w:val="ListParagraph"/>
        <w:spacing w:after="0"/>
        <w:rPr>
          <w:rFonts w:ascii="Arial" w:hAnsi="Arial" w:cs="Arial"/>
          <w:b/>
          <w:sz w:val="24"/>
          <w:szCs w:val="24"/>
        </w:rPr>
      </w:pPr>
    </w:p>
    <w:p w:rsidR="00AA7C6C" w:rsidRDefault="00AA7C6C" w:rsidP="00AA7C6C">
      <w:pPr>
        <w:pStyle w:val="ListParagraph"/>
        <w:spacing w:after="0"/>
        <w:rPr>
          <w:rFonts w:ascii="Arial" w:hAnsi="Arial" w:cs="Arial"/>
          <w:b/>
          <w:sz w:val="24"/>
          <w:szCs w:val="24"/>
        </w:rPr>
      </w:pPr>
    </w:p>
    <w:p w:rsidR="00010D27" w:rsidRPr="0043740A" w:rsidRDefault="00010D27" w:rsidP="00752C13">
      <w:pPr>
        <w:pStyle w:val="ListParagraph"/>
        <w:numPr>
          <w:ilvl w:val="0"/>
          <w:numId w:val="52"/>
        </w:numPr>
        <w:spacing w:after="0"/>
        <w:rPr>
          <w:rFonts w:ascii="Arial" w:hAnsi="Arial" w:cs="Arial"/>
          <w:b/>
          <w:sz w:val="24"/>
          <w:szCs w:val="24"/>
        </w:rPr>
      </w:pPr>
      <w:r w:rsidRPr="0043740A">
        <w:rPr>
          <w:rFonts w:ascii="Arial" w:hAnsi="Arial" w:cs="Arial"/>
          <w:b/>
          <w:sz w:val="24"/>
          <w:szCs w:val="24"/>
        </w:rPr>
        <w:lastRenderedPageBreak/>
        <w:t>Budget Sub-Programme Standardized Operations and Projects</w:t>
      </w:r>
    </w:p>
    <w:p w:rsidR="00010D27" w:rsidRPr="00F336E0" w:rsidRDefault="001D50E5" w:rsidP="00010D27">
      <w:pPr>
        <w:pStyle w:val="ListParagraph"/>
        <w:spacing w:after="0"/>
        <w:rPr>
          <w:b/>
        </w:rPr>
      </w:pPr>
      <w:r>
        <w:rPr>
          <w:b/>
        </w:rPr>
        <w:t>Table 34</w:t>
      </w:r>
      <w:r w:rsidR="00010D27"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010D27" w:rsidTr="0011465B">
        <w:tc>
          <w:tcPr>
            <w:tcW w:w="4590" w:type="dxa"/>
          </w:tcPr>
          <w:p w:rsidR="00010D27" w:rsidRPr="009632C2" w:rsidRDefault="00010D27" w:rsidP="0011465B">
            <w:pPr>
              <w:jc w:val="center"/>
              <w:rPr>
                <w:b/>
              </w:rPr>
            </w:pPr>
            <w:r w:rsidRPr="009632C2">
              <w:rPr>
                <w:b/>
              </w:rPr>
              <w:t>Standardized Operations</w:t>
            </w:r>
          </w:p>
        </w:tc>
        <w:tc>
          <w:tcPr>
            <w:tcW w:w="4431" w:type="dxa"/>
          </w:tcPr>
          <w:p w:rsidR="00010D27" w:rsidRPr="009632C2" w:rsidRDefault="00010D27" w:rsidP="0011465B">
            <w:pPr>
              <w:jc w:val="center"/>
              <w:rPr>
                <w:b/>
              </w:rPr>
            </w:pPr>
            <w:r w:rsidRPr="009632C2">
              <w:rPr>
                <w:b/>
              </w:rPr>
              <w:t>Standardized Projects</w:t>
            </w:r>
          </w:p>
        </w:tc>
      </w:tr>
      <w:tr w:rsidR="00730E3D" w:rsidTr="007E1C63">
        <w:tc>
          <w:tcPr>
            <w:tcW w:w="4590" w:type="dxa"/>
            <w:vAlign w:val="bottom"/>
          </w:tcPr>
          <w:p w:rsidR="00730E3D" w:rsidRPr="00C43108" w:rsidRDefault="00730E3D" w:rsidP="00730E3D">
            <w:pPr>
              <w:spacing w:after="0" w:line="360" w:lineRule="auto"/>
              <w:rPr>
                <w:rFonts w:ascii="Arial" w:eastAsia="Times New Roman" w:hAnsi="Arial" w:cs="Arial"/>
                <w:sz w:val="20"/>
                <w:szCs w:val="24"/>
              </w:rPr>
            </w:pPr>
            <w:r w:rsidRPr="00C43108">
              <w:rPr>
                <w:rFonts w:ascii="Arial" w:eastAsia="Times New Roman" w:hAnsi="Arial" w:cs="Arial"/>
                <w:sz w:val="20"/>
                <w:szCs w:val="24"/>
              </w:rPr>
              <w:t>Extension services</w:t>
            </w:r>
          </w:p>
        </w:tc>
        <w:tc>
          <w:tcPr>
            <w:tcW w:w="4431" w:type="dxa"/>
          </w:tcPr>
          <w:p w:rsidR="00730E3D" w:rsidRDefault="00730E3D" w:rsidP="00730E3D">
            <w:r>
              <w:rPr>
                <w:rFonts w:ascii="Arial" w:eastAsia="Times New Roman" w:hAnsi="Arial" w:cs="Arial"/>
                <w:sz w:val="20"/>
                <w:szCs w:val="24"/>
              </w:rPr>
              <w:t xml:space="preserve">Establish 20,000 Oil Palm </w:t>
            </w:r>
            <w:r w:rsidRPr="00C43108">
              <w:rPr>
                <w:rFonts w:ascii="Arial" w:eastAsia="Times New Roman" w:hAnsi="Arial" w:cs="Arial"/>
                <w:sz w:val="20"/>
                <w:szCs w:val="24"/>
              </w:rPr>
              <w:t>Seedling</w:t>
            </w:r>
            <w:r>
              <w:rPr>
                <w:rFonts w:ascii="Arial" w:eastAsia="Times New Roman" w:hAnsi="Arial" w:cs="Arial"/>
                <w:sz w:val="20"/>
                <w:szCs w:val="24"/>
              </w:rPr>
              <w:t>s</w:t>
            </w:r>
            <w:r w:rsidRPr="00C43108">
              <w:rPr>
                <w:rFonts w:ascii="Arial" w:eastAsia="Times New Roman" w:hAnsi="Arial" w:cs="Arial"/>
                <w:sz w:val="20"/>
                <w:szCs w:val="24"/>
              </w:rPr>
              <w:t xml:space="preserve"> </w:t>
            </w:r>
            <w:r>
              <w:rPr>
                <w:rFonts w:ascii="Arial" w:eastAsia="Times New Roman" w:hAnsi="Arial" w:cs="Arial"/>
                <w:sz w:val="20"/>
                <w:szCs w:val="24"/>
              </w:rPr>
              <w:t xml:space="preserve">Nursery </w:t>
            </w:r>
            <w:r w:rsidRPr="00C43108">
              <w:rPr>
                <w:rFonts w:ascii="Arial" w:eastAsia="Times New Roman" w:hAnsi="Arial" w:cs="Arial"/>
                <w:sz w:val="20"/>
                <w:szCs w:val="24"/>
              </w:rPr>
              <w:t>under Planting for Food and Rural Development</w:t>
            </w:r>
          </w:p>
        </w:tc>
      </w:tr>
      <w:tr w:rsidR="00730E3D" w:rsidTr="007E1C63">
        <w:tc>
          <w:tcPr>
            <w:tcW w:w="4590" w:type="dxa"/>
            <w:vAlign w:val="bottom"/>
          </w:tcPr>
          <w:p w:rsidR="00730E3D" w:rsidRPr="00C43108" w:rsidRDefault="00730E3D" w:rsidP="00730E3D">
            <w:pPr>
              <w:spacing w:after="0" w:line="360" w:lineRule="auto"/>
              <w:rPr>
                <w:rFonts w:ascii="Arial" w:eastAsia="Times New Roman" w:hAnsi="Arial" w:cs="Arial"/>
                <w:sz w:val="20"/>
                <w:szCs w:val="24"/>
              </w:rPr>
            </w:pPr>
            <w:r w:rsidRPr="00C43108">
              <w:rPr>
                <w:rFonts w:ascii="Arial" w:eastAsia="Times New Roman" w:hAnsi="Arial" w:cs="Arial"/>
                <w:sz w:val="20"/>
                <w:szCs w:val="24"/>
              </w:rPr>
              <w:t>Demonstration forms</w:t>
            </w:r>
          </w:p>
        </w:tc>
        <w:tc>
          <w:tcPr>
            <w:tcW w:w="4431" w:type="dxa"/>
          </w:tcPr>
          <w:p w:rsidR="00730E3D" w:rsidRDefault="00730E3D" w:rsidP="00730E3D"/>
        </w:tc>
      </w:tr>
      <w:tr w:rsidR="00A63756" w:rsidTr="007E1C63">
        <w:tc>
          <w:tcPr>
            <w:tcW w:w="4590" w:type="dxa"/>
            <w:vAlign w:val="bottom"/>
          </w:tcPr>
          <w:p w:rsidR="00A63756" w:rsidRPr="00C43108" w:rsidRDefault="00A63756" w:rsidP="00730E3D">
            <w:pPr>
              <w:spacing w:after="0" w:line="360" w:lineRule="auto"/>
              <w:rPr>
                <w:rFonts w:ascii="Arial" w:eastAsia="Times New Roman" w:hAnsi="Arial" w:cs="Arial"/>
                <w:sz w:val="20"/>
                <w:szCs w:val="24"/>
              </w:rPr>
            </w:pPr>
          </w:p>
        </w:tc>
        <w:tc>
          <w:tcPr>
            <w:tcW w:w="4431" w:type="dxa"/>
          </w:tcPr>
          <w:p w:rsidR="00A63756" w:rsidRDefault="00A63756" w:rsidP="00730E3D"/>
        </w:tc>
      </w:tr>
      <w:tr w:rsidR="00564555" w:rsidTr="007E1C63">
        <w:tc>
          <w:tcPr>
            <w:tcW w:w="4590" w:type="dxa"/>
            <w:vAlign w:val="bottom"/>
          </w:tcPr>
          <w:p w:rsidR="00564555" w:rsidRPr="00C43108" w:rsidRDefault="00564555" w:rsidP="00730E3D">
            <w:pPr>
              <w:spacing w:after="0" w:line="360" w:lineRule="auto"/>
              <w:rPr>
                <w:rFonts w:ascii="Arial" w:eastAsia="Times New Roman" w:hAnsi="Arial" w:cs="Arial"/>
                <w:sz w:val="20"/>
                <w:szCs w:val="24"/>
              </w:rPr>
            </w:pPr>
          </w:p>
        </w:tc>
        <w:tc>
          <w:tcPr>
            <w:tcW w:w="4431" w:type="dxa"/>
          </w:tcPr>
          <w:p w:rsidR="00564555" w:rsidRDefault="00564555" w:rsidP="00730E3D"/>
        </w:tc>
      </w:tr>
    </w:tbl>
    <w:p w:rsidR="004152CF" w:rsidRDefault="004152CF" w:rsidP="00CD3F7B">
      <w:pPr>
        <w:spacing w:after="0"/>
        <w:rPr>
          <w:rFonts w:ascii="Arial" w:hAnsi="Arial" w:cs="Arial"/>
          <w:sz w:val="24"/>
          <w:szCs w:val="24"/>
        </w:rPr>
      </w:pPr>
    </w:p>
    <w:p w:rsidR="00010D27" w:rsidRDefault="00010D27">
      <w:pPr>
        <w:spacing w:after="160" w:line="259" w:lineRule="auto"/>
        <w:rPr>
          <w:rFonts w:ascii="Arial" w:hAnsi="Arial" w:cs="Arial"/>
          <w:sz w:val="24"/>
          <w:szCs w:val="24"/>
        </w:rPr>
      </w:pPr>
      <w:r>
        <w:rPr>
          <w:rFonts w:ascii="Arial" w:hAnsi="Arial" w:cs="Arial"/>
          <w:sz w:val="24"/>
          <w:szCs w:val="24"/>
        </w:rPr>
        <w:br w:type="page"/>
      </w:r>
    </w:p>
    <w:p w:rsidR="00010D27" w:rsidRPr="009C3D20" w:rsidRDefault="00010D27" w:rsidP="00F90979">
      <w:pPr>
        <w:pStyle w:val="Heading2"/>
        <w:rPr>
          <w:b/>
        </w:rPr>
      </w:pPr>
      <w:bookmarkStart w:id="22" w:name="_Toc82782948"/>
      <w:r w:rsidRPr="009C3D20">
        <w:rPr>
          <w:b/>
        </w:rPr>
        <w:lastRenderedPageBreak/>
        <w:t>PROGRAMME 5: ENVIRONMENTAL MANAGEMENT</w:t>
      </w:r>
      <w:bookmarkEnd w:id="22"/>
      <w:r w:rsidRPr="009C3D20">
        <w:rPr>
          <w:b/>
        </w:rPr>
        <w:t xml:space="preserve"> </w:t>
      </w:r>
    </w:p>
    <w:p w:rsidR="00010D27" w:rsidRPr="009C3D20" w:rsidRDefault="00010D27" w:rsidP="00752C13">
      <w:pPr>
        <w:pStyle w:val="ListParagraph"/>
        <w:numPr>
          <w:ilvl w:val="0"/>
          <w:numId w:val="53"/>
        </w:numPr>
        <w:spacing w:after="0"/>
        <w:jc w:val="both"/>
        <w:rPr>
          <w:rFonts w:ascii="Arial" w:hAnsi="Arial" w:cs="Arial"/>
          <w:b/>
          <w:sz w:val="24"/>
          <w:szCs w:val="24"/>
        </w:rPr>
      </w:pPr>
      <w:r w:rsidRPr="009C3D20">
        <w:rPr>
          <w:rFonts w:ascii="Arial" w:hAnsi="Arial" w:cs="Arial"/>
          <w:b/>
          <w:sz w:val="24"/>
          <w:szCs w:val="24"/>
        </w:rPr>
        <w:t>Budget Programme Objectives</w:t>
      </w:r>
    </w:p>
    <w:p w:rsidR="00730E3D" w:rsidRPr="00340609" w:rsidRDefault="00730E3D" w:rsidP="00752C13">
      <w:pPr>
        <w:pStyle w:val="ListParagraph"/>
        <w:numPr>
          <w:ilvl w:val="0"/>
          <w:numId w:val="34"/>
        </w:numPr>
        <w:shd w:val="clear" w:color="auto" w:fill="FFFFFF"/>
        <w:spacing w:after="0" w:line="360" w:lineRule="auto"/>
        <w:ind w:left="1080" w:firstLine="0"/>
        <w:jc w:val="both"/>
        <w:rPr>
          <w:rFonts w:ascii="Arial" w:hAnsi="Arial" w:cs="Arial"/>
          <w:sz w:val="24"/>
          <w:szCs w:val="24"/>
          <w:shd w:val="clear" w:color="auto" w:fill="FFFFFF"/>
        </w:rPr>
      </w:pPr>
      <w:r w:rsidRPr="00340609">
        <w:rPr>
          <w:rFonts w:ascii="Arial" w:hAnsi="Arial" w:cs="Arial"/>
          <w:sz w:val="24"/>
          <w:szCs w:val="24"/>
          <w:shd w:val="clear" w:color="auto" w:fill="FFFFFF"/>
        </w:rPr>
        <w:t xml:space="preserve">To ensure that ecosystem services are protected and maintained for future human generations. </w:t>
      </w:r>
    </w:p>
    <w:p w:rsidR="00730E3D" w:rsidRPr="00340609" w:rsidRDefault="00730E3D" w:rsidP="00752C13">
      <w:pPr>
        <w:pStyle w:val="ListParagraph"/>
        <w:numPr>
          <w:ilvl w:val="0"/>
          <w:numId w:val="34"/>
        </w:numPr>
        <w:shd w:val="clear" w:color="auto" w:fill="FFFFFF"/>
        <w:spacing w:after="0" w:line="360" w:lineRule="auto"/>
        <w:ind w:left="1080" w:firstLine="0"/>
        <w:jc w:val="both"/>
        <w:rPr>
          <w:rFonts w:ascii="Arial" w:hAnsi="Arial" w:cs="Arial"/>
          <w:sz w:val="24"/>
          <w:szCs w:val="24"/>
          <w:shd w:val="clear" w:color="auto" w:fill="FFFFFF"/>
        </w:rPr>
      </w:pPr>
      <w:r w:rsidRPr="00340609">
        <w:rPr>
          <w:rFonts w:ascii="Arial" w:hAnsi="Arial" w:cs="Arial"/>
          <w:sz w:val="24"/>
          <w:szCs w:val="24"/>
          <w:shd w:val="clear" w:color="auto" w:fill="FFFFFF"/>
        </w:rPr>
        <w:t>To manage disasters by co-ordinating resources and developing the capacity of communities to respond effectively to disasters and improve their livelihood through social mobilization, employment generation and poverty reduction projects.</w:t>
      </w:r>
    </w:p>
    <w:p w:rsidR="00010D27" w:rsidRDefault="00010D27" w:rsidP="00010D27">
      <w:pPr>
        <w:spacing w:after="0"/>
        <w:jc w:val="both"/>
        <w:rPr>
          <w:rFonts w:ascii="Arial" w:hAnsi="Arial" w:cs="Arial"/>
          <w:sz w:val="24"/>
          <w:szCs w:val="24"/>
        </w:rPr>
      </w:pPr>
    </w:p>
    <w:p w:rsidR="00010D27" w:rsidRPr="009C3D20" w:rsidRDefault="00010D27" w:rsidP="00010D27">
      <w:pPr>
        <w:spacing w:after="0"/>
        <w:jc w:val="both"/>
        <w:rPr>
          <w:rFonts w:ascii="Arial" w:hAnsi="Arial" w:cs="Arial"/>
          <w:b/>
          <w:sz w:val="24"/>
          <w:szCs w:val="24"/>
        </w:rPr>
      </w:pPr>
    </w:p>
    <w:p w:rsidR="00010D27" w:rsidRPr="009C3D20" w:rsidRDefault="00010D27" w:rsidP="00752C13">
      <w:pPr>
        <w:pStyle w:val="ListParagraph"/>
        <w:numPr>
          <w:ilvl w:val="0"/>
          <w:numId w:val="53"/>
        </w:numPr>
        <w:spacing w:after="0"/>
        <w:jc w:val="both"/>
        <w:rPr>
          <w:rFonts w:ascii="Arial" w:hAnsi="Arial" w:cs="Arial"/>
          <w:b/>
          <w:sz w:val="24"/>
          <w:szCs w:val="24"/>
        </w:rPr>
      </w:pPr>
      <w:r w:rsidRPr="009C3D20">
        <w:rPr>
          <w:rFonts w:ascii="Arial" w:hAnsi="Arial" w:cs="Arial"/>
          <w:b/>
          <w:sz w:val="24"/>
          <w:szCs w:val="24"/>
        </w:rPr>
        <w:t>Budget Programme Description</w:t>
      </w:r>
    </w:p>
    <w:p w:rsidR="00730E3D" w:rsidRPr="00340609" w:rsidRDefault="00730E3D" w:rsidP="00730E3D">
      <w:pPr>
        <w:shd w:val="clear" w:color="auto" w:fill="FFFFFF"/>
        <w:spacing w:line="360" w:lineRule="auto"/>
        <w:ind w:left="720"/>
        <w:jc w:val="both"/>
        <w:rPr>
          <w:rFonts w:ascii="Arial" w:hAnsi="Arial" w:cs="Arial"/>
          <w:sz w:val="24"/>
          <w:szCs w:val="24"/>
        </w:rPr>
      </w:pPr>
      <w:r w:rsidRPr="00340609">
        <w:rPr>
          <w:rFonts w:ascii="Arial" w:hAnsi="Arial" w:cs="Arial"/>
          <w:sz w:val="24"/>
          <w:szCs w:val="24"/>
        </w:rPr>
        <w:t xml:space="preserve">The Environmental Management offers research and opinions on use and conservation of natural resources, protection of habitats and control of hazards. It also seeks to promote sustainable forest, wildlife and mineral resource management and utilization. </w:t>
      </w:r>
    </w:p>
    <w:p w:rsidR="00730E3D" w:rsidRPr="00340609" w:rsidRDefault="00730E3D" w:rsidP="00730E3D">
      <w:pPr>
        <w:shd w:val="clear" w:color="auto" w:fill="FFFFFF"/>
        <w:spacing w:line="360" w:lineRule="auto"/>
        <w:ind w:left="720"/>
        <w:jc w:val="both"/>
        <w:rPr>
          <w:rFonts w:ascii="Arial" w:eastAsia="Times New Roman" w:hAnsi="Arial" w:cs="Arial"/>
          <w:sz w:val="24"/>
          <w:szCs w:val="24"/>
          <w:shd w:val="clear" w:color="auto" w:fill="FFFFFF"/>
          <w:lang w:val="en-GB"/>
        </w:rPr>
      </w:pPr>
      <w:r w:rsidRPr="00340609">
        <w:rPr>
          <w:rFonts w:ascii="Arial" w:hAnsi="Arial" w:cs="Arial"/>
          <w:sz w:val="24"/>
          <w:szCs w:val="24"/>
        </w:rPr>
        <w:t xml:space="preserve">Disaster Prevention and Management </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is also responsible for the management of disasters as well as other emergencies in the District. It seeks to enhance the capacity of society to prevent and manage disasters and to improve the livelihood of the poor and vulnerable in the rural communities </w:t>
      </w:r>
      <w:r w:rsidRPr="00340609">
        <w:rPr>
          <w:rFonts w:ascii="Arial" w:eastAsia="Times New Roman" w:hAnsi="Arial" w:cs="Arial"/>
          <w:sz w:val="24"/>
          <w:szCs w:val="24"/>
          <w:shd w:val="clear" w:color="auto" w:fill="FFFFFF"/>
          <w:lang w:val="en-GB"/>
        </w:rPr>
        <w:t xml:space="preserve">through effective disaster management, social mobilization and employment generation. </w:t>
      </w:r>
    </w:p>
    <w:p w:rsidR="00730E3D" w:rsidRPr="00340609" w:rsidRDefault="00730E3D" w:rsidP="00730E3D">
      <w:pPr>
        <w:shd w:val="clear" w:color="auto" w:fill="FFFFFF"/>
        <w:spacing w:line="360" w:lineRule="auto"/>
        <w:ind w:left="720"/>
        <w:jc w:val="both"/>
        <w:rPr>
          <w:rFonts w:ascii="Arial" w:hAnsi="Arial" w:cs="Arial"/>
          <w:sz w:val="24"/>
          <w:szCs w:val="24"/>
        </w:rPr>
      </w:pPr>
      <w:proofErr w:type="gramStart"/>
      <w:r w:rsidRPr="00340609">
        <w:rPr>
          <w:rFonts w:ascii="Arial" w:hAnsi="Arial" w:cs="Arial"/>
          <w:sz w:val="24"/>
          <w:szCs w:val="24"/>
        </w:rPr>
        <w:t>Staffs from NADMO and Forestry and Game Life Section of the Forestry Commission in the District is</w:t>
      </w:r>
      <w:proofErr w:type="gramEnd"/>
      <w:r w:rsidRPr="00340609">
        <w:rPr>
          <w:rFonts w:ascii="Arial" w:hAnsi="Arial" w:cs="Arial"/>
          <w:sz w:val="24"/>
          <w:szCs w:val="24"/>
        </w:rPr>
        <w:t xml:space="preserve"> undertaking the </w:t>
      </w:r>
      <w:proofErr w:type="spellStart"/>
      <w:r w:rsidRPr="00340609">
        <w:rPr>
          <w:rFonts w:ascii="Arial" w:hAnsi="Arial" w:cs="Arial"/>
          <w:sz w:val="24"/>
          <w:szCs w:val="24"/>
        </w:rPr>
        <w:t>programme</w:t>
      </w:r>
      <w:proofErr w:type="spellEnd"/>
      <w:r w:rsidRPr="00340609">
        <w:rPr>
          <w:rFonts w:ascii="Arial" w:hAnsi="Arial" w:cs="Arial"/>
          <w:sz w:val="24"/>
          <w:szCs w:val="24"/>
        </w:rPr>
        <w:t xml:space="preserve"> with funding from </w:t>
      </w:r>
      <w:proofErr w:type="spellStart"/>
      <w:r w:rsidRPr="00340609">
        <w:rPr>
          <w:rFonts w:ascii="Arial" w:hAnsi="Arial" w:cs="Arial"/>
          <w:sz w:val="24"/>
          <w:szCs w:val="24"/>
        </w:rPr>
        <w:t>GoG</w:t>
      </w:r>
      <w:proofErr w:type="spellEnd"/>
      <w:r w:rsidRPr="00340609">
        <w:rPr>
          <w:rFonts w:ascii="Arial" w:hAnsi="Arial" w:cs="Arial"/>
          <w:sz w:val="24"/>
          <w:szCs w:val="24"/>
        </w:rPr>
        <w:t xml:space="preserve"> transfers and Internally Generated Funds of the Assembly. The beneficiaries of the program include urban and rural dwellers in the District. </w:t>
      </w:r>
    </w:p>
    <w:p w:rsidR="00010D27" w:rsidRPr="00001865" w:rsidRDefault="00010D27" w:rsidP="00010D27">
      <w:pPr>
        <w:spacing w:after="0"/>
        <w:jc w:val="both"/>
        <w:rPr>
          <w:rFonts w:ascii="Arial" w:hAnsi="Arial" w:cs="Arial"/>
          <w:sz w:val="24"/>
          <w:szCs w:val="24"/>
        </w:rPr>
      </w:pPr>
    </w:p>
    <w:p w:rsidR="00010D27" w:rsidRPr="00001865" w:rsidRDefault="00010D27" w:rsidP="00010D27">
      <w:pPr>
        <w:pStyle w:val="ListParagraph"/>
        <w:spacing w:after="0"/>
        <w:jc w:val="both"/>
        <w:rPr>
          <w:rFonts w:ascii="Arial" w:hAnsi="Arial" w:cs="Arial"/>
          <w:sz w:val="24"/>
          <w:szCs w:val="24"/>
        </w:rPr>
      </w:pPr>
    </w:p>
    <w:p w:rsidR="0052690B" w:rsidRDefault="0052690B">
      <w:pPr>
        <w:spacing w:after="160" w:line="259" w:lineRule="auto"/>
        <w:rPr>
          <w:rFonts w:ascii="Arial" w:hAnsi="Arial" w:cs="Arial"/>
          <w:b/>
          <w:sz w:val="24"/>
          <w:szCs w:val="24"/>
        </w:rPr>
      </w:pPr>
      <w:r>
        <w:rPr>
          <w:rFonts w:ascii="Arial" w:hAnsi="Arial" w:cs="Arial"/>
          <w:b/>
          <w:sz w:val="24"/>
          <w:szCs w:val="24"/>
        </w:rPr>
        <w:br w:type="page"/>
      </w:r>
    </w:p>
    <w:p w:rsidR="00010D27" w:rsidRPr="00001865" w:rsidRDefault="00010D27" w:rsidP="00010D27">
      <w:pPr>
        <w:spacing w:after="0"/>
        <w:jc w:val="both"/>
        <w:rPr>
          <w:rFonts w:ascii="Arial" w:hAnsi="Arial" w:cs="Arial"/>
          <w:b/>
          <w:sz w:val="24"/>
          <w:szCs w:val="24"/>
        </w:rPr>
      </w:pPr>
      <w:r w:rsidRPr="00001865">
        <w:rPr>
          <w:rFonts w:ascii="Arial" w:hAnsi="Arial" w:cs="Arial"/>
          <w:b/>
          <w:sz w:val="24"/>
          <w:szCs w:val="24"/>
        </w:rPr>
        <w:lastRenderedPageBreak/>
        <w:t xml:space="preserve">SUB-PROGRAMME </w:t>
      </w:r>
      <w:proofErr w:type="gramStart"/>
      <w:r w:rsidR="0052690B">
        <w:rPr>
          <w:rFonts w:ascii="Arial" w:hAnsi="Arial" w:cs="Arial"/>
          <w:b/>
          <w:sz w:val="24"/>
          <w:szCs w:val="24"/>
        </w:rPr>
        <w:t>5</w:t>
      </w:r>
      <w:r w:rsidRPr="00001865">
        <w:rPr>
          <w:rFonts w:ascii="Arial" w:hAnsi="Arial" w:cs="Arial"/>
          <w:b/>
          <w:sz w:val="24"/>
          <w:szCs w:val="24"/>
        </w:rPr>
        <w:t xml:space="preserve">.1 </w:t>
      </w:r>
      <w:r>
        <w:rPr>
          <w:rFonts w:ascii="Arial" w:hAnsi="Arial" w:cs="Arial"/>
          <w:b/>
          <w:sz w:val="24"/>
          <w:szCs w:val="24"/>
        </w:rPr>
        <w:t>Disaster Prevention</w:t>
      </w:r>
      <w:proofErr w:type="gramEnd"/>
      <w:r>
        <w:rPr>
          <w:rFonts w:ascii="Arial" w:hAnsi="Arial" w:cs="Arial"/>
          <w:b/>
          <w:sz w:val="24"/>
          <w:szCs w:val="24"/>
        </w:rPr>
        <w:t xml:space="preserve"> and Management</w:t>
      </w:r>
    </w:p>
    <w:p w:rsidR="00010D27" w:rsidRPr="0024015F" w:rsidRDefault="00010D27" w:rsidP="00752C13">
      <w:pPr>
        <w:pStyle w:val="ListParagraph"/>
        <w:numPr>
          <w:ilvl w:val="0"/>
          <w:numId w:val="54"/>
        </w:numPr>
        <w:spacing w:after="0"/>
        <w:jc w:val="both"/>
        <w:rPr>
          <w:rFonts w:ascii="Arial" w:hAnsi="Arial" w:cs="Arial"/>
          <w:b/>
          <w:sz w:val="24"/>
          <w:szCs w:val="24"/>
        </w:rPr>
      </w:pPr>
      <w:r w:rsidRPr="0024015F">
        <w:rPr>
          <w:rFonts w:ascii="Arial" w:hAnsi="Arial" w:cs="Arial"/>
          <w:b/>
          <w:sz w:val="24"/>
          <w:szCs w:val="24"/>
        </w:rPr>
        <w:t>Budget Sub-Programme Objective</w:t>
      </w:r>
    </w:p>
    <w:p w:rsidR="00730E3D" w:rsidRPr="00340609" w:rsidRDefault="00730E3D" w:rsidP="00730E3D">
      <w:pPr>
        <w:spacing w:after="0" w:line="360" w:lineRule="auto"/>
        <w:ind w:left="720"/>
        <w:contextualSpacing/>
        <w:jc w:val="both"/>
        <w:rPr>
          <w:rFonts w:ascii="Arial" w:eastAsia="Times New Roman" w:hAnsi="Arial" w:cs="Arial"/>
          <w:b/>
          <w:sz w:val="24"/>
          <w:szCs w:val="24"/>
          <w:lang w:val="en-GB"/>
        </w:rPr>
      </w:pPr>
      <w:r w:rsidRPr="00340609">
        <w:rPr>
          <w:rFonts w:ascii="Arial" w:eastAsia="Times New Roman" w:hAnsi="Arial" w:cs="Arial"/>
          <w:sz w:val="24"/>
          <w:szCs w:val="24"/>
          <w:shd w:val="clear" w:color="auto" w:fill="FFFFFF"/>
          <w:lang w:val="en-GB"/>
        </w:rPr>
        <w:t>To manage disasters by co-ordinating resources and developing the capacity of communities</w:t>
      </w:r>
      <w:r w:rsidRPr="00340609">
        <w:rPr>
          <w:rFonts w:ascii="Arial" w:hAnsi="Arial" w:cs="Arial"/>
          <w:sz w:val="24"/>
          <w:szCs w:val="24"/>
          <w:shd w:val="clear" w:color="auto" w:fill="FFFFFF"/>
        </w:rPr>
        <w:t xml:space="preserve"> to respond effectively to disasters and improve their livelihood through social mobilization, employment generation and poverty reduction projects.</w:t>
      </w:r>
    </w:p>
    <w:p w:rsidR="00010D27" w:rsidRDefault="00010D27" w:rsidP="00010D27">
      <w:pPr>
        <w:spacing w:after="0"/>
        <w:jc w:val="both"/>
        <w:rPr>
          <w:rFonts w:ascii="Arial" w:hAnsi="Arial" w:cs="Arial"/>
          <w:sz w:val="24"/>
          <w:szCs w:val="24"/>
        </w:rPr>
      </w:pPr>
    </w:p>
    <w:p w:rsidR="00010D27" w:rsidRPr="0085359C" w:rsidRDefault="00010D27" w:rsidP="00010D27">
      <w:pPr>
        <w:spacing w:after="0"/>
        <w:jc w:val="both"/>
        <w:rPr>
          <w:rFonts w:ascii="Arial" w:hAnsi="Arial" w:cs="Arial"/>
          <w:sz w:val="24"/>
          <w:szCs w:val="24"/>
        </w:rPr>
      </w:pPr>
    </w:p>
    <w:p w:rsidR="00010D27" w:rsidRPr="0024015F" w:rsidRDefault="00010D27" w:rsidP="00752C13">
      <w:pPr>
        <w:pStyle w:val="ListParagraph"/>
        <w:numPr>
          <w:ilvl w:val="0"/>
          <w:numId w:val="54"/>
        </w:numPr>
        <w:spacing w:after="0"/>
        <w:jc w:val="both"/>
        <w:rPr>
          <w:rFonts w:ascii="Arial" w:hAnsi="Arial" w:cs="Arial"/>
          <w:b/>
          <w:sz w:val="24"/>
          <w:szCs w:val="24"/>
        </w:rPr>
      </w:pPr>
      <w:r w:rsidRPr="0024015F">
        <w:rPr>
          <w:rFonts w:ascii="Arial" w:hAnsi="Arial" w:cs="Arial"/>
          <w:b/>
          <w:sz w:val="24"/>
          <w:szCs w:val="24"/>
        </w:rPr>
        <w:t>Budget Sub- Programme Description</w:t>
      </w:r>
    </w:p>
    <w:p w:rsidR="00730E3D" w:rsidRPr="0024015F" w:rsidRDefault="00730E3D" w:rsidP="00730E3D">
      <w:pPr>
        <w:pStyle w:val="ListParagraph"/>
        <w:spacing w:line="360" w:lineRule="auto"/>
        <w:jc w:val="both"/>
        <w:rPr>
          <w:rFonts w:ascii="Arial" w:hAnsi="Arial" w:cs="Arial"/>
          <w:sz w:val="24"/>
          <w:szCs w:val="24"/>
        </w:rPr>
      </w:pPr>
      <w:r w:rsidRPr="0024015F">
        <w:rPr>
          <w:rFonts w:ascii="Arial" w:hAnsi="Arial" w:cs="Arial"/>
          <w:sz w:val="24"/>
          <w:szCs w:val="24"/>
        </w:rPr>
        <w:t xml:space="preserve">The National Disaster Management Organization (NADMO) section under the Assembly is responsible for delivering the sub-programme. It seeks to assist in planning and implementation of programmes to prevent and/or mitigate disaster in the District within the framework of national policies. </w:t>
      </w:r>
    </w:p>
    <w:p w:rsidR="00730E3D" w:rsidRPr="0024015F" w:rsidRDefault="00730E3D" w:rsidP="00730E3D">
      <w:pPr>
        <w:pStyle w:val="ListParagraph"/>
        <w:spacing w:line="360" w:lineRule="auto"/>
        <w:jc w:val="both"/>
        <w:rPr>
          <w:rFonts w:ascii="Arial" w:hAnsi="Arial" w:cs="Arial"/>
          <w:sz w:val="24"/>
          <w:szCs w:val="24"/>
        </w:rPr>
      </w:pPr>
    </w:p>
    <w:p w:rsidR="00730E3D" w:rsidRPr="0024015F" w:rsidRDefault="00730E3D" w:rsidP="0024015F">
      <w:pPr>
        <w:spacing w:after="0" w:line="360" w:lineRule="auto"/>
        <w:ind w:firstLine="720"/>
        <w:contextualSpacing/>
        <w:jc w:val="both"/>
        <w:rPr>
          <w:rFonts w:ascii="Arial" w:eastAsia="Times New Roman" w:hAnsi="Arial" w:cs="Arial"/>
          <w:sz w:val="24"/>
          <w:szCs w:val="24"/>
          <w:lang w:val="en-GB"/>
        </w:rPr>
      </w:pPr>
      <w:r w:rsidRPr="0024015F">
        <w:rPr>
          <w:rFonts w:ascii="Arial" w:eastAsia="Times New Roman" w:hAnsi="Arial" w:cs="Arial"/>
          <w:sz w:val="24"/>
          <w:szCs w:val="24"/>
          <w:lang w:val="en-GB"/>
        </w:rPr>
        <w:t>The sub-program operations include;</w:t>
      </w:r>
    </w:p>
    <w:p w:rsidR="00730E3D" w:rsidRPr="0024015F" w:rsidRDefault="00730E3D" w:rsidP="00752C13">
      <w:pPr>
        <w:pStyle w:val="ListParagraph"/>
        <w:numPr>
          <w:ilvl w:val="0"/>
          <w:numId w:val="35"/>
        </w:numPr>
        <w:autoSpaceDE w:val="0"/>
        <w:autoSpaceDN w:val="0"/>
        <w:adjustRightInd w:val="0"/>
        <w:spacing w:after="0" w:line="360" w:lineRule="auto"/>
        <w:ind w:left="1080" w:firstLine="0"/>
        <w:jc w:val="both"/>
        <w:rPr>
          <w:rFonts w:ascii="Arial" w:hAnsi="Arial" w:cs="Arial"/>
          <w:sz w:val="24"/>
          <w:szCs w:val="24"/>
        </w:rPr>
      </w:pPr>
      <w:r w:rsidRPr="0024015F">
        <w:rPr>
          <w:rFonts w:ascii="Arial" w:hAnsi="Arial" w:cs="Arial"/>
          <w:sz w:val="24"/>
          <w:szCs w:val="24"/>
        </w:rPr>
        <w:t>To facilitate the organization of public disaster education campaign programmes to create and sustain awareness of hazards of disaster and emphasize the role of the individual in the prevention of disaster.</w:t>
      </w:r>
    </w:p>
    <w:p w:rsidR="00730E3D" w:rsidRPr="0024015F" w:rsidRDefault="00730E3D" w:rsidP="00752C13">
      <w:pPr>
        <w:pStyle w:val="ListParagraph"/>
        <w:numPr>
          <w:ilvl w:val="0"/>
          <w:numId w:val="35"/>
        </w:numPr>
        <w:autoSpaceDE w:val="0"/>
        <w:autoSpaceDN w:val="0"/>
        <w:adjustRightInd w:val="0"/>
        <w:spacing w:after="0" w:line="360" w:lineRule="auto"/>
        <w:ind w:left="1080" w:firstLine="0"/>
        <w:jc w:val="both"/>
        <w:rPr>
          <w:rFonts w:ascii="Arial" w:hAnsi="Arial" w:cs="Arial"/>
          <w:sz w:val="24"/>
          <w:szCs w:val="24"/>
        </w:rPr>
      </w:pPr>
      <w:r w:rsidRPr="0024015F">
        <w:rPr>
          <w:rFonts w:ascii="Arial" w:hAnsi="Arial" w:cs="Arial"/>
          <w:sz w:val="24"/>
          <w:szCs w:val="24"/>
        </w:rPr>
        <w:t>To assist and facilitate education and training of volunteers to fight fires including bush fires or take measures to manage the after effects of natural disasters.</w:t>
      </w:r>
    </w:p>
    <w:p w:rsidR="00730E3D" w:rsidRPr="0024015F" w:rsidRDefault="00730E3D" w:rsidP="00752C13">
      <w:pPr>
        <w:pStyle w:val="ListParagraph"/>
        <w:numPr>
          <w:ilvl w:val="0"/>
          <w:numId w:val="35"/>
        </w:numPr>
        <w:autoSpaceDE w:val="0"/>
        <w:autoSpaceDN w:val="0"/>
        <w:adjustRightInd w:val="0"/>
        <w:spacing w:after="0" w:line="360" w:lineRule="auto"/>
        <w:ind w:left="1080" w:firstLine="0"/>
        <w:jc w:val="both"/>
        <w:rPr>
          <w:rFonts w:ascii="Arial" w:hAnsi="Arial" w:cs="Arial"/>
          <w:sz w:val="24"/>
          <w:szCs w:val="24"/>
        </w:rPr>
      </w:pPr>
      <w:r w:rsidRPr="0024015F">
        <w:rPr>
          <w:rFonts w:ascii="Arial" w:hAnsi="Arial" w:cs="Arial"/>
          <w:sz w:val="24"/>
          <w:szCs w:val="24"/>
        </w:rPr>
        <w:t>Prepare and review disaster prevention and management plans to prevent or control disasters arising from floods, bush fires, and human settlement fire, earthquakes and other natural disasters.</w:t>
      </w:r>
    </w:p>
    <w:p w:rsidR="00730E3D" w:rsidRPr="0024015F" w:rsidRDefault="00730E3D" w:rsidP="00752C13">
      <w:pPr>
        <w:pStyle w:val="ListParagraph"/>
        <w:numPr>
          <w:ilvl w:val="0"/>
          <w:numId w:val="35"/>
        </w:numPr>
        <w:autoSpaceDE w:val="0"/>
        <w:autoSpaceDN w:val="0"/>
        <w:adjustRightInd w:val="0"/>
        <w:spacing w:after="0" w:line="360" w:lineRule="auto"/>
        <w:ind w:left="1080" w:firstLine="0"/>
        <w:jc w:val="both"/>
        <w:rPr>
          <w:rFonts w:ascii="Arial" w:hAnsi="Arial" w:cs="Arial"/>
          <w:sz w:val="24"/>
          <w:szCs w:val="24"/>
        </w:rPr>
      </w:pPr>
      <w:r w:rsidRPr="0024015F">
        <w:rPr>
          <w:rFonts w:ascii="Arial" w:hAnsi="Arial" w:cs="Arial"/>
          <w:sz w:val="24"/>
          <w:szCs w:val="24"/>
        </w:rPr>
        <w:t>To participate in post disaster assessment to determine the extent of damage and needs of the disaster area.</w:t>
      </w:r>
    </w:p>
    <w:p w:rsidR="00730E3D" w:rsidRPr="0024015F" w:rsidRDefault="00730E3D" w:rsidP="00752C13">
      <w:pPr>
        <w:pStyle w:val="ListParagraph"/>
        <w:numPr>
          <w:ilvl w:val="0"/>
          <w:numId w:val="35"/>
        </w:numPr>
        <w:autoSpaceDE w:val="0"/>
        <w:autoSpaceDN w:val="0"/>
        <w:adjustRightInd w:val="0"/>
        <w:spacing w:after="0" w:line="360" w:lineRule="auto"/>
        <w:ind w:left="1080" w:firstLine="0"/>
        <w:jc w:val="both"/>
        <w:rPr>
          <w:rFonts w:ascii="Arial" w:hAnsi="Arial" w:cs="Arial"/>
          <w:sz w:val="24"/>
          <w:szCs w:val="24"/>
        </w:rPr>
      </w:pPr>
      <w:r w:rsidRPr="0024015F">
        <w:rPr>
          <w:rFonts w:ascii="Arial" w:hAnsi="Arial" w:cs="Arial"/>
          <w:sz w:val="24"/>
          <w:szCs w:val="24"/>
        </w:rPr>
        <w:t xml:space="preserve">Co-ordinate the receiving, management and supervision of the distribution of relief items in the District. </w:t>
      </w:r>
    </w:p>
    <w:p w:rsidR="00730E3D" w:rsidRPr="0024015F" w:rsidRDefault="00730E3D" w:rsidP="00752C13">
      <w:pPr>
        <w:pStyle w:val="ListParagraph"/>
        <w:numPr>
          <w:ilvl w:val="0"/>
          <w:numId w:val="35"/>
        </w:numPr>
        <w:autoSpaceDE w:val="0"/>
        <w:autoSpaceDN w:val="0"/>
        <w:adjustRightInd w:val="0"/>
        <w:spacing w:after="0" w:line="360" w:lineRule="auto"/>
        <w:ind w:left="1080" w:firstLine="0"/>
        <w:jc w:val="both"/>
        <w:rPr>
          <w:rFonts w:ascii="Arial" w:hAnsi="Arial" w:cs="Arial"/>
          <w:sz w:val="24"/>
          <w:szCs w:val="24"/>
        </w:rPr>
      </w:pPr>
      <w:r w:rsidRPr="0024015F">
        <w:rPr>
          <w:rFonts w:ascii="Arial" w:hAnsi="Arial" w:cs="Arial"/>
          <w:sz w:val="24"/>
          <w:szCs w:val="24"/>
        </w:rPr>
        <w:t>Facilitate collection, collation and preservation of data on disasters in the District.</w:t>
      </w:r>
    </w:p>
    <w:p w:rsidR="00730E3D" w:rsidRPr="0024015F" w:rsidRDefault="00730E3D" w:rsidP="00730E3D">
      <w:pPr>
        <w:spacing w:line="360" w:lineRule="auto"/>
        <w:ind w:left="720"/>
        <w:jc w:val="both"/>
        <w:rPr>
          <w:rFonts w:ascii="Arial" w:hAnsi="Arial" w:cs="Arial"/>
          <w:sz w:val="24"/>
          <w:szCs w:val="24"/>
        </w:rPr>
      </w:pPr>
    </w:p>
    <w:p w:rsidR="00730E3D" w:rsidRPr="0024015F" w:rsidRDefault="00730E3D" w:rsidP="00730E3D">
      <w:pPr>
        <w:spacing w:line="360" w:lineRule="auto"/>
        <w:ind w:left="720"/>
        <w:jc w:val="both"/>
        <w:rPr>
          <w:rFonts w:ascii="Arial" w:hAnsi="Arial" w:cs="Arial"/>
          <w:b/>
          <w:sz w:val="24"/>
          <w:szCs w:val="24"/>
        </w:rPr>
      </w:pPr>
      <w:r w:rsidRPr="0024015F">
        <w:rPr>
          <w:rFonts w:ascii="Arial" w:hAnsi="Arial" w:cs="Arial"/>
          <w:sz w:val="24"/>
          <w:szCs w:val="24"/>
        </w:rPr>
        <w:lastRenderedPageBreak/>
        <w:t>The sub-</w:t>
      </w:r>
      <w:proofErr w:type="spellStart"/>
      <w:r w:rsidRPr="0024015F">
        <w:rPr>
          <w:rFonts w:ascii="Arial" w:hAnsi="Arial" w:cs="Arial"/>
          <w:sz w:val="24"/>
          <w:szCs w:val="24"/>
        </w:rPr>
        <w:t>programme</w:t>
      </w:r>
      <w:proofErr w:type="spellEnd"/>
      <w:r w:rsidRPr="0024015F">
        <w:rPr>
          <w:rFonts w:ascii="Arial" w:hAnsi="Arial" w:cs="Arial"/>
          <w:sz w:val="24"/>
          <w:szCs w:val="24"/>
        </w:rPr>
        <w:t xml:space="preserve"> is undertaken by officers from the NADMO section with funding from the </w:t>
      </w:r>
      <w:proofErr w:type="spellStart"/>
      <w:r w:rsidRPr="0024015F">
        <w:rPr>
          <w:rFonts w:ascii="Arial" w:hAnsi="Arial" w:cs="Arial"/>
          <w:sz w:val="24"/>
          <w:szCs w:val="24"/>
        </w:rPr>
        <w:t>GoG</w:t>
      </w:r>
      <w:proofErr w:type="spellEnd"/>
      <w:r w:rsidRPr="0024015F">
        <w:rPr>
          <w:rFonts w:ascii="Arial" w:hAnsi="Arial" w:cs="Arial"/>
          <w:sz w:val="24"/>
          <w:szCs w:val="24"/>
        </w:rPr>
        <w:t xml:space="preserve"> transfers and Assembly’s support from the Internally Generated Fund. The sub-</w:t>
      </w:r>
      <w:proofErr w:type="spellStart"/>
      <w:r w:rsidRPr="0024015F">
        <w:rPr>
          <w:rFonts w:ascii="Arial" w:hAnsi="Arial" w:cs="Arial"/>
          <w:sz w:val="24"/>
          <w:szCs w:val="24"/>
        </w:rPr>
        <w:t>programme</w:t>
      </w:r>
      <w:proofErr w:type="spellEnd"/>
      <w:r w:rsidRPr="0024015F">
        <w:rPr>
          <w:rFonts w:ascii="Arial" w:hAnsi="Arial" w:cs="Arial"/>
          <w:sz w:val="24"/>
          <w:szCs w:val="24"/>
        </w:rPr>
        <w:t xml:space="preserve"> goes to the benefit of the entire citizenry within the District. Some challenges facing the sub-</w:t>
      </w:r>
      <w:proofErr w:type="spellStart"/>
      <w:r w:rsidRPr="0024015F">
        <w:rPr>
          <w:rFonts w:ascii="Arial" w:hAnsi="Arial" w:cs="Arial"/>
          <w:sz w:val="24"/>
          <w:szCs w:val="24"/>
        </w:rPr>
        <w:t>programme</w:t>
      </w:r>
      <w:proofErr w:type="spellEnd"/>
      <w:r w:rsidRPr="0024015F">
        <w:rPr>
          <w:rFonts w:ascii="Arial" w:hAnsi="Arial" w:cs="Arial"/>
          <w:sz w:val="24"/>
          <w:szCs w:val="24"/>
        </w:rPr>
        <w:t xml:space="preserve"> include inadequate office space, untimely releases of funds and inadequate logistics for public education and sensitization.</w:t>
      </w:r>
    </w:p>
    <w:p w:rsidR="00010D27" w:rsidRDefault="00010D27" w:rsidP="00010D27">
      <w:pPr>
        <w:spacing w:after="0"/>
        <w:jc w:val="both"/>
        <w:rPr>
          <w:rFonts w:ascii="Arial" w:hAnsi="Arial" w:cs="Arial"/>
          <w:sz w:val="24"/>
          <w:szCs w:val="24"/>
        </w:rPr>
      </w:pPr>
    </w:p>
    <w:p w:rsidR="0024015F" w:rsidRPr="00340609" w:rsidRDefault="0024015F" w:rsidP="0024015F">
      <w:pPr>
        <w:spacing w:after="0" w:line="360" w:lineRule="auto"/>
        <w:contextualSpacing/>
        <w:jc w:val="both"/>
        <w:rPr>
          <w:rFonts w:ascii="Arial" w:eastAsia="Times New Roman" w:hAnsi="Arial" w:cs="Arial"/>
          <w:sz w:val="24"/>
          <w:szCs w:val="24"/>
          <w:lang w:val="en-GB"/>
        </w:rPr>
      </w:pPr>
    </w:p>
    <w:p w:rsidR="0024015F" w:rsidRPr="0024015F" w:rsidRDefault="0024015F" w:rsidP="00752C13">
      <w:pPr>
        <w:pStyle w:val="ListParagraph"/>
        <w:numPr>
          <w:ilvl w:val="0"/>
          <w:numId w:val="54"/>
        </w:numPr>
        <w:spacing w:after="0" w:line="360" w:lineRule="auto"/>
        <w:rPr>
          <w:rFonts w:ascii="Arial" w:eastAsia="Times New Roman" w:hAnsi="Arial" w:cs="Arial"/>
          <w:b/>
          <w:sz w:val="24"/>
          <w:szCs w:val="24"/>
        </w:rPr>
      </w:pPr>
      <w:r w:rsidRPr="0024015F">
        <w:rPr>
          <w:rFonts w:ascii="Arial" w:eastAsia="Times New Roman" w:hAnsi="Arial" w:cs="Arial"/>
          <w:b/>
          <w:sz w:val="24"/>
          <w:szCs w:val="24"/>
        </w:rPr>
        <w:t>Budget Sub-Programme Results Statement</w:t>
      </w:r>
    </w:p>
    <w:p w:rsidR="00010D27" w:rsidRPr="00001865" w:rsidRDefault="0024015F" w:rsidP="0024015F">
      <w:pPr>
        <w:pStyle w:val="ListParagraph"/>
        <w:spacing w:line="360" w:lineRule="auto"/>
        <w:jc w:val="both"/>
        <w:rPr>
          <w:rFonts w:ascii="Arial" w:hAnsi="Arial" w:cs="Arial"/>
          <w:sz w:val="24"/>
          <w:szCs w:val="24"/>
        </w:rPr>
      </w:pPr>
      <w:r w:rsidRPr="00340609">
        <w:rPr>
          <w:rFonts w:ascii="Arial" w:hAnsi="Arial" w:cs="Arial"/>
          <w:sz w:val="24"/>
          <w:szCs w:val="24"/>
        </w:rPr>
        <w:t>The table indicates the main outputs, its indicators and projections by which the District Assembly’s measure the performance of this sub-programme. The past data indicates actual performance whilst the projections are the Assembly’s estimate of future performance.</w:t>
      </w:r>
    </w:p>
    <w:p w:rsidR="00010D27" w:rsidRPr="00F336E0" w:rsidRDefault="001D50E5" w:rsidP="00010D27">
      <w:pPr>
        <w:spacing w:after="0"/>
        <w:rPr>
          <w:b/>
        </w:rPr>
      </w:pPr>
      <w:r>
        <w:rPr>
          <w:b/>
        </w:rPr>
        <w:t>Table 35</w:t>
      </w:r>
      <w:r w:rsidR="00010D27" w:rsidRPr="00F336E0">
        <w:rPr>
          <w:b/>
        </w:rPr>
        <w:t>: Budget Sub-</w:t>
      </w:r>
      <w:proofErr w:type="spellStart"/>
      <w:r w:rsidR="00010D27" w:rsidRPr="00F336E0">
        <w:rPr>
          <w:b/>
        </w:rPr>
        <w:t>Programme</w:t>
      </w:r>
      <w:proofErr w:type="spellEnd"/>
      <w:r w:rsidR="00010D27" w:rsidRPr="00F336E0">
        <w:rPr>
          <w:b/>
        </w:rPr>
        <w:t xml:space="preserve"> Results Statement</w:t>
      </w:r>
    </w:p>
    <w:tbl>
      <w:tblPr>
        <w:tblStyle w:val="TableGrid"/>
        <w:tblW w:w="9746" w:type="dxa"/>
        <w:tblInd w:w="-147" w:type="dxa"/>
        <w:tblLook w:val="04A0" w:firstRow="1" w:lastRow="0" w:firstColumn="1" w:lastColumn="0" w:noHBand="0" w:noVBand="1"/>
      </w:tblPr>
      <w:tblGrid>
        <w:gridCol w:w="2077"/>
        <w:gridCol w:w="1616"/>
        <w:gridCol w:w="1018"/>
        <w:gridCol w:w="1019"/>
        <w:gridCol w:w="1004"/>
        <w:gridCol w:w="1004"/>
        <w:gridCol w:w="1004"/>
        <w:gridCol w:w="1004"/>
      </w:tblGrid>
      <w:tr w:rsidR="00CF6A80" w:rsidTr="00730E3D">
        <w:trPr>
          <w:trHeight w:val="416"/>
        </w:trPr>
        <w:tc>
          <w:tcPr>
            <w:tcW w:w="2077" w:type="dxa"/>
            <w:vMerge w:val="restart"/>
          </w:tcPr>
          <w:p w:rsidR="00CF6A80" w:rsidRPr="008B6FEB" w:rsidRDefault="00CF6A80" w:rsidP="0011465B">
            <w:pPr>
              <w:pStyle w:val="ListParagraph"/>
              <w:ind w:left="0"/>
              <w:jc w:val="center"/>
              <w:rPr>
                <w:b/>
              </w:rPr>
            </w:pPr>
            <w:r w:rsidRPr="008B6FEB">
              <w:rPr>
                <w:b/>
              </w:rPr>
              <w:t>Main Outputs</w:t>
            </w:r>
          </w:p>
        </w:tc>
        <w:tc>
          <w:tcPr>
            <w:tcW w:w="1616" w:type="dxa"/>
            <w:vMerge w:val="restart"/>
          </w:tcPr>
          <w:p w:rsidR="00CF6A80" w:rsidRPr="008B6FEB" w:rsidRDefault="00CF6A80" w:rsidP="0011465B">
            <w:pPr>
              <w:pStyle w:val="ListParagraph"/>
              <w:ind w:left="0"/>
              <w:jc w:val="center"/>
              <w:rPr>
                <w:b/>
              </w:rPr>
            </w:pPr>
            <w:r w:rsidRPr="008B6FEB">
              <w:rPr>
                <w:b/>
              </w:rPr>
              <w:t>Output Indicators</w:t>
            </w:r>
          </w:p>
        </w:tc>
        <w:tc>
          <w:tcPr>
            <w:tcW w:w="2037" w:type="dxa"/>
            <w:gridSpan w:val="2"/>
          </w:tcPr>
          <w:p w:rsidR="00CF6A80" w:rsidRPr="008B6FEB" w:rsidRDefault="00CF6A80" w:rsidP="0011465B">
            <w:pPr>
              <w:pStyle w:val="ListParagraph"/>
              <w:ind w:left="0"/>
              <w:jc w:val="center"/>
              <w:rPr>
                <w:b/>
              </w:rPr>
            </w:pPr>
            <w:r w:rsidRPr="008B6FEB">
              <w:rPr>
                <w:b/>
              </w:rPr>
              <w:t>Past Years</w:t>
            </w:r>
          </w:p>
        </w:tc>
        <w:tc>
          <w:tcPr>
            <w:tcW w:w="4016" w:type="dxa"/>
            <w:gridSpan w:val="4"/>
          </w:tcPr>
          <w:p w:rsidR="00CF6A80" w:rsidRPr="008B6FEB" w:rsidRDefault="00CF6A80" w:rsidP="0011465B">
            <w:pPr>
              <w:pStyle w:val="ListParagraph"/>
              <w:ind w:left="0"/>
              <w:jc w:val="center"/>
              <w:rPr>
                <w:b/>
              </w:rPr>
            </w:pPr>
            <w:r w:rsidRPr="008B6FEB">
              <w:rPr>
                <w:b/>
              </w:rPr>
              <w:t>Projections</w:t>
            </w:r>
          </w:p>
        </w:tc>
      </w:tr>
      <w:tr w:rsidR="00CF6A80" w:rsidTr="00730E3D">
        <w:trPr>
          <w:trHeight w:val="641"/>
        </w:trPr>
        <w:tc>
          <w:tcPr>
            <w:tcW w:w="2077" w:type="dxa"/>
            <w:vMerge/>
          </w:tcPr>
          <w:p w:rsidR="00CF6A80" w:rsidRPr="008B6FEB" w:rsidRDefault="00CF6A80" w:rsidP="0011465B">
            <w:pPr>
              <w:pStyle w:val="ListParagraph"/>
              <w:ind w:left="0"/>
              <w:jc w:val="center"/>
              <w:rPr>
                <w:b/>
              </w:rPr>
            </w:pPr>
          </w:p>
        </w:tc>
        <w:tc>
          <w:tcPr>
            <w:tcW w:w="1616" w:type="dxa"/>
            <w:vMerge/>
          </w:tcPr>
          <w:p w:rsidR="00CF6A80" w:rsidRPr="008B6FEB" w:rsidRDefault="00CF6A80" w:rsidP="0011465B">
            <w:pPr>
              <w:pStyle w:val="ListParagraph"/>
              <w:ind w:left="0"/>
              <w:jc w:val="center"/>
              <w:rPr>
                <w:b/>
              </w:rPr>
            </w:pPr>
          </w:p>
        </w:tc>
        <w:tc>
          <w:tcPr>
            <w:tcW w:w="1018" w:type="dxa"/>
          </w:tcPr>
          <w:p w:rsidR="00CF6A80" w:rsidRPr="008B6FEB" w:rsidRDefault="00CF6A80" w:rsidP="0011465B">
            <w:pPr>
              <w:pStyle w:val="ListParagraph"/>
              <w:ind w:left="0"/>
              <w:jc w:val="center"/>
              <w:rPr>
                <w:b/>
              </w:rPr>
            </w:pPr>
            <w:r w:rsidRPr="008B6FEB">
              <w:rPr>
                <w:b/>
              </w:rPr>
              <w:t>2020</w:t>
            </w:r>
          </w:p>
        </w:tc>
        <w:tc>
          <w:tcPr>
            <w:tcW w:w="1019" w:type="dxa"/>
          </w:tcPr>
          <w:p w:rsidR="00CF6A80" w:rsidRPr="008B6FEB" w:rsidRDefault="00CF6A80" w:rsidP="0011465B">
            <w:pPr>
              <w:pStyle w:val="ListParagraph"/>
              <w:ind w:left="0"/>
              <w:jc w:val="center"/>
              <w:rPr>
                <w:b/>
              </w:rPr>
            </w:pPr>
            <w:r w:rsidRPr="008B6FEB">
              <w:rPr>
                <w:b/>
              </w:rPr>
              <w:t>2021 as at July</w:t>
            </w:r>
          </w:p>
        </w:tc>
        <w:tc>
          <w:tcPr>
            <w:tcW w:w="1004" w:type="dxa"/>
          </w:tcPr>
          <w:p w:rsidR="00CF6A80" w:rsidRPr="008B6FEB" w:rsidRDefault="00CF6A80" w:rsidP="0011465B">
            <w:pPr>
              <w:pStyle w:val="ListParagraph"/>
              <w:ind w:left="0"/>
              <w:jc w:val="center"/>
              <w:rPr>
                <w:b/>
              </w:rPr>
            </w:pPr>
            <w:r w:rsidRPr="008B6FEB">
              <w:rPr>
                <w:b/>
              </w:rPr>
              <w:t>2022</w:t>
            </w:r>
          </w:p>
        </w:tc>
        <w:tc>
          <w:tcPr>
            <w:tcW w:w="1004" w:type="dxa"/>
          </w:tcPr>
          <w:p w:rsidR="00CF6A80" w:rsidRPr="008B6FEB" w:rsidRDefault="00CF6A80" w:rsidP="0011465B">
            <w:pPr>
              <w:pStyle w:val="ListParagraph"/>
              <w:ind w:left="0"/>
              <w:jc w:val="center"/>
              <w:rPr>
                <w:b/>
              </w:rPr>
            </w:pPr>
            <w:r w:rsidRPr="008B6FEB">
              <w:rPr>
                <w:b/>
              </w:rPr>
              <w:t>2023</w:t>
            </w:r>
          </w:p>
        </w:tc>
        <w:tc>
          <w:tcPr>
            <w:tcW w:w="1004" w:type="dxa"/>
          </w:tcPr>
          <w:p w:rsidR="00CF6A80" w:rsidRPr="008B6FEB" w:rsidRDefault="00CF6A80" w:rsidP="0011465B">
            <w:pPr>
              <w:pStyle w:val="ListParagraph"/>
              <w:ind w:left="0"/>
              <w:jc w:val="center"/>
              <w:rPr>
                <w:b/>
              </w:rPr>
            </w:pPr>
            <w:r w:rsidRPr="008B6FEB">
              <w:rPr>
                <w:b/>
              </w:rPr>
              <w:t>2024</w:t>
            </w:r>
          </w:p>
        </w:tc>
        <w:tc>
          <w:tcPr>
            <w:tcW w:w="1004" w:type="dxa"/>
          </w:tcPr>
          <w:p w:rsidR="00CF6A80" w:rsidRPr="008B6FEB" w:rsidRDefault="00CF6A80" w:rsidP="0011465B">
            <w:pPr>
              <w:pStyle w:val="ListParagraph"/>
              <w:ind w:left="0"/>
              <w:jc w:val="center"/>
              <w:rPr>
                <w:b/>
              </w:rPr>
            </w:pPr>
            <w:r w:rsidRPr="008B6FEB">
              <w:rPr>
                <w:b/>
              </w:rPr>
              <w:t>2025</w:t>
            </w:r>
          </w:p>
        </w:tc>
      </w:tr>
      <w:tr w:rsidR="00730E3D" w:rsidTr="007E1C63">
        <w:trPr>
          <w:trHeight w:val="202"/>
        </w:trPr>
        <w:tc>
          <w:tcPr>
            <w:tcW w:w="2077" w:type="dxa"/>
            <w:vAlign w:val="center"/>
          </w:tcPr>
          <w:p w:rsidR="00730E3D" w:rsidRPr="00610696" w:rsidRDefault="00730E3D" w:rsidP="00610696">
            <w:pPr>
              <w:pStyle w:val="NormalWeb"/>
              <w:spacing w:before="0" w:beforeAutospacing="0" w:after="0" w:afterAutospacing="0" w:line="360" w:lineRule="auto"/>
              <w:rPr>
                <w:rFonts w:ascii="Arial" w:hAnsi="Arial" w:cs="Arial"/>
                <w:sz w:val="22"/>
              </w:rPr>
            </w:pPr>
            <w:r w:rsidRPr="00610696">
              <w:rPr>
                <w:rFonts w:ascii="Arial" w:eastAsiaTheme="minorEastAsia" w:hAnsi="Arial" w:cs="Arial"/>
                <w:color w:val="000000" w:themeColor="text1"/>
                <w:kern w:val="24"/>
                <w:sz w:val="22"/>
              </w:rPr>
              <w:t>1. Climate Change programmes</w:t>
            </w:r>
          </w:p>
          <w:p w:rsidR="00730E3D" w:rsidRPr="00610696" w:rsidRDefault="00730E3D" w:rsidP="00610696">
            <w:pPr>
              <w:pStyle w:val="NormalWeb"/>
              <w:spacing w:before="0" w:beforeAutospacing="0" w:after="0" w:afterAutospacing="0" w:line="360" w:lineRule="auto"/>
              <w:rPr>
                <w:rFonts w:ascii="Arial" w:hAnsi="Arial" w:cs="Arial"/>
                <w:sz w:val="22"/>
              </w:rPr>
            </w:pPr>
            <w:r w:rsidRPr="00610696">
              <w:rPr>
                <w:rFonts w:ascii="Arial" w:eastAsiaTheme="minorEastAsia" w:hAnsi="Arial" w:cs="Arial"/>
                <w:color w:val="000000" w:themeColor="text1"/>
                <w:kern w:val="24"/>
                <w:sz w:val="22"/>
              </w:rPr>
              <w:t>organized</w:t>
            </w:r>
          </w:p>
        </w:tc>
        <w:tc>
          <w:tcPr>
            <w:tcW w:w="1616" w:type="dxa"/>
            <w:vAlign w:val="center"/>
          </w:tcPr>
          <w:p w:rsidR="00730E3D" w:rsidRPr="00610696" w:rsidRDefault="00730E3D" w:rsidP="00610696">
            <w:pPr>
              <w:pStyle w:val="NormalWeb"/>
              <w:spacing w:before="0" w:beforeAutospacing="0" w:after="0" w:afterAutospacing="0" w:line="360" w:lineRule="auto"/>
              <w:rPr>
                <w:rFonts w:ascii="Arial" w:hAnsi="Arial" w:cs="Arial"/>
                <w:sz w:val="22"/>
              </w:rPr>
            </w:pPr>
            <w:r w:rsidRPr="00610696">
              <w:rPr>
                <w:rFonts w:ascii="Arial" w:eastAsiaTheme="minorEastAsia" w:hAnsi="Arial" w:cs="Arial"/>
                <w:color w:val="000000" w:themeColor="text1"/>
                <w:kern w:val="24"/>
                <w:sz w:val="22"/>
              </w:rPr>
              <w:t>Number of Climate change</w:t>
            </w:r>
          </w:p>
          <w:p w:rsidR="00730E3D" w:rsidRPr="00610696" w:rsidRDefault="00730E3D" w:rsidP="00610696">
            <w:pPr>
              <w:pStyle w:val="NormalWeb"/>
              <w:spacing w:before="0" w:beforeAutospacing="0" w:after="0" w:afterAutospacing="0" w:line="360" w:lineRule="auto"/>
              <w:rPr>
                <w:rFonts w:ascii="Arial" w:hAnsi="Arial" w:cs="Arial"/>
                <w:sz w:val="22"/>
              </w:rPr>
            </w:pPr>
            <w:r w:rsidRPr="00610696">
              <w:rPr>
                <w:rFonts w:ascii="Arial" w:eastAsiaTheme="minorEastAsia" w:hAnsi="Arial" w:cs="Arial"/>
                <w:color w:val="000000" w:themeColor="text1"/>
                <w:kern w:val="24"/>
                <w:sz w:val="22"/>
              </w:rPr>
              <w:t>programmes organized</w:t>
            </w:r>
          </w:p>
        </w:tc>
        <w:tc>
          <w:tcPr>
            <w:tcW w:w="1018"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4</w:t>
            </w:r>
          </w:p>
        </w:tc>
        <w:tc>
          <w:tcPr>
            <w:tcW w:w="1019"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3</w:t>
            </w:r>
          </w:p>
        </w:tc>
        <w:tc>
          <w:tcPr>
            <w:tcW w:w="1004"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4</w:t>
            </w:r>
          </w:p>
        </w:tc>
        <w:tc>
          <w:tcPr>
            <w:tcW w:w="1004"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4</w:t>
            </w:r>
          </w:p>
        </w:tc>
        <w:tc>
          <w:tcPr>
            <w:tcW w:w="1004"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4</w:t>
            </w:r>
          </w:p>
        </w:tc>
        <w:tc>
          <w:tcPr>
            <w:tcW w:w="1004"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4</w:t>
            </w:r>
          </w:p>
        </w:tc>
      </w:tr>
      <w:tr w:rsidR="00730E3D" w:rsidTr="007E1C63">
        <w:trPr>
          <w:trHeight w:val="213"/>
        </w:trPr>
        <w:tc>
          <w:tcPr>
            <w:tcW w:w="2077" w:type="dxa"/>
            <w:vAlign w:val="center"/>
          </w:tcPr>
          <w:p w:rsidR="00730E3D" w:rsidRPr="00610696" w:rsidRDefault="00730E3D" w:rsidP="00610696">
            <w:pPr>
              <w:pStyle w:val="NormalWeb"/>
              <w:spacing w:before="0" w:beforeAutospacing="0" w:after="0" w:afterAutospacing="0" w:line="360" w:lineRule="auto"/>
              <w:rPr>
                <w:rFonts w:ascii="Arial" w:hAnsi="Arial" w:cs="Arial"/>
                <w:sz w:val="22"/>
              </w:rPr>
            </w:pPr>
            <w:r w:rsidRPr="00610696">
              <w:rPr>
                <w:rFonts w:ascii="Arial" w:eastAsiaTheme="minorEastAsia" w:hAnsi="Arial" w:cs="Arial"/>
                <w:color w:val="000000" w:themeColor="text1"/>
                <w:kern w:val="24"/>
                <w:sz w:val="22"/>
              </w:rPr>
              <w:t>2. DVGs Formed and trained</w:t>
            </w:r>
          </w:p>
        </w:tc>
        <w:tc>
          <w:tcPr>
            <w:tcW w:w="1616" w:type="dxa"/>
            <w:vAlign w:val="center"/>
          </w:tcPr>
          <w:p w:rsidR="00730E3D" w:rsidRPr="00610696" w:rsidRDefault="00730E3D" w:rsidP="00610696">
            <w:pPr>
              <w:pStyle w:val="NormalWeb"/>
              <w:spacing w:before="0" w:beforeAutospacing="0" w:after="0" w:afterAutospacing="0" w:line="360" w:lineRule="auto"/>
              <w:rPr>
                <w:rFonts w:ascii="Arial" w:hAnsi="Arial" w:cs="Arial"/>
                <w:sz w:val="22"/>
              </w:rPr>
            </w:pPr>
            <w:r w:rsidRPr="00610696">
              <w:rPr>
                <w:rFonts w:ascii="Arial" w:eastAsiaTheme="minorEastAsia" w:hAnsi="Arial" w:cs="Arial"/>
                <w:color w:val="000000" w:themeColor="text1"/>
                <w:kern w:val="24"/>
                <w:sz w:val="22"/>
              </w:rPr>
              <w:t>Number of DVGs Formed and</w:t>
            </w:r>
          </w:p>
          <w:p w:rsidR="00730E3D" w:rsidRPr="00610696" w:rsidRDefault="00730E3D" w:rsidP="00610696">
            <w:pPr>
              <w:pStyle w:val="NormalWeb"/>
              <w:spacing w:before="0" w:beforeAutospacing="0" w:after="0" w:afterAutospacing="0" w:line="360" w:lineRule="auto"/>
              <w:rPr>
                <w:rFonts w:ascii="Arial" w:hAnsi="Arial" w:cs="Arial"/>
                <w:sz w:val="22"/>
              </w:rPr>
            </w:pPr>
            <w:r w:rsidRPr="00610696">
              <w:rPr>
                <w:rFonts w:ascii="Arial" w:eastAsiaTheme="minorEastAsia" w:hAnsi="Arial" w:cs="Arial"/>
                <w:color w:val="000000" w:themeColor="text1"/>
                <w:kern w:val="24"/>
                <w:sz w:val="22"/>
              </w:rPr>
              <w:t>Trained</w:t>
            </w:r>
          </w:p>
        </w:tc>
        <w:tc>
          <w:tcPr>
            <w:tcW w:w="1018"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10</w:t>
            </w:r>
          </w:p>
        </w:tc>
        <w:tc>
          <w:tcPr>
            <w:tcW w:w="1019"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8</w:t>
            </w:r>
          </w:p>
        </w:tc>
        <w:tc>
          <w:tcPr>
            <w:tcW w:w="1004"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20</w:t>
            </w:r>
          </w:p>
        </w:tc>
        <w:tc>
          <w:tcPr>
            <w:tcW w:w="1004"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20</w:t>
            </w:r>
          </w:p>
        </w:tc>
        <w:tc>
          <w:tcPr>
            <w:tcW w:w="1004"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20</w:t>
            </w:r>
          </w:p>
        </w:tc>
        <w:tc>
          <w:tcPr>
            <w:tcW w:w="1004"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20</w:t>
            </w:r>
          </w:p>
        </w:tc>
      </w:tr>
      <w:tr w:rsidR="00730E3D" w:rsidTr="007E1C63">
        <w:trPr>
          <w:trHeight w:val="213"/>
        </w:trPr>
        <w:tc>
          <w:tcPr>
            <w:tcW w:w="2077" w:type="dxa"/>
            <w:vAlign w:val="center"/>
          </w:tcPr>
          <w:p w:rsidR="00730E3D" w:rsidRPr="00610696" w:rsidRDefault="00730E3D" w:rsidP="00610696">
            <w:pPr>
              <w:pStyle w:val="NormalWeb"/>
              <w:spacing w:before="0" w:beforeAutospacing="0" w:after="0" w:afterAutospacing="0" w:line="360" w:lineRule="auto"/>
              <w:jc w:val="both"/>
              <w:rPr>
                <w:rFonts w:ascii="Arial" w:hAnsi="Arial" w:cs="Arial"/>
                <w:sz w:val="22"/>
              </w:rPr>
            </w:pPr>
            <w:r w:rsidRPr="00610696">
              <w:rPr>
                <w:rFonts w:ascii="Arial" w:eastAsiaTheme="minorEastAsia" w:hAnsi="Arial" w:cs="Arial"/>
                <w:color w:val="000000" w:themeColor="text1"/>
                <w:kern w:val="24"/>
                <w:sz w:val="22"/>
              </w:rPr>
              <w:t>3. Clean up exercises organized</w:t>
            </w:r>
          </w:p>
        </w:tc>
        <w:tc>
          <w:tcPr>
            <w:tcW w:w="1616" w:type="dxa"/>
            <w:vAlign w:val="center"/>
          </w:tcPr>
          <w:p w:rsidR="00730E3D" w:rsidRPr="00610696" w:rsidRDefault="00730E3D" w:rsidP="00610696">
            <w:pPr>
              <w:pStyle w:val="NormalWeb"/>
              <w:spacing w:before="0" w:beforeAutospacing="0" w:after="0" w:afterAutospacing="0" w:line="360" w:lineRule="auto"/>
              <w:rPr>
                <w:rFonts w:ascii="Arial" w:hAnsi="Arial" w:cs="Arial"/>
                <w:sz w:val="22"/>
              </w:rPr>
            </w:pPr>
            <w:r w:rsidRPr="00610696">
              <w:rPr>
                <w:rFonts w:ascii="Arial" w:eastAsiaTheme="minorEastAsia" w:hAnsi="Arial" w:cs="Arial"/>
                <w:color w:val="000000" w:themeColor="text1"/>
                <w:kern w:val="24"/>
                <w:sz w:val="22"/>
              </w:rPr>
              <w:t>Number of clean up exercises</w:t>
            </w:r>
          </w:p>
          <w:p w:rsidR="00730E3D" w:rsidRPr="00610696" w:rsidRDefault="00730E3D" w:rsidP="00610696">
            <w:pPr>
              <w:pStyle w:val="NormalWeb"/>
              <w:spacing w:before="0" w:beforeAutospacing="0" w:after="0" w:afterAutospacing="0" w:line="360" w:lineRule="auto"/>
              <w:rPr>
                <w:rFonts w:ascii="Arial" w:hAnsi="Arial" w:cs="Arial"/>
                <w:sz w:val="22"/>
              </w:rPr>
            </w:pPr>
            <w:r w:rsidRPr="00610696">
              <w:rPr>
                <w:rFonts w:ascii="Arial" w:eastAsiaTheme="minorEastAsia" w:hAnsi="Arial" w:cs="Arial"/>
                <w:color w:val="000000" w:themeColor="text1"/>
                <w:kern w:val="24"/>
                <w:sz w:val="22"/>
              </w:rPr>
              <w:t>Organized</w:t>
            </w:r>
          </w:p>
        </w:tc>
        <w:tc>
          <w:tcPr>
            <w:tcW w:w="1018"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12</w:t>
            </w:r>
          </w:p>
        </w:tc>
        <w:tc>
          <w:tcPr>
            <w:tcW w:w="1019"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8</w:t>
            </w:r>
          </w:p>
        </w:tc>
        <w:tc>
          <w:tcPr>
            <w:tcW w:w="1004"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12</w:t>
            </w:r>
          </w:p>
        </w:tc>
        <w:tc>
          <w:tcPr>
            <w:tcW w:w="1004"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12</w:t>
            </w:r>
          </w:p>
        </w:tc>
        <w:tc>
          <w:tcPr>
            <w:tcW w:w="1004"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12</w:t>
            </w:r>
          </w:p>
        </w:tc>
        <w:tc>
          <w:tcPr>
            <w:tcW w:w="1004" w:type="dxa"/>
            <w:vAlign w:val="center"/>
          </w:tcPr>
          <w:p w:rsidR="00730E3D" w:rsidRPr="00610696" w:rsidRDefault="00730E3D" w:rsidP="00610696">
            <w:pPr>
              <w:pStyle w:val="NormalWeb"/>
              <w:spacing w:before="0" w:beforeAutospacing="0" w:after="0" w:afterAutospacing="0" w:line="360" w:lineRule="auto"/>
              <w:jc w:val="center"/>
              <w:rPr>
                <w:rFonts w:ascii="Arial" w:hAnsi="Arial" w:cs="Arial"/>
                <w:sz w:val="22"/>
              </w:rPr>
            </w:pPr>
            <w:r w:rsidRPr="00610696">
              <w:rPr>
                <w:rFonts w:ascii="Arial" w:eastAsia="Calibri" w:hAnsi="Arial" w:cs="Arial"/>
                <w:color w:val="000000" w:themeColor="text1"/>
                <w:kern w:val="24"/>
                <w:sz w:val="22"/>
              </w:rPr>
              <w:t>12</w:t>
            </w:r>
          </w:p>
        </w:tc>
      </w:tr>
    </w:tbl>
    <w:p w:rsidR="00010D27" w:rsidRDefault="00010D27" w:rsidP="00010D27">
      <w:pPr>
        <w:spacing w:after="0"/>
        <w:rPr>
          <w:rFonts w:ascii="Arial" w:hAnsi="Arial" w:cs="Arial"/>
          <w:sz w:val="24"/>
          <w:szCs w:val="24"/>
        </w:rPr>
      </w:pPr>
    </w:p>
    <w:p w:rsidR="00010D27" w:rsidRDefault="00010D27" w:rsidP="00010D27">
      <w:pPr>
        <w:spacing w:after="160" w:line="259" w:lineRule="auto"/>
        <w:rPr>
          <w:rFonts w:ascii="Arial" w:hAnsi="Arial" w:cs="Arial"/>
          <w:sz w:val="24"/>
          <w:szCs w:val="24"/>
        </w:rPr>
      </w:pPr>
      <w:r>
        <w:rPr>
          <w:rFonts w:ascii="Arial" w:hAnsi="Arial" w:cs="Arial"/>
          <w:sz w:val="24"/>
          <w:szCs w:val="24"/>
        </w:rPr>
        <w:br w:type="page"/>
      </w:r>
    </w:p>
    <w:p w:rsidR="00010D27" w:rsidRPr="0024015F" w:rsidRDefault="00010D27" w:rsidP="00752C13">
      <w:pPr>
        <w:pStyle w:val="ListParagraph"/>
        <w:numPr>
          <w:ilvl w:val="0"/>
          <w:numId w:val="54"/>
        </w:numPr>
        <w:spacing w:after="0"/>
        <w:rPr>
          <w:rFonts w:ascii="Arial" w:hAnsi="Arial" w:cs="Arial"/>
          <w:b/>
          <w:sz w:val="24"/>
          <w:szCs w:val="24"/>
        </w:rPr>
      </w:pPr>
      <w:r w:rsidRPr="0024015F">
        <w:rPr>
          <w:rFonts w:ascii="Arial" w:hAnsi="Arial" w:cs="Arial"/>
          <w:b/>
          <w:sz w:val="24"/>
          <w:szCs w:val="24"/>
        </w:rPr>
        <w:lastRenderedPageBreak/>
        <w:t>Budge</w:t>
      </w:r>
      <w:bookmarkStart w:id="23" w:name="_GoBack"/>
      <w:bookmarkEnd w:id="23"/>
      <w:r w:rsidRPr="0024015F">
        <w:rPr>
          <w:rFonts w:ascii="Arial" w:hAnsi="Arial" w:cs="Arial"/>
          <w:b/>
          <w:sz w:val="24"/>
          <w:szCs w:val="24"/>
        </w:rPr>
        <w:t>t Sub-Programme Standardized Operations and Projects</w:t>
      </w:r>
    </w:p>
    <w:p w:rsidR="00010D27" w:rsidRPr="00F336E0" w:rsidRDefault="001D50E5" w:rsidP="00010D27">
      <w:pPr>
        <w:pStyle w:val="ListParagraph"/>
        <w:spacing w:after="0"/>
        <w:rPr>
          <w:b/>
        </w:rPr>
      </w:pPr>
      <w:r>
        <w:rPr>
          <w:b/>
        </w:rPr>
        <w:t>Table 36</w:t>
      </w:r>
      <w:r w:rsidR="00010D27" w:rsidRPr="00F336E0">
        <w:rPr>
          <w:b/>
        </w:rPr>
        <w:t>: Budget Sub-Programme Standardized Operations and Projects</w:t>
      </w:r>
    </w:p>
    <w:tbl>
      <w:tblPr>
        <w:tblStyle w:val="TableGrid"/>
        <w:tblW w:w="0" w:type="auto"/>
        <w:tblInd w:w="-5" w:type="dxa"/>
        <w:tblLook w:val="04A0" w:firstRow="1" w:lastRow="0" w:firstColumn="1" w:lastColumn="0" w:noHBand="0" w:noVBand="1"/>
      </w:tblPr>
      <w:tblGrid>
        <w:gridCol w:w="4590"/>
        <w:gridCol w:w="4431"/>
      </w:tblGrid>
      <w:tr w:rsidR="00010D27" w:rsidTr="0011465B">
        <w:tc>
          <w:tcPr>
            <w:tcW w:w="4590" w:type="dxa"/>
          </w:tcPr>
          <w:p w:rsidR="00010D27" w:rsidRPr="009632C2" w:rsidRDefault="00010D27" w:rsidP="0011465B">
            <w:pPr>
              <w:jc w:val="center"/>
              <w:rPr>
                <w:b/>
              </w:rPr>
            </w:pPr>
            <w:r w:rsidRPr="009632C2">
              <w:rPr>
                <w:b/>
              </w:rPr>
              <w:t>Standardized Operations</w:t>
            </w:r>
          </w:p>
        </w:tc>
        <w:tc>
          <w:tcPr>
            <w:tcW w:w="4431" w:type="dxa"/>
          </w:tcPr>
          <w:p w:rsidR="00010D27" w:rsidRPr="009632C2" w:rsidRDefault="00010D27" w:rsidP="0011465B">
            <w:pPr>
              <w:jc w:val="center"/>
              <w:rPr>
                <w:b/>
              </w:rPr>
            </w:pPr>
            <w:r w:rsidRPr="009632C2">
              <w:rPr>
                <w:b/>
              </w:rPr>
              <w:t>Standardized Projects</w:t>
            </w:r>
          </w:p>
        </w:tc>
      </w:tr>
      <w:tr w:rsidR="007E1C63" w:rsidTr="00E90D61">
        <w:trPr>
          <w:trHeight w:val="350"/>
        </w:trPr>
        <w:tc>
          <w:tcPr>
            <w:tcW w:w="4590" w:type="dxa"/>
            <w:vAlign w:val="bottom"/>
          </w:tcPr>
          <w:p w:rsidR="007E1C63" w:rsidRPr="0032195D" w:rsidRDefault="007E1C63" w:rsidP="007E1C63">
            <w:pPr>
              <w:spacing w:line="360" w:lineRule="auto"/>
              <w:rPr>
                <w:rFonts w:asciiTheme="minorHAnsi" w:hAnsiTheme="minorHAnsi" w:cstheme="minorHAnsi"/>
                <w:szCs w:val="24"/>
              </w:rPr>
            </w:pPr>
            <w:bookmarkStart w:id="24" w:name="_Toc531234754"/>
            <w:bookmarkStart w:id="25" w:name="_Toc531235324"/>
            <w:bookmarkStart w:id="26" w:name="_Toc531290926"/>
            <w:r w:rsidRPr="0032195D">
              <w:rPr>
                <w:rFonts w:asciiTheme="minorHAnsi" w:hAnsiTheme="minorHAnsi" w:cstheme="minorHAnsi"/>
                <w:szCs w:val="24"/>
              </w:rPr>
              <w:t>Disaster Management</w:t>
            </w:r>
            <w:bookmarkEnd w:id="24"/>
            <w:bookmarkEnd w:id="25"/>
            <w:bookmarkEnd w:id="26"/>
          </w:p>
        </w:tc>
        <w:tc>
          <w:tcPr>
            <w:tcW w:w="4431" w:type="dxa"/>
          </w:tcPr>
          <w:p w:rsidR="007E1C63" w:rsidRDefault="007E1C63" w:rsidP="007E1C63"/>
        </w:tc>
      </w:tr>
      <w:tr w:rsidR="007E1C63" w:rsidTr="007E1C63">
        <w:tc>
          <w:tcPr>
            <w:tcW w:w="4590" w:type="dxa"/>
            <w:vAlign w:val="bottom"/>
          </w:tcPr>
          <w:p w:rsidR="007E1C63" w:rsidRPr="0032195D" w:rsidRDefault="007E1C63" w:rsidP="007E1C63">
            <w:pPr>
              <w:spacing w:after="0" w:line="360" w:lineRule="auto"/>
              <w:jc w:val="both"/>
              <w:rPr>
                <w:rFonts w:asciiTheme="minorHAnsi" w:eastAsia="Times New Roman" w:hAnsiTheme="minorHAnsi" w:cstheme="minorHAnsi"/>
                <w:szCs w:val="24"/>
              </w:rPr>
            </w:pPr>
            <w:r w:rsidRPr="0032195D">
              <w:rPr>
                <w:rFonts w:asciiTheme="minorHAnsi" w:eastAsia="Times New Roman" w:hAnsiTheme="minorHAnsi" w:cstheme="minorHAnsi"/>
                <w:szCs w:val="24"/>
              </w:rPr>
              <w:t>Public Education and Sensitization</w:t>
            </w:r>
          </w:p>
        </w:tc>
        <w:tc>
          <w:tcPr>
            <w:tcW w:w="4431" w:type="dxa"/>
          </w:tcPr>
          <w:p w:rsidR="007E1C63" w:rsidRDefault="007E1C63" w:rsidP="007E1C63"/>
        </w:tc>
      </w:tr>
      <w:tr w:rsidR="007E1C63" w:rsidTr="007E1C63">
        <w:trPr>
          <w:trHeight w:val="509"/>
        </w:trPr>
        <w:tc>
          <w:tcPr>
            <w:tcW w:w="4590" w:type="dxa"/>
          </w:tcPr>
          <w:p w:rsidR="007E1C63" w:rsidRPr="0032195D" w:rsidRDefault="00F831C6" w:rsidP="007E1C63">
            <w:pPr>
              <w:rPr>
                <w:rFonts w:asciiTheme="minorHAnsi" w:hAnsiTheme="minorHAnsi" w:cstheme="minorHAnsi"/>
              </w:rPr>
            </w:pPr>
            <w:r w:rsidRPr="0032195D">
              <w:rPr>
                <w:rFonts w:asciiTheme="minorHAnsi" w:eastAsia="Times New Roman" w:hAnsiTheme="minorHAnsi" w:cstheme="minorHAnsi"/>
                <w:szCs w:val="24"/>
              </w:rPr>
              <w:t>Internal Management of Organization</w:t>
            </w:r>
          </w:p>
        </w:tc>
        <w:tc>
          <w:tcPr>
            <w:tcW w:w="4431" w:type="dxa"/>
          </w:tcPr>
          <w:p w:rsidR="007E1C63" w:rsidRDefault="007E1C63" w:rsidP="007E1C63"/>
        </w:tc>
      </w:tr>
      <w:tr w:rsidR="007E1C63" w:rsidTr="007E1C63">
        <w:trPr>
          <w:trHeight w:val="509"/>
        </w:trPr>
        <w:tc>
          <w:tcPr>
            <w:tcW w:w="4590" w:type="dxa"/>
          </w:tcPr>
          <w:p w:rsidR="007E1C63" w:rsidRDefault="007E1C63" w:rsidP="007E1C63"/>
        </w:tc>
        <w:tc>
          <w:tcPr>
            <w:tcW w:w="4431" w:type="dxa"/>
          </w:tcPr>
          <w:p w:rsidR="007E1C63" w:rsidRDefault="007E1C63" w:rsidP="007E1C63"/>
        </w:tc>
      </w:tr>
    </w:tbl>
    <w:p w:rsidR="00010D27" w:rsidRDefault="00010D27" w:rsidP="00CD3F7B">
      <w:pPr>
        <w:spacing w:after="0"/>
        <w:rPr>
          <w:rFonts w:ascii="Arial" w:hAnsi="Arial" w:cs="Arial"/>
          <w:sz w:val="24"/>
          <w:szCs w:val="24"/>
        </w:rPr>
      </w:pPr>
    </w:p>
    <w:p w:rsidR="00CD2302" w:rsidRDefault="00CD2302">
      <w:pPr>
        <w:spacing w:after="160" w:line="259" w:lineRule="auto"/>
        <w:rPr>
          <w:rFonts w:ascii="Arial" w:hAnsi="Arial" w:cs="Arial"/>
          <w:sz w:val="24"/>
          <w:szCs w:val="24"/>
        </w:rPr>
      </w:pPr>
      <w:r>
        <w:rPr>
          <w:rFonts w:ascii="Arial" w:hAnsi="Arial" w:cs="Arial"/>
          <w:sz w:val="24"/>
          <w:szCs w:val="24"/>
        </w:rPr>
        <w:br w:type="page"/>
      </w:r>
    </w:p>
    <w:p w:rsidR="00CD2302" w:rsidRDefault="002C314A" w:rsidP="00BF3F19">
      <w:pPr>
        <w:pStyle w:val="Heading1"/>
      </w:pPr>
      <w:bookmarkStart w:id="27" w:name="_Toc82782949"/>
      <w:r w:rsidRPr="002C314A">
        <w:lastRenderedPageBreak/>
        <w:t>PART C: FINANCIAL INFORMATION</w:t>
      </w:r>
      <w:bookmarkEnd w:id="27"/>
    </w:p>
    <w:p w:rsidR="002C314A" w:rsidRPr="002C314A" w:rsidRDefault="002C314A" w:rsidP="00CD3F7B">
      <w:pPr>
        <w:spacing w:after="0"/>
        <w:rPr>
          <w:rFonts w:ascii="Arial" w:hAnsi="Arial" w:cs="Arial"/>
          <w:sz w:val="24"/>
          <w:szCs w:val="24"/>
        </w:rPr>
      </w:pPr>
    </w:p>
    <w:sectPr w:rsidR="002C314A" w:rsidRPr="002C314A" w:rsidSect="000931B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C13" w:rsidRDefault="00752C13" w:rsidP="00A939EB">
      <w:pPr>
        <w:spacing w:after="0" w:line="240" w:lineRule="auto"/>
      </w:pPr>
      <w:r>
        <w:separator/>
      </w:r>
    </w:p>
  </w:endnote>
  <w:endnote w:type="continuationSeparator" w:id="0">
    <w:p w:rsidR="00752C13" w:rsidRDefault="00752C13" w:rsidP="00A93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72E" w:rsidRDefault="00E4572E">
    <w:pPr>
      <w:pStyle w:val="Footer"/>
      <w:pBdr>
        <w:top w:val="thinThickSmallGap" w:sz="24" w:space="1" w:color="823B0B"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2022 Composite Budget – </w:t>
    </w:r>
    <w:proofErr w:type="spellStart"/>
    <w:r>
      <w:rPr>
        <w:rFonts w:asciiTheme="majorHAnsi" w:eastAsiaTheme="majorEastAsia" w:hAnsiTheme="majorHAnsi" w:cstheme="majorBidi"/>
      </w:rPr>
      <w:t>Ayensuano</w:t>
    </w:r>
    <w:proofErr w:type="spellEnd"/>
    <w:r>
      <w:rPr>
        <w:rFonts w:asciiTheme="majorHAnsi" w:eastAsiaTheme="majorEastAsia" w:hAnsiTheme="majorHAnsi" w:cstheme="majorBidi"/>
      </w:rPr>
      <w:t xml:space="preserve"> District</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610696" w:rsidRPr="00610696">
      <w:rPr>
        <w:rFonts w:asciiTheme="majorHAnsi" w:eastAsiaTheme="majorEastAsia" w:hAnsiTheme="majorHAnsi" w:cstheme="majorBidi"/>
        <w:noProof/>
      </w:rPr>
      <w:t>70</w:t>
    </w:r>
    <w:r>
      <w:rPr>
        <w:rFonts w:asciiTheme="majorHAnsi" w:eastAsiaTheme="majorEastAsia" w:hAnsiTheme="majorHAnsi" w:cstheme="majorBidi"/>
        <w:noProof/>
      </w:rPr>
      <w:fldChar w:fldCharType="end"/>
    </w:r>
  </w:p>
  <w:p w:rsidR="004E0CEA" w:rsidRDefault="004E0C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C13" w:rsidRDefault="00752C13" w:rsidP="00A939EB">
      <w:pPr>
        <w:spacing w:after="0" w:line="240" w:lineRule="auto"/>
      </w:pPr>
      <w:r>
        <w:separator/>
      </w:r>
    </w:p>
  </w:footnote>
  <w:footnote w:type="continuationSeparator" w:id="0">
    <w:p w:rsidR="00752C13" w:rsidRDefault="00752C13" w:rsidP="00A939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15304"/>
    <w:multiLevelType w:val="hybridMultilevel"/>
    <w:tmpl w:val="341CA20E"/>
    <w:lvl w:ilvl="0" w:tplc="9B7C52C4">
      <w:start w:val="1"/>
      <w:numFmt w:val="bullet"/>
      <w:lvlText w:val=""/>
      <w:lvlJc w:val="left"/>
      <w:pPr>
        <w:tabs>
          <w:tab w:val="num" w:pos="720"/>
        </w:tabs>
        <w:ind w:left="720" w:hanging="360"/>
      </w:pPr>
      <w:rPr>
        <w:rFonts w:ascii="Symbol" w:hAnsi="Symbol" w:hint="default"/>
      </w:rPr>
    </w:lvl>
    <w:lvl w:ilvl="1" w:tplc="C152E934" w:tentative="1">
      <w:start w:val="1"/>
      <w:numFmt w:val="bullet"/>
      <w:lvlText w:val=""/>
      <w:lvlJc w:val="left"/>
      <w:pPr>
        <w:tabs>
          <w:tab w:val="num" w:pos="1440"/>
        </w:tabs>
        <w:ind w:left="1440" w:hanging="360"/>
      </w:pPr>
      <w:rPr>
        <w:rFonts w:ascii="Symbol" w:hAnsi="Symbol" w:hint="default"/>
      </w:rPr>
    </w:lvl>
    <w:lvl w:ilvl="2" w:tplc="1D943B88" w:tentative="1">
      <w:start w:val="1"/>
      <w:numFmt w:val="bullet"/>
      <w:lvlText w:val=""/>
      <w:lvlJc w:val="left"/>
      <w:pPr>
        <w:tabs>
          <w:tab w:val="num" w:pos="2160"/>
        </w:tabs>
        <w:ind w:left="2160" w:hanging="360"/>
      </w:pPr>
      <w:rPr>
        <w:rFonts w:ascii="Symbol" w:hAnsi="Symbol" w:hint="default"/>
      </w:rPr>
    </w:lvl>
    <w:lvl w:ilvl="3" w:tplc="42981AF0" w:tentative="1">
      <w:start w:val="1"/>
      <w:numFmt w:val="bullet"/>
      <w:lvlText w:val=""/>
      <w:lvlJc w:val="left"/>
      <w:pPr>
        <w:tabs>
          <w:tab w:val="num" w:pos="2880"/>
        </w:tabs>
        <w:ind w:left="2880" w:hanging="360"/>
      </w:pPr>
      <w:rPr>
        <w:rFonts w:ascii="Symbol" w:hAnsi="Symbol" w:hint="default"/>
      </w:rPr>
    </w:lvl>
    <w:lvl w:ilvl="4" w:tplc="F058E100" w:tentative="1">
      <w:start w:val="1"/>
      <w:numFmt w:val="bullet"/>
      <w:lvlText w:val=""/>
      <w:lvlJc w:val="left"/>
      <w:pPr>
        <w:tabs>
          <w:tab w:val="num" w:pos="3600"/>
        </w:tabs>
        <w:ind w:left="3600" w:hanging="360"/>
      </w:pPr>
      <w:rPr>
        <w:rFonts w:ascii="Symbol" w:hAnsi="Symbol" w:hint="default"/>
      </w:rPr>
    </w:lvl>
    <w:lvl w:ilvl="5" w:tplc="5ABA153A" w:tentative="1">
      <w:start w:val="1"/>
      <w:numFmt w:val="bullet"/>
      <w:lvlText w:val=""/>
      <w:lvlJc w:val="left"/>
      <w:pPr>
        <w:tabs>
          <w:tab w:val="num" w:pos="4320"/>
        </w:tabs>
        <w:ind w:left="4320" w:hanging="360"/>
      </w:pPr>
      <w:rPr>
        <w:rFonts w:ascii="Symbol" w:hAnsi="Symbol" w:hint="default"/>
      </w:rPr>
    </w:lvl>
    <w:lvl w:ilvl="6" w:tplc="AFCCCF80" w:tentative="1">
      <w:start w:val="1"/>
      <w:numFmt w:val="bullet"/>
      <w:lvlText w:val=""/>
      <w:lvlJc w:val="left"/>
      <w:pPr>
        <w:tabs>
          <w:tab w:val="num" w:pos="5040"/>
        </w:tabs>
        <w:ind w:left="5040" w:hanging="360"/>
      </w:pPr>
      <w:rPr>
        <w:rFonts w:ascii="Symbol" w:hAnsi="Symbol" w:hint="default"/>
      </w:rPr>
    </w:lvl>
    <w:lvl w:ilvl="7" w:tplc="EDCA197C" w:tentative="1">
      <w:start w:val="1"/>
      <w:numFmt w:val="bullet"/>
      <w:lvlText w:val=""/>
      <w:lvlJc w:val="left"/>
      <w:pPr>
        <w:tabs>
          <w:tab w:val="num" w:pos="5760"/>
        </w:tabs>
        <w:ind w:left="5760" w:hanging="360"/>
      </w:pPr>
      <w:rPr>
        <w:rFonts w:ascii="Symbol" w:hAnsi="Symbol" w:hint="default"/>
      </w:rPr>
    </w:lvl>
    <w:lvl w:ilvl="8" w:tplc="0B8A0CE0" w:tentative="1">
      <w:start w:val="1"/>
      <w:numFmt w:val="bullet"/>
      <w:lvlText w:val=""/>
      <w:lvlJc w:val="left"/>
      <w:pPr>
        <w:tabs>
          <w:tab w:val="num" w:pos="6480"/>
        </w:tabs>
        <w:ind w:left="6480" w:hanging="360"/>
      </w:pPr>
      <w:rPr>
        <w:rFonts w:ascii="Symbol" w:hAnsi="Symbol" w:hint="default"/>
      </w:rPr>
    </w:lvl>
  </w:abstractNum>
  <w:abstractNum w:abstractNumId="1">
    <w:nsid w:val="0532107E"/>
    <w:multiLevelType w:val="hybridMultilevel"/>
    <w:tmpl w:val="0652D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E9404A"/>
    <w:multiLevelType w:val="hybridMultilevel"/>
    <w:tmpl w:val="95208EEA"/>
    <w:lvl w:ilvl="0" w:tplc="1E4CBE18">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58680E"/>
    <w:multiLevelType w:val="hybridMultilevel"/>
    <w:tmpl w:val="4F1653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EAC7C36"/>
    <w:multiLevelType w:val="hybridMultilevel"/>
    <w:tmpl w:val="E36A1A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F90A2D"/>
    <w:multiLevelType w:val="hybridMultilevel"/>
    <w:tmpl w:val="A6CEA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224C7B"/>
    <w:multiLevelType w:val="hybridMultilevel"/>
    <w:tmpl w:val="DADA8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8C19F5"/>
    <w:multiLevelType w:val="hybridMultilevel"/>
    <w:tmpl w:val="A9C0A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B23B9E"/>
    <w:multiLevelType w:val="hybridMultilevel"/>
    <w:tmpl w:val="AA4E1DB2"/>
    <w:lvl w:ilvl="0" w:tplc="92A2CBFA">
      <w:start w:val="1"/>
      <w:numFmt w:val="bullet"/>
      <w:lvlText w:val=""/>
      <w:lvlJc w:val="left"/>
      <w:pPr>
        <w:tabs>
          <w:tab w:val="num" w:pos="720"/>
        </w:tabs>
        <w:ind w:left="720" w:hanging="360"/>
      </w:pPr>
      <w:rPr>
        <w:rFonts w:ascii="Symbol" w:hAnsi="Symbol" w:hint="default"/>
      </w:rPr>
    </w:lvl>
    <w:lvl w:ilvl="1" w:tplc="B75CD09C" w:tentative="1">
      <w:start w:val="1"/>
      <w:numFmt w:val="bullet"/>
      <w:lvlText w:val=""/>
      <w:lvlJc w:val="left"/>
      <w:pPr>
        <w:tabs>
          <w:tab w:val="num" w:pos="1440"/>
        </w:tabs>
        <w:ind w:left="1440" w:hanging="360"/>
      </w:pPr>
      <w:rPr>
        <w:rFonts w:ascii="Symbol" w:hAnsi="Symbol" w:hint="default"/>
      </w:rPr>
    </w:lvl>
    <w:lvl w:ilvl="2" w:tplc="70D65DD2" w:tentative="1">
      <w:start w:val="1"/>
      <w:numFmt w:val="bullet"/>
      <w:lvlText w:val=""/>
      <w:lvlJc w:val="left"/>
      <w:pPr>
        <w:tabs>
          <w:tab w:val="num" w:pos="2160"/>
        </w:tabs>
        <w:ind w:left="2160" w:hanging="360"/>
      </w:pPr>
      <w:rPr>
        <w:rFonts w:ascii="Symbol" w:hAnsi="Symbol" w:hint="default"/>
      </w:rPr>
    </w:lvl>
    <w:lvl w:ilvl="3" w:tplc="CE52AB74" w:tentative="1">
      <w:start w:val="1"/>
      <w:numFmt w:val="bullet"/>
      <w:lvlText w:val=""/>
      <w:lvlJc w:val="left"/>
      <w:pPr>
        <w:tabs>
          <w:tab w:val="num" w:pos="2880"/>
        </w:tabs>
        <w:ind w:left="2880" w:hanging="360"/>
      </w:pPr>
      <w:rPr>
        <w:rFonts w:ascii="Symbol" w:hAnsi="Symbol" w:hint="default"/>
      </w:rPr>
    </w:lvl>
    <w:lvl w:ilvl="4" w:tplc="2D3EFEA6" w:tentative="1">
      <w:start w:val="1"/>
      <w:numFmt w:val="bullet"/>
      <w:lvlText w:val=""/>
      <w:lvlJc w:val="left"/>
      <w:pPr>
        <w:tabs>
          <w:tab w:val="num" w:pos="3600"/>
        </w:tabs>
        <w:ind w:left="3600" w:hanging="360"/>
      </w:pPr>
      <w:rPr>
        <w:rFonts w:ascii="Symbol" w:hAnsi="Symbol" w:hint="default"/>
      </w:rPr>
    </w:lvl>
    <w:lvl w:ilvl="5" w:tplc="B0880286" w:tentative="1">
      <w:start w:val="1"/>
      <w:numFmt w:val="bullet"/>
      <w:lvlText w:val=""/>
      <w:lvlJc w:val="left"/>
      <w:pPr>
        <w:tabs>
          <w:tab w:val="num" w:pos="4320"/>
        </w:tabs>
        <w:ind w:left="4320" w:hanging="360"/>
      </w:pPr>
      <w:rPr>
        <w:rFonts w:ascii="Symbol" w:hAnsi="Symbol" w:hint="default"/>
      </w:rPr>
    </w:lvl>
    <w:lvl w:ilvl="6" w:tplc="4452669E" w:tentative="1">
      <w:start w:val="1"/>
      <w:numFmt w:val="bullet"/>
      <w:lvlText w:val=""/>
      <w:lvlJc w:val="left"/>
      <w:pPr>
        <w:tabs>
          <w:tab w:val="num" w:pos="5040"/>
        </w:tabs>
        <w:ind w:left="5040" w:hanging="360"/>
      </w:pPr>
      <w:rPr>
        <w:rFonts w:ascii="Symbol" w:hAnsi="Symbol" w:hint="default"/>
      </w:rPr>
    </w:lvl>
    <w:lvl w:ilvl="7" w:tplc="1DC0AD1A" w:tentative="1">
      <w:start w:val="1"/>
      <w:numFmt w:val="bullet"/>
      <w:lvlText w:val=""/>
      <w:lvlJc w:val="left"/>
      <w:pPr>
        <w:tabs>
          <w:tab w:val="num" w:pos="5760"/>
        </w:tabs>
        <w:ind w:left="5760" w:hanging="360"/>
      </w:pPr>
      <w:rPr>
        <w:rFonts w:ascii="Symbol" w:hAnsi="Symbol" w:hint="default"/>
      </w:rPr>
    </w:lvl>
    <w:lvl w:ilvl="8" w:tplc="5CAEDC0C" w:tentative="1">
      <w:start w:val="1"/>
      <w:numFmt w:val="bullet"/>
      <w:lvlText w:val=""/>
      <w:lvlJc w:val="left"/>
      <w:pPr>
        <w:tabs>
          <w:tab w:val="num" w:pos="6480"/>
        </w:tabs>
        <w:ind w:left="6480" w:hanging="360"/>
      </w:pPr>
      <w:rPr>
        <w:rFonts w:ascii="Symbol" w:hAnsi="Symbol" w:hint="default"/>
      </w:rPr>
    </w:lvl>
  </w:abstractNum>
  <w:abstractNum w:abstractNumId="9">
    <w:nsid w:val="11EC2DA1"/>
    <w:multiLevelType w:val="hybridMultilevel"/>
    <w:tmpl w:val="9866FDEE"/>
    <w:lvl w:ilvl="0" w:tplc="0409000F">
      <w:start w:val="1"/>
      <w:numFmt w:val="decimal"/>
      <w:lvlText w:val="%1."/>
      <w:lvlJc w:val="left"/>
      <w:pPr>
        <w:tabs>
          <w:tab w:val="num" w:pos="720"/>
        </w:tabs>
        <w:ind w:left="720" w:hanging="360"/>
      </w:pPr>
      <w:rPr>
        <w:sz w:val="22"/>
      </w:rPr>
    </w:lvl>
    <w:lvl w:ilvl="1" w:tplc="E892B88C" w:tentative="1">
      <w:start w:val="1"/>
      <w:numFmt w:val="decimal"/>
      <w:lvlText w:val="%2."/>
      <w:lvlJc w:val="left"/>
      <w:pPr>
        <w:tabs>
          <w:tab w:val="num" w:pos="1440"/>
        </w:tabs>
        <w:ind w:left="1440" w:hanging="360"/>
      </w:pPr>
    </w:lvl>
    <w:lvl w:ilvl="2" w:tplc="50EA8D1E" w:tentative="1">
      <w:start w:val="1"/>
      <w:numFmt w:val="decimal"/>
      <w:lvlText w:val="%3."/>
      <w:lvlJc w:val="left"/>
      <w:pPr>
        <w:tabs>
          <w:tab w:val="num" w:pos="2160"/>
        </w:tabs>
        <w:ind w:left="2160" w:hanging="360"/>
      </w:pPr>
    </w:lvl>
    <w:lvl w:ilvl="3" w:tplc="5F9E835E" w:tentative="1">
      <w:start w:val="1"/>
      <w:numFmt w:val="decimal"/>
      <w:lvlText w:val="%4."/>
      <w:lvlJc w:val="left"/>
      <w:pPr>
        <w:tabs>
          <w:tab w:val="num" w:pos="2880"/>
        </w:tabs>
        <w:ind w:left="2880" w:hanging="360"/>
      </w:pPr>
    </w:lvl>
    <w:lvl w:ilvl="4" w:tplc="34D68036" w:tentative="1">
      <w:start w:val="1"/>
      <w:numFmt w:val="decimal"/>
      <w:lvlText w:val="%5."/>
      <w:lvlJc w:val="left"/>
      <w:pPr>
        <w:tabs>
          <w:tab w:val="num" w:pos="3600"/>
        </w:tabs>
        <w:ind w:left="3600" w:hanging="360"/>
      </w:pPr>
    </w:lvl>
    <w:lvl w:ilvl="5" w:tplc="25A0B366" w:tentative="1">
      <w:start w:val="1"/>
      <w:numFmt w:val="decimal"/>
      <w:lvlText w:val="%6."/>
      <w:lvlJc w:val="left"/>
      <w:pPr>
        <w:tabs>
          <w:tab w:val="num" w:pos="4320"/>
        </w:tabs>
        <w:ind w:left="4320" w:hanging="360"/>
      </w:pPr>
    </w:lvl>
    <w:lvl w:ilvl="6" w:tplc="D7102A30" w:tentative="1">
      <w:start w:val="1"/>
      <w:numFmt w:val="decimal"/>
      <w:lvlText w:val="%7."/>
      <w:lvlJc w:val="left"/>
      <w:pPr>
        <w:tabs>
          <w:tab w:val="num" w:pos="5040"/>
        </w:tabs>
        <w:ind w:left="5040" w:hanging="360"/>
      </w:pPr>
    </w:lvl>
    <w:lvl w:ilvl="7" w:tplc="FEDAAE30" w:tentative="1">
      <w:start w:val="1"/>
      <w:numFmt w:val="decimal"/>
      <w:lvlText w:val="%8."/>
      <w:lvlJc w:val="left"/>
      <w:pPr>
        <w:tabs>
          <w:tab w:val="num" w:pos="5760"/>
        </w:tabs>
        <w:ind w:left="5760" w:hanging="360"/>
      </w:pPr>
    </w:lvl>
    <w:lvl w:ilvl="8" w:tplc="D3F8524A" w:tentative="1">
      <w:start w:val="1"/>
      <w:numFmt w:val="decimal"/>
      <w:lvlText w:val="%9."/>
      <w:lvlJc w:val="left"/>
      <w:pPr>
        <w:tabs>
          <w:tab w:val="num" w:pos="6480"/>
        </w:tabs>
        <w:ind w:left="6480" w:hanging="360"/>
      </w:pPr>
    </w:lvl>
  </w:abstractNum>
  <w:abstractNum w:abstractNumId="10">
    <w:nsid w:val="12631CA4"/>
    <w:multiLevelType w:val="hybridMultilevel"/>
    <w:tmpl w:val="0156C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B27D26"/>
    <w:multiLevelType w:val="hybridMultilevel"/>
    <w:tmpl w:val="FF841C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6002FFC"/>
    <w:multiLevelType w:val="hybridMultilevel"/>
    <w:tmpl w:val="45EA70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92C5450"/>
    <w:multiLevelType w:val="hybridMultilevel"/>
    <w:tmpl w:val="704CB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8134FF"/>
    <w:multiLevelType w:val="hybridMultilevel"/>
    <w:tmpl w:val="EF761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11392D"/>
    <w:multiLevelType w:val="hybridMultilevel"/>
    <w:tmpl w:val="8B1E9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9B2A5F"/>
    <w:multiLevelType w:val="hybridMultilevel"/>
    <w:tmpl w:val="69206B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CCB120B"/>
    <w:multiLevelType w:val="hybridMultilevel"/>
    <w:tmpl w:val="7728D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BE7C9F"/>
    <w:multiLevelType w:val="hybridMultilevel"/>
    <w:tmpl w:val="E04EC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F0B6D7D"/>
    <w:multiLevelType w:val="hybridMultilevel"/>
    <w:tmpl w:val="02C6DA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F186E59"/>
    <w:multiLevelType w:val="hybridMultilevel"/>
    <w:tmpl w:val="12C8EC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F883973"/>
    <w:multiLevelType w:val="hybridMultilevel"/>
    <w:tmpl w:val="6C6035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2C56167"/>
    <w:multiLevelType w:val="hybridMultilevel"/>
    <w:tmpl w:val="DA2EA3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4433BAE"/>
    <w:multiLevelType w:val="hybridMultilevel"/>
    <w:tmpl w:val="A0EABB2A"/>
    <w:lvl w:ilvl="0" w:tplc="F2F2E5C8">
      <w:start w:val="1"/>
      <w:numFmt w:val="bullet"/>
      <w:lvlText w:val=""/>
      <w:lvlJc w:val="left"/>
      <w:pPr>
        <w:tabs>
          <w:tab w:val="num" w:pos="720"/>
        </w:tabs>
        <w:ind w:left="720" w:hanging="360"/>
      </w:pPr>
      <w:rPr>
        <w:rFonts w:ascii="Symbol" w:hAnsi="Symbol" w:hint="default"/>
      </w:rPr>
    </w:lvl>
    <w:lvl w:ilvl="1" w:tplc="C404693E" w:tentative="1">
      <w:start w:val="1"/>
      <w:numFmt w:val="bullet"/>
      <w:lvlText w:val=""/>
      <w:lvlJc w:val="left"/>
      <w:pPr>
        <w:tabs>
          <w:tab w:val="num" w:pos="1440"/>
        </w:tabs>
        <w:ind w:left="1440" w:hanging="360"/>
      </w:pPr>
      <w:rPr>
        <w:rFonts w:ascii="Symbol" w:hAnsi="Symbol" w:hint="default"/>
      </w:rPr>
    </w:lvl>
    <w:lvl w:ilvl="2" w:tplc="E8F471F2" w:tentative="1">
      <w:start w:val="1"/>
      <w:numFmt w:val="bullet"/>
      <w:lvlText w:val=""/>
      <w:lvlJc w:val="left"/>
      <w:pPr>
        <w:tabs>
          <w:tab w:val="num" w:pos="2160"/>
        </w:tabs>
        <w:ind w:left="2160" w:hanging="360"/>
      </w:pPr>
      <w:rPr>
        <w:rFonts w:ascii="Symbol" w:hAnsi="Symbol" w:hint="default"/>
      </w:rPr>
    </w:lvl>
    <w:lvl w:ilvl="3" w:tplc="DD966AE8" w:tentative="1">
      <w:start w:val="1"/>
      <w:numFmt w:val="bullet"/>
      <w:lvlText w:val=""/>
      <w:lvlJc w:val="left"/>
      <w:pPr>
        <w:tabs>
          <w:tab w:val="num" w:pos="2880"/>
        </w:tabs>
        <w:ind w:left="2880" w:hanging="360"/>
      </w:pPr>
      <w:rPr>
        <w:rFonts w:ascii="Symbol" w:hAnsi="Symbol" w:hint="default"/>
      </w:rPr>
    </w:lvl>
    <w:lvl w:ilvl="4" w:tplc="E0DA98EC" w:tentative="1">
      <w:start w:val="1"/>
      <w:numFmt w:val="bullet"/>
      <w:lvlText w:val=""/>
      <w:lvlJc w:val="left"/>
      <w:pPr>
        <w:tabs>
          <w:tab w:val="num" w:pos="3600"/>
        </w:tabs>
        <w:ind w:left="3600" w:hanging="360"/>
      </w:pPr>
      <w:rPr>
        <w:rFonts w:ascii="Symbol" w:hAnsi="Symbol" w:hint="default"/>
      </w:rPr>
    </w:lvl>
    <w:lvl w:ilvl="5" w:tplc="0C6CE960" w:tentative="1">
      <w:start w:val="1"/>
      <w:numFmt w:val="bullet"/>
      <w:lvlText w:val=""/>
      <w:lvlJc w:val="left"/>
      <w:pPr>
        <w:tabs>
          <w:tab w:val="num" w:pos="4320"/>
        </w:tabs>
        <w:ind w:left="4320" w:hanging="360"/>
      </w:pPr>
      <w:rPr>
        <w:rFonts w:ascii="Symbol" w:hAnsi="Symbol" w:hint="default"/>
      </w:rPr>
    </w:lvl>
    <w:lvl w:ilvl="6" w:tplc="D068B94E" w:tentative="1">
      <w:start w:val="1"/>
      <w:numFmt w:val="bullet"/>
      <w:lvlText w:val=""/>
      <w:lvlJc w:val="left"/>
      <w:pPr>
        <w:tabs>
          <w:tab w:val="num" w:pos="5040"/>
        </w:tabs>
        <w:ind w:left="5040" w:hanging="360"/>
      </w:pPr>
      <w:rPr>
        <w:rFonts w:ascii="Symbol" w:hAnsi="Symbol" w:hint="default"/>
      </w:rPr>
    </w:lvl>
    <w:lvl w:ilvl="7" w:tplc="62E2EBD8" w:tentative="1">
      <w:start w:val="1"/>
      <w:numFmt w:val="bullet"/>
      <w:lvlText w:val=""/>
      <w:lvlJc w:val="left"/>
      <w:pPr>
        <w:tabs>
          <w:tab w:val="num" w:pos="5760"/>
        </w:tabs>
        <w:ind w:left="5760" w:hanging="360"/>
      </w:pPr>
      <w:rPr>
        <w:rFonts w:ascii="Symbol" w:hAnsi="Symbol" w:hint="default"/>
      </w:rPr>
    </w:lvl>
    <w:lvl w:ilvl="8" w:tplc="8354C57E" w:tentative="1">
      <w:start w:val="1"/>
      <w:numFmt w:val="bullet"/>
      <w:lvlText w:val=""/>
      <w:lvlJc w:val="left"/>
      <w:pPr>
        <w:tabs>
          <w:tab w:val="num" w:pos="6480"/>
        </w:tabs>
        <w:ind w:left="6480" w:hanging="360"/>
      </w:pPr>
      <w:rPr>
        <w:rFonts w:ascii="Symbol" w:hAnsi="Symbol" w:hint="default"/>
      </w:rPr>
    </w:lvl>
  </w:abstractNum>
  <w:abstractNum w:abstractNumId="24">
    <w:nsid w:val="37462F78"/>
    <w:multiLevelType w:val="hybridMultilevel"/>
    <w:tmpl w:val="762E67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7515728"/>
    <w:multiLevelType w:val="hybridMultilevel"/>
    <w:tmpl w:val="A75289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ADB29F8"/>
    <w:multiLevelType w:val="hybridMultilevel"/>
    <w:tmpl w:val="D7461D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CEA236B"/>
    <w:multiLevelType w:val="hybridMultilevel"/>
    <w:tmpl w:val="C7DCD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D147864"/>
    <w:multiLevelType w:val="hybridMultilevel"/>
    <w:tmpl w:val="91666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B45416"/>
    <w:multiLevelType w:val="hybridMultilevel"/>
    <w:tmpl w:val="99221C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2422265"/>
    <w:multiLevelType w:val="hybridMultilevel"/>
    <w:tmpl w:val="8166B0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6574891"/>
    <w:multiLevelType w:val="hybridMultilevel"/>
    <w:tmpl w:val="50C4F0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7D57F0A"/>
    <w:multiLevelType w:val="hybridMultilevel"/>
    <w:tmpl w:val="02AAAAE8"/>
    <w:lvl w:ilvl="0" w:tplc="0832D75C">
      <w:start w:val="1"/>
      <w:numFmt w:val="bullet"/>
      <w:lvlText w:val=""/>
      <w:lvlJc w:val="left"/>
      <w:pPr>
        <w:tabs>
          <w:tab w:val="num" w:pos="720"/>
        </w:tabs>
        <w:ind w:left="720" w:hanging="360"/>
      </w:pPr>
      <w:rPr>
        <w:rFonts w:ascii="Symbol" w:hAnsi="Symbol" w:hint="default"/>
      </w:rPr>
    </w:lvl>
    <w:lvl w:ilvl="1" w:tplc="85849448" w:tentative="1">
      <w:start w:val="1"/>
      <w:numFmt w:val="bullet"/>
      <w:lvlText w:val=""/>
      <w:lvlJc w:val="left"/>
      <w:pPr>
        <w:tabs>
          <w:tab w:val="num" w:pos="1440"/>
        </w:tabs>
        <w:ind w:left="1440" w:hanging="360"/>
      </w:pPr>
      <w:rPr>
        <w:rFonts w:ascii="Symbol" w:hAnsi="Symbol" w:hint="default"/>
      </w:rPr>
    </w:lvl>
    <w:lvl w:ilvl="2" w:tplc="01A0D52A" w:tentative="1">
      <w:start w:val="1"/>
      <w:numFmt w:val="bullet"/>
      <w:lvlText w:val=""/>
      <w:lvlJc w:val="left"/>
      <w:pPr>
        <w:tabs>
          <w:tab w:val="num" w:pos="2160"/>
        </w:tabs>
        <w:ind w:left="2160" w:hanging="360"/>
      </w:pPr>
      <w:rPr>
        <w:rFonts w:ascii="Symbol" w:hAnsi="Symbol" w:hint="default"/>
      </w:rPr>
    </w:lvl>
    <w:lvl w:ilvl="3" w:tplc="62F4C106" w:tentative="1">
      <w:start w:val="1"/>
      <w:numFmt w:val="bullet"/>
      <w:lvlText w:val=""/>
      <w:lvlJc w:val="left"/>
      <w:pPr>
        <w:tabs>
          <w:tab w:val="num" w:pos="2880"/>
        </w:tabs>
        <w:ind w:left="2880" w:hanging="360"/>
      </w:pPr>
      <w:rPr>
        <w:rFonts w:ascii="Symbol" w:hAnsi="Symbol" w:hint="default"/>
      </w:rPr>
    </w:lvl>
    <w:lvl w:ilvl="4" w:tplc="BE487F70" w:tentative="1">
      <w:start w:val="1"/>
      <w:numFmt w:val="bullet"/>
      <w:lvlText w:val=""/>
      <w:lvlJc w:val="left"/>
      <w:pPr>
        <w:tabs>
          <w:tab w:val="num" w:pos="3600"/>
        </w:tabs>
        <w:ind w:left="3600" w:hanging="360"/>
      </w:pPr>
      <w:rPr>
        <w:rFonts w:ascii="Symbol" w:hAnsi="Symbol" w:hint="default"/>
      </w:rPr>
    </w:lvl>
    <w:lvl w:ilvl="5" w:tplc="5E96332C" w:tentative="1">
      <w:start w:val="1"/>
      <w:numFmt w:val="bullet"/>
      <w:lvlText w:val=""/>
      <w:lvlJc w:val="left"/>
      <w:pPr>
        <w:tabs>
          <w:tab w:val="num" w:pos="4320"/>
        </w:tabs>
        <w:ind w:left="4320" w:hanging="360"/>
      </w:pPr>
      <w:rPr>
        <w:rFonts w:ascii="Symbol" w:hAnsi="Symbol" w:hint="default"/>
      </w:rPr>
    </w:lvl>
    <w:lvl w:ilvl="6" w:tplc="951E0FC2" w:tentative="1">
      <w:start w:val="1"/>
      <w:numFmt w:val="bullet"/>
      <w:lvlText w:val=""/>
      <w:lvlJc w:val="left"/>
      <w:pPr>
        <w:tabs>
          <w:tab w:val="num" w:pos="5040"/>
        </w:tabs>
        <w:ind w:left="5040" w:hanging="360"/>
      </w:pPr>
      <w:rPr>
        <w:rFonts w:ascii="Symbol" w:hAnsi="Symbol" w:hint="default"/>
      </w:rPr>
    </w:lvl>
    <w:lvl w:ilvl="7" w:tplc="F96658F0" w:tentative="1">
      <w:start w:val="1"/>
      <w:numFmt w:val="bullet"/>
      <w:lvlText w:val=""/>
      <w:lvlJc w:val="left"/>
      <w:pPr>
        <w:tabs>
          <w:tab w:val="num" w:pos="5760"/>
        </w:tabs>
        <w:ind w:left="5760" w:hanging="360"/>
      </w:pPr>
      <w:rPr>
        <w:rFonts w:ascii="Symbol" w:hAnsi="Symbol" w:hint="default"/>
      </w:rPr>
    </w:lvl>
    <w:lvl w:ilvl="8" w:tplc="7570AD7E" w:tentative="1">
      <w:start w:val="1"/>
      <w:numFmt w:val="bullet"/>
      <w:lvlText w:val=""/>
      <w:lvlJc w:val="left"/>
      <w:pPr>
        <w:tabs>
          <w:tab w:val="num" w:pos="6480"/>
        </w:tabs>
        <w:ind w:left="6480" w:hanging="360"/>
      </w:pPr>
      <w:rPr>
        <w:rFonts w:ascii="Symbol" w:hAnsi="Symbol" w:hint="default"/>
      </w:rPr>
    </w:lvl>
  </w:abstractNum>
  <w:abstractNum w:abstractNumId="33">
    <w:nsid w:val="4C825EF1"/>
    <w:multiLevelType w:val="hybridMultilevel"/>
    <w:tmpl w:val="CA8AB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FD03743"/>
    <w:multiLevelType w:val="hybridMultilevel"/>
    <w:tmpl w:val="43C2CF00"/>
    <w:lvl w:ilvl="0" w:tplc="C9DA2AF2">
      <w:start w:val="1"/>
      <w:numFmt w:val="lowerRoman"/>
      <w:lvlText w:val="%1."/>
      <w:lvlJc w:val="right"/>
      <w:pPr>
        <w:tabs>
          <w:tab w:val="num" w:pos="720"/>
        </w:tabs>
        <w:ind w:left="720" w:hanging="360"/>
      </w:pPr>
      <w:rPr>
        <w:sz w:val="22"/>
      </w:rPr>
    </w:lvl>
    <w:lvl w:ilvl="1" w:tplc="BABE82B8" w:tentative="1">
      <w:start w:val="1"/>
      <w:numFmt w:val="lowerLetter"/>
      <w:lvlText w:val="%2)"/>
      <w:lvlJc w:val="left"/>
      <w:pPr>
        <w:tabs>
          <w:tab w:val="num" w:pos="1440"/>
        </w:tabs>
        <w:ind w:left="1440" w:hanging="360"/>
      </w:pPr>
    </w:lvl>
    <w:lvl w:ilvl="2" w:tplc="66E01B26" w:tentative="1">
      <w:start w:val="1"/>
      <w:numFmt w:val="lowerLetter"/>
      <w:lvlText w:val="%3)"/>
      <w:lvlJc w:val="left"/>
      <w:pPr>
        <w:tabs>
          <w:tab w:val="num" w:pos="2160"/>
        </w:tabs>
        <w:ind w:left="2160" w:hanging="360"/>
      </w:pPr>
    </w:lvl>
    <w:lvl w:ilvl="3" w:tplc="DA882098" w:tentative="1">
      <w:start w:val="1"/>
      <w:numFmt w:val="lowerLetter"/>
      <w:lvlText w:val="%4)"/>
      <w:lvlJc w:val="left"/>
      <w:pPr>
        <w:tabs>
          <w:tab w:val="num" w:pos="2880"/>
        </w:tabs>
        <w:ind w:left="2880" w:hanging="360"/>
      </w:pPr>
    </w:lvl>
    <w:lvl w:ilvl="4" w:tplc="C2EA3BAC" w:tentative="1">
      <w:start w:val="1"/>
      <w:numFmt w:val="lowerLetter"/>
      <w:lvlText w:val="%5)"/>
      <w:lvlJc w:val="left"/>
      <w:pPr>
        <w:tabs>
          <w:tab w:val="num" w:pos="3600"/>
        </w:tabs>
        <w:ind w:left="3600" w:hanging="360"/>
      </w:pPr>
    </w:lvl>
    <w:lvl w:ilvl="5" w:tplc="87AEAFB2" w:tentative="1">
      <w:start w:val="1"/>
      <w:numFmt w:val="lowerLetter"/>
      <w:lvlText w:val="%6)"/>
      <w:lvlJc w:val="left"/>
      <w:pPr>
        <w:tabs>
          <w:tab w:val="num" w:pos="4320"/>
        </w:tabs>
        <w:ind w:left="4320" w:hanging="360"/>
      </w:pPr>
    </w:lvl>
    <w:lvl w:ilvl="6" w:tplc="F2A65D54" w:tentative="1">
      <w:start w:val="1"/>
      <w:numFmt w:val="lowerLetter"/>
      <w:lvlText w:val="%7)"/>
      <w:lvlJc w:val="left"/>
      <w:pPr>
        <w:tabs>
          <w:tab w:val="num" w:pos="5040"/>
        </w:tabs>
        <w:ind w:left="5040" w:hanging="360"/>
      </w:pPr>
    </w:lvl>
    <w:lvl w:ilvl="7" w:tplc="E15C0CCA" w:tentative="1">
      <w:start w:val="1"/>
      <w:numFmt w:val="lowerLetter"/>
      <w:lvlText w:val="%8)"/>
      <w:lvlJc w:val="left"/>
      <w:pPr>
        <w:tabs>
          <w:tab w:val="num" w:pos="5760"/>
        </w:tabs>
        <w:ind w:left="5760" w:hanging="360"/>
      </w:pPr>
    </w:lvl>
    <w:lvl w:ilvl="8" w:tplc="ED28DD78" w:tentative="1">
      <w:start w:val="1"/>
      <w:numFmt w:val="lowerLetter"/>
      <w:lvlText w:val="%9)"/>
      <w:lvlJc w:val="left"/>
      <w:pPr>
        <w:tabs>
          <w:tab w:val="num" w:pos="6480"/>
        </w:tabs>
        <w:ind w:left="6480" w:hanging="360"/>
      </w:pPr>
    </w:lvl>
  </w:abstractNum>
  <w:abstractNum w:abstractNumId="35">
    <w:nsid w:val="51597F4E"/>
    <w:multiLevelType w:val="hybridMultilevel"/>
    <w:tmpl w:val="CB0411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5612D51"/>
    <w:multiLevelType w:val="hybridMultilevel"/>
    <w:tmpl w:val="51BAE6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5A60CFF"/>
    <w:multiLevelType w:val="hybridMultilevel"/>
    <w:tmpl w:val="79DEB9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58561F9C"/>
    <w:multiLevelType w:val="hybridMultilevel"/>
    <w:tmpl w:val="DA00B8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58D93540"/>
    <w:multiLevelType w:val="hybridMultilevel"/>
    <w:tmpl w:val="42844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AC570BD"/>
    <w:multiLevelType w:val="hybridMultilevel"/>
    <w:tmpl w:val="A52635B2"/>
    <w:lvl w:ilvl="0" w:tplc="675CC642">
      <w:start w:val="1"/>
      <w:numFmt w:val="bullet"/>
      <w:lvlText w:val=""/>
      <w:lvlJc w:val="left"/>
      <w:pPr>
        <w:tabs>
          <w:tab w:val="num" w:pos="720"/>
        </w:tabs>
        <w:ind w:left="720" w:hanging="360"/>
      </w:pPr>
      <w:rPr>
        <w:rFonts w:ascii="Symbol" w:hAnsi="Symbol" w:hint="default"/>
      </w:rPr>
    </w:lvl>
    <w:lvl w:ilvl="1" w:tplc="83CC945A" w:tentative="1">
      <w:start w:val="1"/>
      <w:numFmt w:val="bullet"/>
      <w:lvlText w:val=""/>
      <w:lvlJc w:val="left"/>
      <w:pPr>
        <w:tabs>
          <w:tab w:val="num" w:pos="1440"/>
        </w:tabs>
        <w:ind w:left="1440" w:hanging="360"/>
      </w:pPr>
      <w:rPr>
        <w:rFonts w:ascii="Symbol" w:hAnsi="Symbol" w:hint="default"/>
      </w:rPr>
    </w:lvl>
    <w:lvl w:ilvl="2" w:tplc="AB00C5BE" w:tentative="1">
      <w:start w:val="1"/>
      <w:numFmt w:val="bullet"/>
      <w:lvlText w:val=""/>
      <w:lvlJc w:val="left"/>
      <w:pPr>
        <w:tabs>
          <w:tab w:val="num" w:pos="2160"/>
        </w:tabs>
        <w:ind w:left="2160" w:hanging="360"/>
      </w:pPr>
      <w:rPr>
        <w:rFonts w:ascii="Symbol" w:hAnsi="Symbol" w:hint="default"/>
      </w:rPr>
    </w:lvl>
    <w:lvl w:ilvl="3" w:tplc="819479A2" w:tentative="1">
      <w:start w:val="1"/>
      <w:numFmt w:val="bullet"/>
      <w:lvlText w:val=""/>
      <w:lvlJc w:val="left"/>
      <w:pPr>
        <w:tabs>
          <w:tab w:val="num" w:pos="2880"/>
        </w:tabs>
        <w:ind w:left="2880" w:hanging="360"/>
      </w:pPr>
      <w:rPr>
        <w:rFonts w:ascii="Symbol" w:hAnsi="Symbol" w:hint="default"/>
      </w:rPr>
    </w:lvl>
    <w:lvl w:ilvl="4" w:tplc="9DD6B416" w:tentative="1">
      <w:start w:val="1"/>
      <w:numFmt w:val="bullet"/>
      <w:lvlText w:val=""/>
      <w:lvlJc w:val="left"/>
      <w:pPr>
        <w:tabs>
          <w:tab w:val="num" w:pos="3600"/>
        </w:tabs>
        <w:ind w:left="3600" w:hanging="360"/>
      </w:pPr>
      <w:rPr>
        <w:rFonts w:ascii="Symbol" w:hAnsi="Symbol" w:hint="default"/>
      </w:rPr>
    </w:lvl>
    <w:lvl w:ilvl="5" w:tplc="268299D0" w:tentative="1">
      <w:start w:val="1"/>
      <w:numFmt w:val="bullet"/>
      <w:lvlText w:val=""/>
      <w:lvlJc w:val="left"/>
      <w:pPr>
        <w:tabs>
          <w:tab w:val="num" w:pos="4320"/>
        </w:tabs>
        <w:ind w:left="4320" w:hanging="360"/>
      </w:pPr>
      <w:rPr>
        <w:rFonts w:ascii="Symbol" w:hAnsi="Symbol" w:hint="default"/>
      </w:rPr>
    </w:lvl>
    <w:lvl w:ilvl="6" w:tplc="5B36814C" w:tentative="1">
      <w:start w:val="1"/>
      <w:numFmt w:val="bullet"/>
      <w:lvlText w:val=""/>
      <w:lvlJc w:val="left"/>
      <w:pPr>
        <w:tabs>
          <w:tab w:val="num" w:pos="5040"/>
        </w:tabs>
        <w:ind w:left="5040" w:hanging="360"/>
      </w:pPr>
      <w:rPr>
        <w:rFonts w:ascii="Symbol" w:hAnsi="Symbol" w:hint="default"/>
      </w:rPr>
    </w:lvl>
    <w:lvl w:ilvl="7" w:tplc="CB7E5146" w:tentative="1">
      <w:start w:val="1"/>
      <w:numFmt w:val="bullet"/>
      <w:lvlText w:val=""/>
      <w:lvlJc w:val="left"/>
      <w:pPr>
        <w:tabs>
          <w:tab w:val="num" w:pos="5760"/>
        </w:tabs>
        <w:ind w:left="5760" w:hanging="360"/>
      </w:pPr>
      <w:rPr>
        <w:rFonts w:ascii="Symbol" w:hAnsi="Symbol" w:hint="default"/>
      </w:rPr>
    </w:lvl>
    <w:lvl w:ilvl="8" w:tplc="6BF618A0" w:tentative="1">
      <w:start w:val="1"/>
      <w:numFmt w:val="bullet"/>
      <w:lvlText w:val=""/>
      <w:lvlJc w:val="left"/>
      <w:pPr>
        <w:tabs>
          <w:tab w:val="num" w:pos="6480"/>
        </w:tabs>
        <w:ind w:left="6480" w:hanging="360"/>
      </w:pPr>
      <w:rPr>
        <w:rFonts w:ascii="Symbol" w:hAnsi="Symbol" w:hint="default"/>
      </w:rPr>
    </w:lvl>
  </w:abstractNum>
  <w:abstractNum w:abstractNumId="41">
    <w:nsid w:val="5B2446BD"/>
    <w:multiLevelType w:val="hybridMultilevel"/>
    <w:tmpl w:val="1F9E73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5E292887"/>
    <w:multiLevelType w:val="hybridMultilevel"/>
    <w:tmpl w:val="FCCEF2F2"/>
    <w:lvl w:ilvl="0" w:tplc="BEFA0304">
      <w:start w:val="1"/>
      <w:numFmt w:val="bullet"/>
      <w:lvlText w:val=""/>
      <w:lvlJc w:val="left"/>
      <w:pPr>
        <w:tabs>
          <w:tab w:val="num" w:pos="720"/>
        </w:tabs>
        <w:ind w:left="720" w:hanging="360"/>
      </w:pPr>
      <w:rPr>
        <w:rFonts w:ascii="Symbol" w:hAnsi="Symbol" w:hint="default"/>
      </w:rPr>
    </w:lvl>
    <w:lvl w:ilvl="1" w:tplc="23C478F0" w:tentative="1">
      <w:start w:val="1"/>
      <w:numFmt w:val="bullet"/>
      <w:lvlText w:val=""/>
      <w:lvlJc w:val="left"/>
      <w:pPr>
        <w:tabs>
          <w:tab w:val="num" w:pos="1440"/>
        </w:tabs>
        <w:ind w:left="1440" w:hanging="360"/>
      </w:pPr>
      <w:rPr>
        <w:rFonts w:ascii="Symbol" w:hAnsi="Symbol" w:hint="default"/>
      </w:rPr>
    </w:lvl>
    <w:lvl w:ilvl="2" w:tplc="29D2CF9C" w:tentative="1">
      <w:start w:val="1"/>
      <w:numFmt w:val="bullet"/>
      <w:lvlText w:val=""/>
      <w:lvlJc w:val="left"/>
      <w:pPr>
        <w:tabs>
          <w:tab w:val="num" w:pos="2160"/>
        </w:tabs>
        <w:ind w:left="2160" w:hanging="360"/>
      </w:pPr>
      <w:rPr>
        <w:rFonts w:ascii="Symbol" w:hAnsi="Symbol" w:hint="default"/>
      </w:rPr>
    </w:lvl>
    <w:lvl w:ilvl="3" w:tplc="1D3A7ACE" w:tentative="1">
      <w:start w:val="1"/>
      <w:numFmt w:val="bullet"/>
      <w:lvlText w:val=""/>
      <w:lvlJc w:val="left"/>
      <w:pPr>
        <w:tabs>
          <w:tab w:val="num" w:pos="2880"/>
        </w:tabs>
        <w:ind w:left="2880" w:hanging="360"/>
      </w:pPr>
      <w:rPr>
        <w:rFonts w:ascii="Symbol" w:hAnsi="Symbol" w:hint="default"/>
      </w:rPr>
    </w:lvl>
    <w:lvl w:ilvl="4" w:tplc="A3AA49FC" w:tentative="1">
      <w:start w:val="1"/>
      <w:numFmt w:val="bullet"/>
      <w:lvlText w:val=""/>
      <w:lvlJc w:val="left"/>
      <w:pPr>
        <w:tabs>
          <w:tab w:val="num" w:pos="3600"/>
        </w:tabs>
        <w:ind w:left="3600" w:hanging="360"/>
      </w:pPr>
      <w:rPr>
        <w:rFonts w:ascii="Symbol" w:hAnsi="Symbol" w:hint="default"/>
      </w:rPr>
    </w:lvl>
    <w:lvl w:ilvl="5" w:tplc="A2CE4E84" w:tentative="1">
      <w:start w:val="1"/>
      <w:numFmt w:val="bullet"/>
      <w:lvlText w:val=""/>
      <w:lvlJc w:val="left"/>
      <w:pPr>
        <w:tabs>
          <w:tab w:val="num" w:pos="4320"/>
        </w:tabs>
        <w:ind w:left="4320" w:hanging="360"/>
      </w:pPr>
      <w:rPr>
        <w:rFonts w:ascii="Symbol" w:hAnsi="Symbol" w:hint="default"/>
      </w:rPr>
    </w:lvl>
    <w:lvl w:ilvl="6" w:tplc="7EBC97B6" w:tentative="1">
      <w:start w:val="1"/>
      <w:numFmt w:val="bullet"/>
      <w:lvlText w:val=""/>
      <w:lvlJc w:val="left"/>
      <w:pPr>
        <w:tabs>
          <w:tab w:val="num" w:pos="5040"/>
        </w:tabs>
        <w:ind w:left="5040" w:hanging="360"/>
      </w:pPr>
      <w:rPr>
        <w:rFonts w:ascii="Symbol" w:hAnsi="Symbol" w:hint="default"/>
      </w:rPr>
    </w:lvl>
    <w:lvl w:ilvl="7" w:tplc="907A058C" w:tentative="1">
      <w:start w:val="1"/>
      <w:numFmt w:val="bullet"/>
      <w:lvlText w:val=""/>
      <w:lvlJc w:val="left"/>
      <w:pPr>
        <w:tabs>
          <w:tab w:val="num" w:pos="5760"/>
        </w:tabs>
        <w:ind w:left="5760" w:hanging="360"/>
      </w:pPr>
      <w:rPr>
        <w:rFonts w:ascii="Symbol" w:hAnsi="Symbol" w:hint="default"/>
      </w:rPr>
    </w:lvl>
    <w:lvl w:ilvl="8" w:tplc="0608E580" w:tentative="1">
      <w:start w:val="1"/>
      <w:numFmt w:val="bullet"/>
      <w:lvlText w:val=""/>
      <w:lvlJc w:val="left"/>
      <w:pPr>
        <w:tabs>
          <w:tab w:val="num" w:pos="6480"/>
        </w:tabs>
        <w:ind w:left="6480" w:hanging="360"/>
      </w:pPr>
      <w:rPr>
        <w:rFonts w:ascii="Symbol" w:hAnsi="Symbol" w:hint="default"/>
      </w:rPr>
    </w:lvl>
  </w:abstractNum>
  <w:abstractNum w:abstractNumId="43">
    <w:nsid w:val="60F55EED"/>
    <w:multiLevelType w:val="hybridMultilevel"/>
    <w:tmpl w:val="1EF02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70045D7"/>
    <w:multiLevelType w:val="hybridMultilevel"/>
    <w:tmpl w:val="EB524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70D3C89"/>
    <w:multiLevelType w:val="hybridMultilevel"/>
    <w:tmpl w:val="2D5ED2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83E5D46"/>
    <w:multiLevelType w:val="hybridMultilevel"/>
    <w:tmpl w:val="16563C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83F7D42"/>
    <w:multiLevelType w:val="hybridMultilevel"/>
    <w:tmpl w:val="5FAA7A1C"/>
    <w:lvl w:ilvl="0" w:tplc="0818DFDA">
      <w:start w:val="1"/>
      <w:numFmt w:val="bullet"/>
      <w:lvlText w:val=""/>
      <w:lvlJc w:val="left"/>
      <w:pPr>
        <w:tabs>
          <w:tab w:val="num" w:pos="720"/>
        </w:tabs>
        <w:ind w:left="720" w:hanging="360"/>
      </w:pPr>
      <w:rPr>
        <w:rFonts w:ascii="Symbol" w:hAnsi="Symbol" w:hint="default"/>
      </w:rPr>
    </w:lvl>
    <w:lvl w:ilvl="1" w:tplc="51A6BB0E" w:tentative="1">
      <w:start w:val="1"/>
      <w:numFmt w:val="bullet"/>
      <w:lvlText w:val=""/>
      <w:lvlJc w:val="left"/>
      <w:pPr>
        <w:tabs>
          <w:tab w:val="num" w:pos="1440"/>
        </w:tabs>
        <w:ind w:left="1440" w:hanging="360"/>
      </w:pPr>
      <w:rPr>
        <w:rFonts w:ascii="Symbol" w:hAnsi="Symbol" w:hint="default"/>
      </w:rPr>
    </w:lvl>
    <w:lvl w:ilvl="2" w:tplc="C2E8DCE8" w:tentative="1">
      <w:start w:val="1"/>
      <w:numFmt w:val="bullet"/>
      <w:lvlText w:val=""/>
      <w:lvlJc w:val="left"/>
      <w:pPr>
        <w:tabs>
          <w:tab w:val="num" w:pos="2160"/>
        </w:tabs>
        <w:ind w:left="2160" w:hanging="360"/>
      </w:pPr>
      <w:rPr>
        <w:rFonts w:ascii="Symbol" w:hAnsi="Symbol" w:hint="default"/>
      </w:rPr>
    </w:lvl>
    <w:lvl w:ilvl="3" w:tplc="671C3CD0" w:tentative="1">
      <w:start w:val="1"/>
      <w:numFmt w:val="bullet"/>
      <w:lvlText w:val=""/>
      <w:lvlJc w:val="left"/>
      <w:pPr>
        <w:tabs>
          <w:tab w:val="num" w:pos="2880"/>
        </w:tabs>
        <w:ind w:left="2880" w:hanging="360"/>
      </w:pPr>
      <w:rPr>
        <w:rFonts w:ascii="Symbol" w:hAnsi="Symbol" w:hint="default"/>
      </w:rPr>
    </w:lvl>
    <w:lvl w:ilvl="4" w:tplc="4B7EA15E" w:tentative="1">
      <w:start w:val="1"/>
      <w:numFmt w:val="bullet"/>
      <w:lvlText w:val=""/>
      <w:lvlJc w:val="left"/>
      <w:pPr>
        <w:tabs>
          <w:tab w:val="num" w:pos="3600"/>
        </w:tabs>
        <w:ind w:left="3600" w:hanging="360"/>
      </w:pPr>
      <w:rPr>
        <w:rFonts w:ascii="Symbol" w:hAnsi="Symbol" w:hint="default"/>
      </w:rPr>
    </w:lvl>
    <w:lvl w:ilvl="5" w:tplc="263AD44E" w:tentative="1">
      <w:start w:val="1"/>
      <w:numFmt w:val="bullet"/>
      <w:lvlText w:val=""/>
      <w:lvlJc w:val="left"/>
      <w:pPr>
        <w:tabs>
          <w:tab w:val="num" w:pos="4320"/>
        </w:tabs>
        <w:ind w:left="4320" w:hanging="360"/>
      </w:pPr>
      <w:rPr>
        <w:rFonts w:ascii="Symbol" w:hAnsi="Symbol" w:hint="default"/>
      </w:rPr>
    </w:lvl>
    <w:lvl w:ilvl="6" w:tplc="6E2CEEE4" w:tentative="1">
      <w:start w:val="1"/>
      <w:numFmt w:val="bullet"/>
      <w:lvlText w:val=""/>
      <w:lvlJc w:val="left"/>
      <w:pPr>
        <w:tabs>
          <w:tab w:val="num" w:pos="5040"/>
        </w:tabs>
        <w:ind w:left="5040" w:hanging="360"/>
      </w:pPr>
      <w:rPr>
        <w:rFonts w:ascii="Symbol" w:hAnsi="Symbol" w:hint="default"/>
      </w:rPr>
    </w:lvl>
    <w:lvl w:ilvl="7" w:tplc="4D36916A" w:tentative="1">
      <w:start w:val="1"/>
      <w:numFmt w:val="bullet"/>
      <w:lvlText w:val=""/>
      <w:lvlJc w:val="left"/>
      <w:pPr>
        <w:tabs>
          <w:tab w:val="num" w:pos="5760"/>
        </w:tabs>
        <w:ind w:left="5760" w:hanging="360"/>
      </w:pPr>
      <w:rPr>
        <w:rFonts w:ascii="Symbol" w:hAnsi="Symbol" w:hint="default"/>
      </w:rPr>
    </w:lvl>
    <w:lvl w:ilvl="8" w:tplc="FE408DE4" w:tentative="1">
      <w:start w:val="1"/>
      <w:numFmt w:val="bullet"/>
      <w:lvlText w:val=""/>
      <w:lvlJc w:val="left"/>
      <w:pPr>
        <w:tabs>
          <w:tab w:val="num" w:pos="6480"/>
        </w:tabs>
        <w:ind w:left="6480" w:hanging="360"/>
      </w:pPr>
      <w:rPr>
        <w:rFonts w:ascii="Symbol" w:hAnsi="Symbol" w:hint="default"/>
      </w:rPr>
    </w:lvl>
  </w:abstractNum>
  <w:abstractNum w:abstractNumId="48">
    <w:nsid w:val="697A4862"/>
    <w:multiLevelType w:val="hybridMultilevel"/>
    <w:tmpl w:val="EB3E3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9966AF7"/>
    <w:multiLevelType w:val="hybridMultilevel"/>
    <w:tmpl w:val="A622F5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D231597"/>
    <w:multiLevelType w:val="hybridMultilevel"/>
    <w:tmpl w:val="F92491D8"/>
    <w:lvl w:ilvl="0" w:tplc="04090001">
      <w:start w:val="1"/>
      <w:numFmt w:val="bullet"/>
      <w:lvlText w:val=""/>
      <w:lvlJc w:val="left"/>
      <w:pPr>
        <w:ind w:left="8730" w:hanging="360"/>
      </w:pPr>
      <w:rPr>
        <w:rFonts w:ascii="Symbol" w:hAnsi="Symbol" w:hint="default"/>
      </w:rPr>
    </w:lvl>
    <w:lvl w:ilvl="1" w:tplc="04090003" w:tentative="1">
      <w:start w:val="1"/>
      <w:numFmt w:val="bullet"/>
      <w:lvlText w:val="o"/>
      <w:lvlJc w:val="left"/>
      <w:pPr>
        <w:ind w:left="9450" w:hanging="360"/>
      </w:pPr>
      <w:rPr>
        <w:rFonts w:ascii="Courier New" w:hAnsi="Courier New" w:cs="Courier New" w:hint="default"/>
      </w:rPr>
    </w:lvl>
    <w:lvl w:ilvl="2" w:tplc="04090005" w:tentative="1">
      <w:start w:val="1"/>
      <w:numFmt w:val="bullet"/>
      <w:lvlText w:val=""/>
      <w:lvlJc w:val="left"/>
      <w:pPr>
        <w:ind w:left="10170" w:hanging="360"/>
      </w:pPr>
      <w:rPr>
        <w:rFonts w:ascii="Wingdings" w:hAnsi="Wingdings" w:hint="default"/>
      </w:rPr>
    </w:lvl>
    <w:lvl w:ilvl="3" w:tplc="04090001" w:tentative="1">
      <w:start w:val="1"/>
      <w:numFmt w:val="bullet"/>
      <w:lvlText w:val=""/>
      <w:lvlJc w:val="left"/>
      <w:pPr>
        <w:ind w:left="10890" w:hanging="360"/>
      </w:pPr>
      <w:rPr>
        <w:rFonts w:ascii="Symbol" w:hAnsi="Symbol" w:hint="default"/>
      </w:rPr>
    </w:lvl>
    <w:lvl w:ilvl="4" w:tplc="04090003" w:tentative="1">
      <w:start w:val="1"/>
      <w:numFmt w:val="bullet"/>
      <w:lvlText w:val="o"/>
      <w:lvlJc w:val="left"/>
      <w:pPr>
        <w:ind w:left="11610" w:hanging="360"/>
      </w:pPr>
      <w:rPr>
        <w:rFonts w:ascii="Courier New" w:hAnsi="Courier New" w:cs="Courier New" w:hint="default"/>
      </w:rPr>
    </w:lvl>
    <w:lvl w:ilvl="5" w:tplc="04090005" w:tentative="1">
      <w:start w:val="1"/>
      <w:numFmt w:val="bullet"/>
      <w:lvlText w:val=""/>
      <w:lvlJc w:val="left"/>
      <w:pPr>
        <w:ind w:left="12330" w:hanging="360"/>
      </w:pPr>
      <w:rPr>
        <w:rFonts w:ascii="Wingdings" w:hAnsi="Wingdings" w:hint="default"/>
      </w:rPr>
    </w:lvl>
    <w:lvl w:ilvl="6" w:tplc="04090001" w:tentative="1">
      <w:start w:val="1"/>
      <w:numFmt w:val="bullet"/>
      <w:lvlText w:val=""/>
      <w:lvlJc w:val="left"/>
      <w:pPr>
        <w:ind w:left="13050" w:hanging="360"/>
      </w:pPr>
      <w:rPr>
        <w:rFonts w:ascii="Symbol" w:hAnsi="Symbol" w:hint="default"/>
      </w:rPr>
    </w:lvl>
    <w:lvl w:ilvl="7" w:tplc="04090003" w:tentative="1">
      <w:start w:val="1"/>
      <w:numFmt w:val="bullet"/>
      <w:lvlText w:val="o"/>
      <w:lvlJc w:val="left"/>
      <w:pPr>
        <w:ind w:left="13770" w:hanging="360"/>
      </w:pPr>
      <w:rPr>
        <w:rFonts w:ascii="Courier New" w:hAnsi="Courier New" w:cs="Courier New" w:hint="default"/>
      </w:rPr>
    </w:lvl>
    <w:lvl w:ilvl="8" w:tplc="04090005" w:tentative="1">
      <w:start w:val="1"/>
      <w:numFmt w:val="bullet"/>
      <w:lvlText w:val=""/>
      <w:lvlJc w:val="left"/>
      <w:pPr>
        <w:ind w:left="14490" w:hanging="360"/>
      </w:pPr>
      <w:rPr>
        <w:rFonts w:ascii="Wingdings" w:hAnsi="Wingdings" w:hint="default"/>
      </w:rPr>
    </w:lvl>
  </w:abstractNum>
  <w:abstractNum w:abstractNumId="51">
    <w:nsid w:val="702F0555"/>
    <w:multiLevelType w:val="hybridMultilevel"/>
    <w:tmpl w:val="99247F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1661E9A"/>
    <w:multiLevelType w:val="hybridMultilevel"/>
    <w:tmpl w:val="82CA2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6AF6755"/>
    <w:multiLevelType w:val="hybridMultilevel"/>
    <w:tmpl w:val="F8E63C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DE05BEC"/>
    <w:multiLevelType w:val="hybridMultilevel"/>
    <w:tmpl w:val="DFB83F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3"/>
  </w:num>
  <w:num w:numId="2">
    <w:abstractNumId w:val="42"/>
  </w:num>
  <w:num w:numId="3">
    <w:abstractNumId w:val="8"/>
  </w:num>
  <w:num w:numId="4">
    <w:abstractNumId w:val="0"/>
  </w:num>
  <w:num w:numId="5">
    <w:abstractNumId w:val="47"/>
  </w:num>
  <w:num w:numId="6">
    <w:abstractNumId w:val="40"/>
  </w:num>
  <w:num w:numId="7">
    <w:abstractNumId w:val="32"/>
  </w:num>
  <w:num w:numId="8">
    <w:abstractNumId w:val="9"/>
  </w:num>
  <w:num w:numId="9">
    <w:abstractNumId w:val="34"/>
  </w:num>
  <w:num w:numId="10">
    <w:abstractNumId w:val="13"/>
  </w:num>
  <w:num w:numId="11">
    <w:abstractNumId w:val="43"/>
  </w:num>
  <w:num w:numId="12">
    <w:abstractNumId w:val="17"/>
  </w:num>
  <w:num w:numId="13">
    <w:abstractNumId w:val="22"/>
  </w:num>
  <w:num w:numId="14">
    <w:abstractNumId w:val="35"/>
  </w:num>
  <w:num w:numId="15">
    <w:abstractNumId w:val="31"/>
  </w:num>
  <w:num w:numId="16">
    <w:abstractNumId w:val="38"/>
  </w:num>
  <w:num w:numId="17">
    <w:abstractNumId w:val="30"/>
  </w:num>
  <w:num w:numId="18">
    <w:abstractNumId w:val="46"/>
  </w:num>
  <w:num w:numId="19">
    <w:abstractNumId w:val="36"/>
  </w:num>
  <w:num w:numId="20">
    <w:abstractNumId w:val="21"/>
  </w:num>
  <w:num w:numId="21">
    <w:abstractNumId w:val="11"/>
  </w:num>
  <w:num w:numId="22">
    <w:abstractNumId w:val="54"/>
  </w:num>
  <w:num w:numId="23">
    <w:abstractNumId w:val="20"/>
  </w:num>
  <w:num w:numId="24">
    <w:abstractNumId w:val="53"/>
  </w:num>
  <w:num w:numId="25">
    <w:abstractNumId w:val="25"/>
  </w:num>
  <w:num w:numId="26">
    <w:abstractNumId w:val="37"/>
  </w:num>
  <w:num w:numId="27">
    <w:abstractNumId w:val="51"/>
  </w:num>
  <w:num w:numId="28">
    <w:abstractNumId w:val="24"/>
  </w:num>
  <w:num w:numId="29">
    <w:abstractNumId w:val="39"/>
  </w:num>
  <w:num w:numId="30">
    <w:abstractNumId w:val="12"/>
  </w:num>
  <w:num w:numId="31">
    <w:abstractNumId w:val="49"/>
  </w:num>
  <w:num w:numId="32">
    <w:abstractNumId w:val="50"/>
  </w:num>
  <w:num w:numId="33">
    <w:abstractNumId w:val="15"/>
  </w:num>
  <w:num w:numId="34">
    <w:abstractNumId w:val="3"/>
  </w:num>
  <w:num w:numId="35">
    <w:abstractNumId w:val="41"/>
  </w:num>
  <w:num w:numId="36">
    <w:abstractNumId w:val="16"/>
  </w:num>
  <w:num w:numId="37">
    <w:abstractNumId w:val="48"/>
  </w:num>
  <w:num w:numId="38">
    <w:abstractNumId w:val="5"/>
  </w:num>
  <w:num w:numId="39">
    <w:abstractNumId w:val="6"/>
  </w:num>
  <w:num w:numId="40">
    <w:abstractNumId w:val="52"/>
  </w:num>
  <w:num w:numId="41">
    <w:abstractNumId w:val="45"/>
  </w:num>
  <w:num w:numId="42">
    <w:abstractNumId w:val="28"/>
  </w:num>
  <w:num w:numId="43">
    <w:abstractNumId w:val="27"/>
  </w:num>
  <w:num w:numId="44">
    <w:abstractNumId w:val="18"/>
  </w:num>
  <w:num w:numId="45">
    <w:abstractNumId w:val="2"/>
  </w:num>
  <w:num w:numId="46">
    <w:abstractNumId w:val="1"/>
  </w:num>
  <w:num w:numId="47">
    <w:abstractNumId w:val="7"/>
  </w:num>
  <w:num w:numId="48">
    <w:abstractNumId w:val="26"/>
  </w:num>
  <w:num w:numId="49">
    <w:abstractNumId w:val="29"/>
  </w:num>
  <w:num w:numId="50">
    <w:abstractNumId w:val="33"/>
  </w:num>
  <w:num w:numId="51">
    <w:abstractNumId w:val="10"/>
  </w:num>
  <w:num w:numId="52">
    <w:abstractNumId w:val="19"/>
  </w:num>
  <w:num w:numId="53">
    <w:abstractNumId w:val="4"/>
  </w:num>
  <w:num w:numId="54">
    <w:abstractNumId w:val="44"/>
  </w:num>
  <w:num w:numId="55">
    <w:abstractNumId w:val="1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A06"/>
    <w:rsid w:val="00001865"/>
    <w:rsid w:val="00005231"/>
    <w:rsid w:val="00010D27"/>
    <w:rsid w:val="00034DE9"/>
    <w:rsid w:val="00034E27"/>
    <w:rsid w:val="00061544"/>
    <w:rsid w:val="00073229"/>
    <w:rsid w:val="00081128"/>
    <w:rsid w:val="0008750E"/>
    <w:rsid w:val="000922E3"/>
    <w:rsid w:val="000925D6"/>
    <w:rsid w:val="0009270B"/>
    <w:rsid w:val="000931BA"/>
    <w:rsid w:val="00094765"/>
    <w:rsid w:val="0011465B"/>
    <w:rsid w:val="00124679"/>
    <w:rsid w:val="00134178"/>
    <w:rsid w:val="0015096E"/>
    <w:rsid w:val="001551CD"/>
    <w:rsid w:val="00161BD4"/>
    <w:rsid w:val="001659D0"/>
    <w:rsid w:val="00173568"/>
    <w:rsid w:val="001832EA"/>
    <w:rsid w:val="00192923"/>
    <w:rsid w:val="001B66EF"/>
    <w:rsid w:val="001C5D1B"/>
    <w:rsid w:val="001C7589"/>
    <w:rsid w:val="001D499B"/>
    <w:rsid w:val="001D50E5"/>
    <w:rsid w:val="001E0076"/>
    <w:rsid w:val="002030F2"/>
    <w:rsid w:val="0021272C"/>
    <w:rsid w:val="002319EE"/>
    <w:rsid w:val="0023449A"/>
    <w:rsid w:val="0024015F"/>
    <w:rsid w:val="002409B0"/>
    <w:rsid w:val="00241778"/>
    <w:rsid w:val="0024245E"/>
    <w:rsid w:val="00263FF5"/>
    <w:rsid w:val="0027485A"/>
    <w:rsid w:val="0027520A"/>
    <w:rsid w:val="0027660A"/>
    <w:rsid w:val="00290BD2"/>
    <w:rsid w:val="002C314A"/>
    <w:rsid w:val="002E4834"/>
    <w:rsid w:val="002F7B0D"/>
    <w:rsid w:val="0032195D"/>
    <w:rsid w:val="00336BF8"/>
    <w:rsid w:val="00342AF0"/>
    <w:rsid w:val="00352D00"/>
    <w:rsid w:val="00365BCC"/>
    <w:rsid w:val="00375A7D"/>
    <w:rsid w:val="00386C5B"/>
    <w:rsid w:val="00390FF3"/>
    <w:rsid w:val="00391D0E"/>
    <w:rsid w:val="003A1EC1"/>
    <w:rsid w:val="003B13D5"/>
    <w:rsid w:val="003E3350"/>
    <w:rsid w:val="004152CF"/>
    <w:rsid w:val="00417DCF"/>
    <w:rsid w:val="00435F23"/>
    <w:rsid w:val="0043740A"/>
    <w:rsid w:val="00456966"/>
    <w:rsid w:val="00461868"/>
    <w:rsid w:val="004A2F5A"/>
    <w:rsid w:val="004A4BC4"/>
    <w:rsid w:val="004B6353"/>
    <w:rsid w:val="004C04E9"/>
    <w:rsid w:val="004D4951"/>
    <w:rsid w:val="004E0CEA"/>
    <w:rsid w:val="004E5AAD"/>
    <w:rsid w:val="004E5C73"/>
    <w:rsid w:val="004F1409"/>
    <w:rsid w:val="0050294F"/>
    <w:rsid w:val="00504600"/>
    <w:rsid w:val="0050719D"/>
    <w:rsid w:val="0051190C"/>
    <w:rsid w:val="0051590D"/>
    <w:rsid w:val="00520AA9"/>
    <w:rsid w:val="0052690B"/>
    <w:rsid w:val="00531370"/>
    <w:rsid w:val="005349BE"/>
    <w:rsid w:val="00564555"/>
    <w:rsid w:val="00565003"/>
    <w:rsid w:val="0057333E"/>
    <w:rsid w:val="0057744D"/>
    <w:rsid w:val="00586BED"/>
    <w:rsid w:val="00592ED5"/>
    <w:rsid w:val="005A0A08"/>
    <w:rsid w:val="005A6FF5"/>
    <w:rsid w:val="005C141F"/>
    <w:rsid w:val="005F048D"/>
    <w:rsid w:val="005F05EF"/>
    <w:rsid w:val="00603290"/>
    <w:rsid w:val="00610696"/>
    <w:rsid w:val="006106DE"/>
    <w:rsid w:val="006130E9"/>
    <w:rsid w:val="00614816"/>
    <w:rsid w:val="00621796"/>
    <w:rsid w:val="0062516F"/>
    <w:rsid w:val="0064179C"/>
    <w:rsid w:val="006535D4"/>
    <w:rsid w:val="00662422"/>
    <w:rsid w:val="00664FE3"/>
    <w:rsid w:val="006A44B9"/>
    <w:rsid w:val="006B1B7A"/>
    <w:rsid w:val="006B3C33"/>
    <w:rsid w:val="006B4549"/>
    <w:rsid w:val="006B671F"/>
    <w:rsid w:val="006B6F31"/>
    <w:rsid w:val="006C51D5"/>
    <w:rsid w:val="006D5A07"/>
    <w:rsid w:val="006E61CF"/>
    <w:rsid w:val="006F1C24"/>
    <w:rsid w:val="00720A0A"/>
    <w:rsid w:val="007216AC"/>
    <w:rsid w:val="00730E3D"/>
    <w:rsid w:val="00752C13"/>
    <w:rsid w:val="00765F4F"/>
    <w:rsid w:val="007663B1"/>
    <w:rsid w:val="00766767"/>
    <w:rsid w:val="00780B86"/>
    <w:rsid w:val="00786D06"/>
    <w:rsid w:val="007D3F53"/>
    <w:rsid w:val="007E0284"/>
    <w:rsid w:val="007E16DC"/>
    <w:rsid w:val="007E1C63"/>
    <w:rsid w:val="007F49BF"/>
    <w:rsid w:val="00800084"/>
    <w:rsid w:val="00811ADF"/>
    <w:rsid w:val="00833571"/>
    <w:rsid w:val="00834202"/>
    <w:rsid w:val="00844DD4"/>
    <w:rsid w:val="0084583B"/>
    <w:rsid w:val="0085359C"/>
    <w:rsid w:val="00853731"/>
    <w:rsid w:val="008667FF"/>
    <w:rsid w:val="00892A7F"/>
    <w:rsid w:val="008B1803"/>
    <w:rsid w:val="008C7BE1"/>
    <w:rsid w:val="008C7EDE"/>
    <w:rsid w:val="008E0C84"/>
    <w:rsid w:val="008F1E87"/>
    <w:rsid w:val="00926593"/>
    <w:rsid w:val="00930D16"/>
    <w:rsid w:val="00931BA2"/>
    <w:rsid w:val="0093501C"/>
    <w:rsid w:val="0094083D"/>
    <w:rsid w:val="00965411"/>
    <w:rsid w:val="00971FD7"/>
    <w:rsid w:val="0099600D"/>
    <w:rsid w:val="009C3D20"/>
    <w:rsid w:val="009D697B"/>
    <w:rsid w:val="009E3F1C"/>
    <w:rsid w:val="009F2F4A"/>
    <w:rsid w:val="00A02A97"/>
    <w:rsid w:val="00A216A8"/>
    <w:rsid w:val="00A432BC"/>
    <w:rsid w:val="00A63756"/>
    <w:rsid w:val="00A708FF"/>
    <w:rsid w:val="00A939EB"/>
    <w:rsid w:val="00AA7C6C"/>
    <w:rsid w:val="00AE79AC"/>
    <w:rsid w:val="00AF02DF"/>
    <w:rsid w:val="00AF2AEC"/>
    <w:rsid w:val="00B00973"/>
    <w:rsid w:val="00B0159A"/>
    <w:rsid w:val="00B12195"/>
    <w:rsid w:val="00B16185"/>
    <w:rsid w:val="00B2598D"/>
    <w:rsid w:val="00B31B1E"/>
    <w:rsid w:val="00B37084"/>
    <w:rsid w:val="00B420DC"/>
    <w:rsid w:val="00B57D28"/>
    <w:rsid w:val="00B655B7"/>
    <w:rsid w:val="00B82038"/>
    <w:rsid w:val="00B820C3"/>
    <w:rsid w:val="00B924A9"/>
    <w:rsid w:val="00BB3DD7"/>
    <w:rsid w:val="00BC6DF9"/>
    <w:rsid w:val="00BD2D4A"/>
    <w:rsid w:val="00BD72AE"/>
    <w:rsid w:val="00BF3F19"/>
    <w:rsid w:val="00C12C2B"/>
    <w:rsid w:val="00C215C9"/>
    <w:rsid w:val="00C463A4"/>
    <w:rsid w:val="00C641BA"/>
    <w:rsid w:val="00C70BDC"/>
    <w:rsid w:val="00C740E4"/>
    <w:rsid w:val="00C90650"/>
    <w:rsid w:val="00C950B4"/>
    <w:rsid w:val="00CB4C0D"/>
    <w:rsid w:val="00CC7FBC"/>
    <w:rsid w:val="00CD2302"/>
    <w:rsid w:val="00CD3F7B"/>
    <w:rsid w:val="00CE0FE0"/>
    <w:rsid w:val="00CE25B8"/>
    <w:rsid w:val="00CF5F8D"/>
    <w:rsid w:val="00CF6A45"/>
    <w:rsid w:val="00CF6A80"/>
    <w:rsid w:val="00D0062F"/>
    <w:rsid w:val="00D01D96"/>
    <w:rsid w:val="00D113A3"/>
    <w:rsid w:val="00D13262"/>
    <w:rsid w:val="00D16A06"/>
    <w:rsid w:val="00D36047"/>
    <w:rsid w:val="00D7186D"/>
    <w:rsid w:val="00D71BC2"/>
    <w:rsid w:val="00D909D3"/>
    <w:rsid w:val="00D93FF0"/>
    <w:rsid w:val="00DA4111"/>
    <w:rsid w:val="00DA48C2"/>
    <w:rsid w:val="00DA549E"/>
    <w:rsid w:val="00DA5B64"/>
    <w:rsid w:val="00DB41D9"/>
    <w:rsid w:val="00E24138"/>
    <w:rsid w:val="00E44A16"/>
    <w:rsid w:val="00E4572E"/>
    <w:rsid w:val="00E57E1E"/>
    <w:rsid w:val="00E87F96"/>
    <w:rsid w:val="00E90D61"/>
    <w:rsid w:val="00E94226"/>
    <w:rsid w:val="00E95CA2"/>
    <w:rsid w:val="00EA583E"/>
    <w:rsid w:val="00EB11E7"/>
    <w:rsid w:val="00ED49F7"/>
    <w:rsid w:val="00EE1859"/>
    <w:rsid w:val="00EE667D"/>
    <w:rsid w:val="00EE7243"/>
    <w:rsid w:val="00F34631"/>
    <w:rsid w:val="00F35095"/>
    <w:rsid w:val="00F56747"/>
    <w:rsid w:val="00F831C6"/>
    <w:rsid w:val="00F90979"/>
    <w:rsid w:val="00F94B95"/>
    <w:rsid w:val="00FB3A2D"/>
    <w:rsid w:val="00FB3B03"/>
    <w:rsid w:val="00FC3027"/>
    <w:rsid w:val="00FD5EAD"/>
    <w:rsid w:val="00FF4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A06"/>
    <w:pPr>
      <w:spacing w:after="200" w:line="276" w:lineRule="auto"/>
    </w:pPr>
    <w:rPr>
      <w:rFonts w:ascii="Calibri" w:eastAsia="Calibri" w:hAnsi="Calibri" w:cs="SimSun"/>
    </w:rPr>
  </w:style>
  <w:style w:type="paragraph" w:styleId="Heading1">
    <w:name w:val="heading 1"/>
    <w:basedOn w:val="Normal"/>
    <w:next w:val="Normal"/>
    <w:link w:val="Heading1Char"/>
    <w:uiPriority w:val="9"/>
    <w:qFormat/>
    <w:rsid w:val="00BF3F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909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List Paragraph nowy,References,Numbered List Paragraph,List Paragraph (numbered (a)),lp1,Bullet Level 1,Liste 1,List Paragraph1,List Bullet Mary,List ParaN,WB List Paragraph,Dot pt,F5 List Paragraph,No Spacing1,List Square"/>
    <w:basedOn w:val="Normal"/>
    <w:link w:val="ListParagraphChar"/>
    <w:uiPriority w:val="34"/>
    <w:qFormat/>
    <w:rsid w:val="00931BA2"/>
    <w:pPr>
      <w:spacing w:after="160" w:line="259" w:lineRule="auto"/>
      <w:ind w:left="720"/>
      <w:contextualSpacing/>
    </w:pPr>
    <w:rPr>
      <w:rFonts w:asciiTheme="minorHAnsi" w:eastAsiaTheme="minorHAnsi" w:hAnsiTheme="minorHAnsi" w:cstheme="minorBidi"/>
      <w:lang w:val="en-GB"/>
    </w:rPr>
  </w:style>
  <w:style w:type="table" w:styleId="TableGrid">
    <w:name w:val="Table Grid"/>
    <w:basedOn w:val="TableNormal"/>
    <w:uiPriority w:val="39"/>
    <w:rsid w:val="008F1E8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3F1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F3F19"/>
    <w:pPr>
      <w:spacing w:line="259" w:lineRule="auto"/>
      <w:outlineLvl w:val="9"/>
    </w:pPr>
  </w:style>
  <w:style w:type="paragraph" w:styleId="TOC1">
    <w:name w:val="toc 1"/>
    <w:basedOn w:val="Normal"/>
    <w:next w:val="Normal"/>
    <w:autoRedefine/>
    <w:uiPriority w:val="39"/>
    <w:unhideWhenUsed/>
    <w:rsid w:val="00BF3F19"/>
    <w:pPr>
      <w:spacing w:after="100"/>
    </w:pPr>
  </w:style>
  <w:style w:type="character" w:styleId="Hyperlink">
    <w:name w:val="Hyperlink"/>
    <w:basedOn w:val="DefaultParagraphFont"/>
    <w:uiPriority w:val="99"/>
    <w:unhideWhenUsed/>
    <w:rsid w:val="00BF3F19"/>
    <w:rPr>
      <w:color w:val="0563C1" w:themeColor="hyperlink"/>
      <w:u w:val="single"/>
    </w:rPr>
  </w:style>
  <w:style w:type="character" w:customStyle="1" w:styleId="Heading2Char">
    <w:name w:val="Heading 2 Char"/>
    <w:basedOn w:val="DefaultParagraphFont"/>
    <w:link w:val="Heading2"/>
    <w:uiPriority w:val="9"/>
    <w:rsid w:val="00F9097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B11E7"/>
    <w:pPr>
      <w:spacing w:after="100"/>
      <w:ind w:left="220"/>
    </w:pPr>
  </w:style>
  <w:style w:type="paragraph" w:styleId="Header">
    <w:name w:val="header"/>
    <w:basedOn w:val="Normal"/>
    <w:link w:val="HeaderChar"/>
    <w:uiPriority w:val="99"/>
    <w:unhideWhenUsed/>
    <w:rsid w:val="00A939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39EB"/>
    <w:rPr>
      <w:rFonts w:ascii="Calibri" w:eastAsia="Calibri" w:hAnsi="Calibri" w:cs="SimSun"/>
    </w:rPr>
  </w:style>
  <w:style w:type="paragraph" w:styleId="Footer">
    <w:name w:val="footer"/>
    <w:basedOn w:val="Normal"/>
    <w:link w:val="FooterChar"/>
    <w:uiPriority w:val="99"/>
    <w:unhideWhenUsed/>
    <w:rsid w:val="00A939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39EB"/>
    <w:rPr>
      <w:rFonts w:ascii="Calibri" w:eastAsia="Calibri" w:hAnsi="Calibri" w:cs="SimSun"/>
    </w:rPr>
  </w:style>
  <w:style w:type="paragraph" w:styleId="BalloonText">
    <w:name w:val="Balloon Text"/>
    <w:basedOn w:val="Normal"/>
    <w:link w:val="BalloonTextChar"/>
    <w:uiPriority w:val="99"/>
    <w:semiHidden/>
    <w:unhideWhenUsed/>
    <w:rsid w:val="00A432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2BC"/>
    <w:rPr>
      <w:rFonts w:ascii="Tahoma" w:eastAsia="Calibri" w:hAnsi="Tahoma" w:cs="Tahoma"/>
      <w:sz w:val="16"/>
      <w:szCs w:val="16"/>
    </w:rPr>
  </w:style>
  <w:style w:type="paragraph" w:styleId="NormalWeb">
    <w:name w:val="Normal (Web)"/>
    <w:basedOn w:val="Normal"/>
    <w:uiPriority w:val="99"/>
    <w:unhideWhenUsed/>
    <w:rsid w:val="000732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ullets Char,List Paragraph nowy Char,References Char,Numbered List Paragraph Char,List Paragraph (numbered (a)) Char,lp1 Char,Bullet Level 1 Char,Liste 1 Char,List Paragraph1 Char,List Bullet Mary Char,List ParaN Char,Dot pt Char"/>
    <w:link w:val="ListParagraph"/>
    <w:uiPriority w:val="34"/>
    <w:qFormat/>
    <w:rsid w:val="00853731"/>
    <w:rPr>
      <w:lang w:val="en-GB"/>
    </w:rPr>
  </w:style>
  <w:style w:type="paragraph" w:styleId="Caption">
    <w:name w:val="caption"/>
    <w:basedOn w:val="Normal"/>
    <w:next w:val="Normal"/>
    <w:uiPriority w:val="35"/>
    <w:unhideWhenUsed/>
    <w:qFormat/>
    <w:rsid w:val="00E57E1E"/>
    <w:pPr>
      <w:spacing w:line="240" w:lineRule="auto"/>
    </w:pPr>
    <w:rPr>
      <w:b/>
      <w:bCs/>
      <w:color w:val="5B9BD5"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A06"/>
    <w:pPr>
      <w:spacing w:after="200" w:line="276" w:lineRule="auto"/>
    </w:pPr>
    <w:rPr>
      <w:rFonts w:ascii="Calibri" w:eastAsia="Calibri" w:hAnsi="Calibri" w:cs="SimSun"/>
    </w:rPr>
  </w:style>
  <w:style w:type="paragraph" w:styleId="Heading1">
    <w:name w:val="heading 1"/>
    <w:basedOn w:val="Normal"/>
    <w:next w:val="Normal"/>
    <w:link w:val="Heading1Char"/>
    <w:uiPriority w:val="9"/>
    <w:qFormat/>
    <w:rsid w:val="00BF3F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909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List Paragraph nowy,References,Numbered List Paragraph,List Paragraph (numbered (a)),lp1,Bullet Level 1,Liste 1,List Paragraph1,List Bullet Mary,List ParaN,WB List Paragraph,Dot pt,F5 List Paragraph,No Spacing1,List Square"/>
    <w:basedOn w:val="Normal"/>
    <w:link w:val="ListParagraphChar"/>
    <w:uiPriority w:val="34"/>
    <w:qFormat/>
    <w:rsid w:val="00931BA2"/>
    <w:pPr>
      <w:spacing w:after="160" w:line="259" w:lineRule="auto"/>
      <w:ind w:left="720"/>
      <w:contextualSpacing/>
    </w:pPr>
    <w:rPr>
      <w:rFonts w:asciiTheme="minorHAnsi" w:eastAsiaTheme="minorHAnsi" w:hAnsiTheme="minorHAnsi" w:cstheme="minorBidi"/>
      <w:lang w:val="en-GB"/>
    </w:rPr>
  </w:style>
  <w:style w:type="table" w:styleId="TableGrid">
    <w:name w:val="Table Grid"/>
    <w:basedOn w:val="TableNormal"/>
    <w:uiPriority w:val="39"/>
    <w:rsid w:val="008F1E8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3F1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F3F19"/>
    <w:pPr>
      <w:spacing w:line="259" w:lineRule="auto"/>
      <w:outlineLvl w:val="9"/>
    </w:pPr>
  </w:style>
  <w:style w:type="paragraph" w:styleId="TOC1">
    <w:name w:val="toc 1"/>
    <w:basedOn w:val="Normal"/>
    <w:next w:val="Normal"/>
    <w:autoRedefine/>
    <w:uiPriority w:val="39"/>
    <w:unhideWhenUsed/>
    <w:rsid w:val="00BF3F19"/>
    <w:pPr>
      <w:spacing w:after="100"/>
    </w:pPr>
  </w:style>
  <w:style w:type="character" w:styleId="Hyperlink">
    <w:name w:val="Hyperlink"/>
    <w:basedOn w:val="DefaultParagraphFont"/>
    <w:uiPriority w:val="99"/>
    <w:unhideWhenUsed/>
    <w:rsid w:val="00BF3F19"/>
    <w:rPr>
      <w:color w:val="0563C1" w:themeColor="hyperlink"/>
      <w:u w:val="single"/>
    </w:rPr>
  </w:style>
  <w:style w:type="character" w:customStyle="1" w:styleId="Heading2Char">
    <w:name w:val="Heading 2 Char"/>
    <w:basedOn w:val="DefaultParagraphFont"/>
    <w:link w:val="Heading2"/>
    <w:uiPriority w:val="9"/>
    <w:rsid w:val="00F9097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B11E7"/>
    <w:pPr>
      <w:spacing w:after="100"/>
      <w:ind w:left="220"/>
    </w:pPr>
  </w:style>
  <w:style w:type="paragraph" w:styleId="Header">
    <w:name w:val="header"/>
    <w:basedOn w:val="Normal"/>
    <w:link w:val="HeaderChar"/>
    <w:uiPriority w:val="99"/>
    <w:unhideWhenUsed/>
    <w:rsid w:val="00A939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39EB"/>
    <w:rPr>
      <w:rFonts w:ascii="Calibri" w:eastAsia="Calibri" w:hAnsi="Calibri" w:cs="SimSun"/>
    </w:rPr>
  </w:style>
  <w:style w:type="paragraph" w:styleId="Footer">
    <w:name w:val="footer"/>
    <w:basedOn w:val="Normal"/>
    <w:link w:val="FooterChar"/>
    <w:uiPriority w:val="99"/>
    <w:unhideWhenUsed/>
    <w:rsid w:val="00A939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39EB"/>
    <w:rPr>
      <w:rFonts w:ascii="Calibri" w:eastAsia="Calibri" w:hAnsi="Calibri" w:cs="SimSun"/>
    </w:rPr>
  </w:style>
  <w:style w:type="paragraph" w:styleId="BalloonText">
    <w:name w:val="Balloon Text"/>
    <w:basedOn w:val="Normal"/>
    <w:link w:val="BalloonTextChar"/>
    <w:uiPriority w:val="99"/>
    <w:semiHidden/>
    <w:unhideWhenUsed/>
    <w:rsid w:val="00A432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2BC"/>
    <w:rPr>
      <w:rFonts w:ascii="Tahoma" w:eastAsia="Calibri" w:hAnsi="Tahoma" w:cs="Tahoma"/>
      <w:sz w:val="16"/>
      <w:szCs w:val="16"/>
    </w:rPr>
  </w:style>
  <w:style w:type="paragraph" w:styleId="NormalWeb">
    <w:name w:val="Normal (Web)"/>
    <w:basedOn w:val="Normal"/>
    <w:uiPriority w:val="99"/>
    <w:unhideWhenUsed/>
    <w:rsid w:val="000732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ullets Char,List Paragraph nowy Char,References Char,Numbered List Paragraph Char,List Paragraph (numbered (a)) Char,lp1 Char,Bullet Level 1 Char,Liste 1 Char,List Paragraph1 Char,List Bullet Mary Char,List ParaN Char,Dot pt Char"/>
    <w:link w:val="ListParagraph"/>
    <w:uiPriority w:val="34"/>
    <w:qFormat/>
    <w:rsid w:val="00853731"/>
    <w:rPr>
      <w:lang w:val="en-GB"/>
    </w:rPr>
  </w:style>
  <w:style w:type="paragraph" w:styleId="Caption">
    <w:name w:val="caption"/>
    <w:basedOn w:val="Normal"/>
    <w:next w:val="Normal"/>
    <w:uiPriority w:val="35"/>
    <w:unhideWhenUsed/>
    <w:qFormat/>
    <w:rsid w:val="00E57E1E"/>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426305">
      <w:bodyDiv w:val="1"/>
      <w:marLeft w:val="0"/>
      <w:marRight w:val="0"/>
      <w:marTop w:val="0"/>
      <w:marBottom w:val="0"/>
      <w:divBdr>
        <w:top w:val="none" w:sz="0" w:space="0" w:color="auto"/>
        <w:left w:val="none" w:sz="0" w:space="0" w:color="auto"/>
        <w:bottom w:val="none" w:sz="0" w:space="0" w:color="auto"/>
        <w:right w:val="none" w:sz="0" w:space="0" w:color="auto"/>
      </w:divBdr>
    </w:div>
    <w:div w:id="461769473">
      <w:bodyDiv w:val="1"/>
      <w:marLeft w:val="0"/>
      <w:marRight w:val="0"/>
      <w:marTop w:val="0"/>
      <w:marBottom w:val="0"/>
      <w:divBdr>
        <w:top w:val="none" w:sz="0" w:space="0" w:color="auto"/>
        <w:left w:val="none" w:sz="0" w:space="0" w:color="auto"/>
        <w:bottom w:val="none" w:sz="0" w:space="0" w:color="auto"/>
        <w:right w:val="none" w:sz="0" w:space="0" w:color="auto"/>
      </w:divBdr>
    </w:div>
    <w:div w:id="480080262">
      <w:bodyDiv w:val="1"/>
      <w:marLeft w:val="0"/>
      <w:marRight w:val="0"/>
      <w:marTop w:val="0"/>
      <w:marBottom w:val="0"/>
      <w:divBdr>
        <w:top w:val="none" w:sz="0" w:space="0" w:color="auto"/>
        <w:left w:val="none" w:sz="0" w:space="0" w:color="auto"/>
        <w:bottom w:val="none" w:sz="0" w:space="0" w:color="auto"/>
        <w:right w:val="none" w:sz="0" w:space="0" w:color="auto"/>
      </w:divBdr>
    </w:div>
    <w:div w:id="623771906">
      <w:bodyDiv w:val="1"/>
      <w:marLeft w:val="0"/>
      <w:marRight w:val="0"/>
      <w:marTop w:val="0"/>
      <w:marBottom w:val="0"/>
      <w:divBdr>
        <w:top w:val="none" w:sz="0" w:space="0" w:color="auto"/>
        <w:left w:val="none" w:sz="0" w:space="0" w:color="auto"/>
        <w:bottom w:val="none" w:sz="0" w:space="0" w:color="auto"/>
        <w:right w:val="none" w:sz="0" w:space="0" w:color="auto"/>
      </w:divBdr>
    </w:div>
    <w:div w:id="790057067">
      <w:bodyDiv w:val="1"/>
      <w:marLeft w:val="0"/>
      <w:marRight w:val="0"/>
      <w:marTop w:val="0"/>
      <w:marBottom w:val="0"/>
      <w:divBdr>
        <w:top w:val="none" w:sz="0" w:space="0" w:color="auto"/>
        <w:left w:val="none" w:sz="0" w:space="0" w:color="auto"/>
        <w:bottom w:val="none" w:sz="0" w:space="0" w:color="auto"/>
        <w:right w:val="none" w:sz="0" w:space="0" w:color="auto"/>
      </w:divBdr>
    </w:div>
    <w:div w:id="846751754">
      <w:bodyDiv w:val="1"/>
      <w:marLeft w:val="0"/>
      <w:marRight w:val="0"/>
      <w:marTop w:val="0"/>
      <w:marBottom w:val="0"/>
      <w:divBdr>
        <w:top w:val="none" w:sz="0" w:space="0" w:color="auto"/>
        <w:left w:val="none" w:sz="0" w:space="0" w:color="auto"/>
        <w:bottom w:val="none" w:sz="0" w:space="0" w:color="auto"/>
        <w:right w:val="none" w:sz="0" w:space="0" w:color="auto"/>
      </w:divBdr>
    </w:div>
    <w:div w:id="898857640">
      <w:bodyDiv w:val="1"/>
      <w:marLeft w:val="0"/>
      <w:marRight w:val="0"/>
      <w:marTop w:val="0"/>
      <w:marBottom w:val="0"/>
      <w:divBdr>
        <w:top w:val="none" w:sz="0" w:space="0" w:color="auto"/>
        <w:left w:val="none" w:sz="0" w:space="0" w:color="auto"/>
        <w:bottom w:val="none" w:sz="0" w:space="0" w:color="auto"/>
        <w:right w:val="none" w:sz="0" w:space="0" w:color="auto"/>
      </w:divBdr>
    </w:div>
    <w:div w:id="981733899">
      <w:bodyDiv w:val="1"/>
      <w:marLeft w:val="0"/>
      <w:marRight w:val="0"/>
      <w:marTop w:val="0"/>
      <w:marBottom w:val="0"/>
      <w:divBdr>
        <w:top w:val="none" w:sz="0" w:space="0" w:color="auto"/>
        <w:left w:val="none" w:sz="0" w:space="0" w:color="auto"/>
        <w:bottom w:val="none" w:sz="0" w:space="0" w:color="auto"/>
        <w:right w:val="none" w:sz="0" w:space="0" w:color="auto"/>
      </w:divBdr>
    </w:div>
    <w:div w:id="1039091071">
      <w:bodyDiv w:val="1"/>
      <w:marLeft w:val="0"/>
      <w:marRight w:val="0"/>
      <w:marTop w:val="0"/>
      <w:marBottom w:val="0"/>
      <w:divBdr>
        <w:top w:val="none" w:sz="0" w:space="0" w:color="auto"/>
        <w:left w:val="none" w:sz="0" w:space="0" w:color="auto"/>
        <w:bottom w:val="none" w:sz="0" w:space="0" w:color="auto"/>
        <w:right w:val="none" w:sz="0" w:space="0" w:color="auto"/>
      </w:divBdr>
    </w:div>
    <w:div w:id="1081679971">
      <w:bodyDiv w:val="1"/>
      <w:marLeft w:val="0"/>
      <w:marRight w:val="0"/>
      <w:marTop w:val="0"/>
      <w:marBottom w:val="0"/>
      <w:divBdr>
        <w:top w:val="none" w:sz="0" w:space="0" w:color="auto"/>
        <w:left w:val="none" w:sz="0" w:space="0" w:color="auto"/>
        <w:bottom w:val="none" w:sz="0" w:space="0" w:color="auto"/>
        <w:right w:val="none" w:sz="0" w:space="0" w:color="auto"/>
      </w:divBdr>
    </w:div>
    <w:div w:id="1119682792">
      <w:bodyDiv w:val="1"/>
      <w:marLeft w:val="0"/>
      <w:marRight w:val="0"/>
      <w:marTop w:val="0"/>
      <w:marBottom w:val="0"/>
      <w:divBdr>
        <w:top w:val="none" w:sz="0" w:space="0" w:color="auto"/>
        <w:left w:val="none" w:sz="0" w:space="0" w:color="auto"/>
        <w:bottom w:val="none" w:sz="0" w:space="0" w:color="auto"/>
        <w:right w:val="none" w:sz="0" w:space="0" w:color="auto"/>
      </w:divBdr>
    </w:div>
    <w:div w:id="1211838900">
      <w:bodyDiv w:val="1"/>
      <w:marLeft w:val="0"/>
      <w:marRight w:val="0"/>
      <w:marTop w:val="0"/>
      <w:marBottom w:val="0"/>
      <w:divBdr>
        <w:top w:val="none" w:sz="0" w:space="0" w:color="auto"/>
        <w:left w:val="none" w:sz="0" w:space="0" w:color="auto"/>
        <w:bottom w:val="none" w:sz="0" w:space="0" w:color="auto"/>
        <w:right w:val="none" w:sz="0" w:space="0" w:color="auto"/>
      </w:divBdr>
    </w:div>
    <w:div w:id="1231773268">
      <w:bodyDiv w:val="1"/>
      <w:marLeft w:val="0"/>
      <w:marRight w:val="0"/>
      <w:marTop w:val="0"/>
      <w:marBottom w:val="0"/>
      <w:divBdr>
        <w:top w:val="none" w:sz="0" w:space="0" w:color="auto"/>
        <w:left w:val="none" w:sz="0" w:space="0" w:color="auto"/>
        <w:bottom w:val="none" w:sz="0" w:space="0" w:color="auto"/>
        <w:right w:val="none" w:sz="0" w:space="0" w:color="auto"/>
      </w:divBdr>
    </w:div>
    <w:div w:id="1591352720">
      <w:bodyDiv w:val="1"/>
      <w:marLeft w:val="0"/>
      <w:marRight w:val="0"/>
      <w:marTop w:val="0"/>
      <w:marBottom w:val="0"/>
      <w:divBdr>
        <w:top w:val="none" w:sz="0" w:space="0" w:color="auto"/>
        <w:left w:val="none" w:sz="0" w:space="0" w:color="auto"/>
        <w:bottom w:val="none" w:sz="0" w:space="0" w:color="auto"/>
        <w:right w:val="none" w:sz="0" w:space="0" w:color="auto"/>
      </w:divBdr>
    </w:div>
    <w:div w:id="1727948789">
      <w:bodyDiv w:val="1"/>
      <w:marLeft w:val="0"/>
      <w:marRight w:val="0"/>
      <w:marTop w:val="0"/>
      <w:marBottom w:val="0"/>
      <w:divBdr>
        <w:top w:val="none" w:sz="0" w:space="0" w:color="auto"/>
        <w:left w:val="none" w:sz="0" w:space="0" w:color="auto"/>
        <w:bottom w:val="none" w:sz="0" w:space="0" w:color="auto"/>
        <w:right w:val="none" w:sz="0" w:space="0" w:color="auto"/>
      </w:divBdr>
    </w:div>
    <w:div w:id="1827085333">
      <w:bodyDiv w:val="1"/>
      <w:marLeft w:val="0"/>
      <w:marRight w:val="0"/>
      <w:marTop w:val="0"/>
      <w:marBottom w:val="0"/>
      <w:divBdr>
        <w:top w:val="none" w:sz="0" w:space="0" w:color="auto"/>
        <w:left w:val="none" w:sz="0" w:space="0" w:color="auto"/>
        <w:bottom w:val="none" w:sz="0" w:space="0" w:color="auto"/>
        <w:right w:val="none" w:sz="0" w:space="0" w:color="auto"/>
      </w:divBdr>
    </w:div>
    <w:div w:id="2075618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D08FD-D4ED-4979-AB57-E69970A59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71</Pages>
  <Words>10307</Words>
  <Characters>58753</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Enninful</dc:creator>
  <cp:keywords/>
  <dc:description/>
  <cp:lastModifiedBy>Budget Unit - AyDA</cp:lastModifiedBy>
  <cp:revision>169</cp:revision>
  <dcterms:created xsi:type="dcterms:W3CDTF">2021-10-25T16:33:00Z</dcterms:created>
  <dcterms:modified xsi:type="dcterms:W3CDTF">2021-11-12T10:37:00Z</dcterms:modified>
</cp:coreProperties>
</file>